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6"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СВЕДЕНИЯ О ДОХОДАХ, РАСХОДАХ, ОБ ИМУЩЕСТВЕ И ОБЯЗАТЕЛЬСТВАХ ИМУЩЕСТВЕННОГО ХАРАКТЕРА,</w:t>
      </w:r>
    </w:p>
    <w:p w:rsidR="00350C36" w:rsidRPr="00861D29"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 xml:space="preserve"> А ТАКЖЕ СВЕДЕНИЙ</w:t>
      </w:r>
      <w:r>
        <w:rPr>
          <w:rFonts w:ascii="Times New Roman" w:hAnsi="Times New Roman" w:cs="Times New Roman"/>
          <w:b w:val="0"/>
          <w:sz w:val="24"/>
          <w:szCs w:val="24"/>
        </w:rPr>
        <w:t xml:space="preserve"> </w:t>
      </w:r>
      <w:r w:rsidRPr="00861D29">
        <w:rPr>
          <w:rFonts w:ascii="Times New Roman" w:hAnsi="Times New Roman" w:cs="Times New Roman"/>
          <w:b w:val="0"/>
          <w:sz w:val="24"/>
          <w:szCs w:val="24"/>
        </w:rPr>
        <w:t>О ДОХОДАХ, РАСХОДАХ, ОБ ИМУЩЕСТВЕ И ОБЯЗАТЕЛЬСТВАХ</w:t>
      </w:r>
    </w:p>
    <w:p w:rsidR="00350C36"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ИМУЩЕСТВЕННОГО ХА</w:t>
      </w:r>
      <w:r>
        <w:rPr>
          <w:rFonts w:ascii="Times New Roman" w:hAnsi="Times New Roman" w:cs="Times New Roman"/>
          <w:b w:val="0"/>
          <w:sz w:val="24"/>
          <w:szCs w:val="24"/>
        </w:rPr>
        <w:t xml:space="preserve">РАКТЕРА СВОИХ СУПРУГИ (СУПРУГА) </w:t>
      </w:r>
      <w:r w:rsidRPr="00861D29">
        <w:rPr>
          <w:rFonts w:ascii="Times New Roman" w:hAnsi="Times New Roman" w:cs="Times New Roman"/>
          <w:b w:val="0"/>
          <w:sz w:val="24"/>
          <w:szCs w:val="24"/>
        </w:rPr>
        <w:t>И НЕСОВЕРШЕННОЛЕТНИХ ДЕТЕЙ</w:t>
      </w:r>
      <w:r>
        <w:rPr>
          <w:rFonts w:ascii="Times New Roman" w:hAnsi="Times New Roman" w:cs="Times New Roman"/>
          <w:b w:val="0"/>
          <w:sz w:val="24"/>
          <w:szCs w:val="24"/>
        </w:rPr>
        <w:t xml:space="preserve"> </w:t>
      </w:r>
      <w:r w:rsidRPr="00861D29">
        <w:rPr>
          <w:rFonts w:ascii="Times New Roman" w:hAnsi="Times New Roman" w:cs="Times New Roman"/>
          <w:b w:val="0"/>
          <w:sz w:val="24"/>
          <w:szCs w:val="24"/>
        </w:rPr>
        <w:t>В АДМИНИСТРА</w:t>
      </w:r>
      <w:r w:rsidR="008D55AE">
        <w:rPr>
          <w:rFonts w:ascii="Times New Roman" w:hAnsi="Times New Roman" w:cs="Times New Roman"/>
          <w:b w:val="0"/>
          <w:sz w:val="24"/>
          <w:szCs w:val="24"/>
        </w:rPr>
        <w:t>ЦИИ СЕЛЬСКОГО ПОСЕЛЕНИЯ ПОДГОРНОЕ</w:t>
      </w:r>
      <w:r w:rsidRPr="00861D29">
        <w:rPr>
          <w:rFonts w:ascii="Times New Roman" w:hAnsi="Times New Roman" w:cs="Times New Roman"/>
          <w:b w:val="0"/>
          <w:sz w:val="24"/>
          <w:szCs w:val="24"/>
        </w:rPr>
        <w:t xml:space="preserve"> МУНИЦИПАЛЬНОГО РАЙОНА КИНЕЛЬ-ЧЕРКАССКИЙ САМАРСКОЙ ОБЛАСТИ </w:t>
      </w:r>
    </w:p>
    <w:p w:rsidR="00350C36" w:rsidRPr="00861D29"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 xml:space="preserve"> за период с 1 января  2015 г. по 31 декабря 2015 года</w:t>
      </w:r>
    </w:p>
    <w:tbl>
      <w:tblPr>
        <w:tblW w:w="15428" w:type="dxa"/>
        <w:tblInd w:w="-10" w:type="dxa"/>
        <w:tblLayout w:type="fixed"/>
        <w:tblLook w:val="0000"/>
      </w:tblPr>
      <w:tblGrid>
        <w:gridCol w:w="1363"/>
        <w:gridCol w:w="1365"/>
        <w:gridCol w:w="1332"/>
        <w:gridCol w:w="1619"/>
        <w:gridCol w:w="900"/>
        <w:gridCol w:w="1329"/>
        <w:gridCol w:w="1275"/>
        <w:gridCol w:w="1363"/>
        <w:gridCol w:w="905"/>
        <w:gridCol w:w="1260"/>
        <w:gridCol w:w="2717"/>
      </w:tblGrid>
      <w:tr w:rsidR="00350C36" w:rsidTr="002B50C0">
        <w:tc>
          <w:tcPr>
            <w:tcW w:w="1363" w:type="dxa"/>
            <w:vMerge w:val="restart"/>
            <w:tcBorders>
              <w:top w:val="single" w:sz="4" w:space="0" w:color="000000"/>
              <w:left w:val="single" w:sz="4" w:space="0" w:color="000000"/>
              <w:bottom w:val="single" w:sz="4" w:space="0" w:color="000000"/>
            </w:tcBorders>
          </w:tcPr>
          <w:p w:rsidR="00350C36" w:rsidRDefault="00350C36" w:rsidP="002B50C0">
            <w:pPr>
              <w:tabs>
                <w:tab w:val="left" w:pos="1800"/>
              </w:tabs>
              <w:ind w:right="-108"/>
              <w:jc w:val="center"/>
              <w:rPr>
                <w:sz w:val="16"/>
                <w:szCs w:val="16"/>
              </w:rPr>
            </w:pPr>
            <w:r>
              <w:rPr>
                <w:sz w:val="16"/>
                <w:szCs w:val="16"/>
              </w:rPr>
              <w:t>Ф.И.О..</w:t>
            </w:r>
          </w:p>
          <w:p w:rsidR="00350C36" w:rsidRDefault="00350C36" w:rsidP="002B50C0">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tcPr>
          <w:p w:rsidR="00350C36" w:rsidRDefault="00350C36" w:rsidP="002B50C0">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tcPr>
          <w:p w:rsidR="00350C36" w:rsidRDefault="00350C36" w:rsidP="002B50C0">
            <w:pPr>
              <w:jc w:val="center"/>
              <w:rPr>
                <w:sz w:val="16"/>
                <w:szCs w:val="16"/>
              </w:rPr>
            </w:pPr>
            <w:proofErr w:type="spellStart"/>
            <w:r>
              <w:rPr>
                <w:sz w:val="16"/>
                <w:szCs w:val="16"/>
              </w:rPr>
              <w:t>Декларирован-ный</w:t>
            </w:r>
            <w:proofErr w:type="spellEnd"/>
          </w:p>
          <w:p w:rsidR="00350C36" w:rsidRDefault="00350C36" w:rsidP="002B50C0">
            <w:pPr>
              <w:jc w:val="center"/>
              <w:rPr>
                <w:sz w:val="16"/>
                <w:szCs w:val="16"/>
              </w:rPr>
            </w:pPr>
            <w:r>
              <w:rPr>
                <w:sz w:val="16"/>
                <w:szCs w:val="16"/>
              </w:rPr>
              <w:t>годовой</w:t>
            </w:r>
          </w:p>
          <w:p w:rsidR="00350C36" w:rsidRDefault="00350C36" w:rsidP="002B50C0">
            <w:pPr>
              <w:jc w:val="center"/>
              <w:rPr>
                <w:sz w:val="16"/>
                <w:szCs w:val="16"/>
              </w:rPr>
            </w:pPr>
            <w:r>
              <w:rPr>
                <w:sz w:val="16"/>
                <w:szCs w:val="16"/>
              </w:rPr>
              <w:t>доход</w:t>
            </w:r>
          </w:p>
          <w:p w:rsidR="00350C36" w:rsidRDefault="00350C36" w:rsidP="002B50C0">
            <w:pPr>
              <w:jc w:val="center"/>
              <w:rPr>
                <w:sz w:val="16"/>
                <w:szCs w:val="16"/>
              </w:rPr>
            </w:pPr>
            <w:r>
              <w:rPr>
                <w:sz w:val="16"/>
                <w:szCs w:val="16"/>
              </w:rPr>
              <w:t>за 2015 год</w:t>
            </w:r>
          </w:p>
          <w:p w:rsidR="00350C36" w:rsidRDefault="00350C36" w:rsidP="002B50C0">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Перечень объектов недвижимого имущества, находящихся в пользовании</w:t>
            </w:r>
          </w:p>
        </w:tc>
        <w:tc>
          <w:tcPr>
            <w:tcW w:w="2717" w:type="dxa"/>
            <w:vMerge w:val="restart"/>
            <w:tcBorders>
              <w:top w:val="single" w:sz="4" w:space="0" w:color="000000"/>
              <w:left w:val="single" w:sz="4" w:space="0" w:color="000000"/>
              <w:bottom w:val="single" w:sz="4" w:space="0" w:color="000000"/>
              <w:right w:val="single" w:sz="4" w:space="0" w:color="000000"/>
            </w:tcBorders>
          </w:tcPr>
          <w:p w:rsidR="00350C36" w:rsidRDefault="00350C36" w:rsidP="002B50C0">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50C36" w:rsidTr="002B50C0">
        <w:tc>
          <w:tcPr>
            <w:tcW w:w="1363" w:type="dxa"/>
            <w:vMerge/>
            <w:tcBorders>
              <w:top w:val="single" w:sz="4" w:space="0" w:color="000000"/>
              <w:left w:val="single" w:sz="4" w:space="0" w:color="000000"/>
              <w:bottom w:val="single" w:sz="4" w:space="0" w:color="000000"/>
            </w:tcBorders>
          </w:tcPr>
          <w:p w:rsidR="00350C36" w:rsidRDefault="00350C36" w:rsidP="002B50C0">
            <w:pPr>
              <w:snapToGrid w:val="0"/>
              <w:rPr>
                <w:sz w:val="16"/>
                <w:szCs w:val="16"/>
              </w:rPr>
            </w:pPr>
          </w:p>
        </w:tc>
        <w:tc>
          <w:tcPr>
            <w:tcW w:w="1365" w:type="dxa"/>
            <w:vMerge/>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p>
        </w:tc>
        <w:tc>
          <w:tcPr>
            <w:tcW w:w="1332" w:type="dxa"/>
            <w:vMerge/>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p>
        </w:tc>
        <w:tc>
          <w:tcPr>
            <w:tcW w:w="161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Площадь</w:t>
            </w:r>
          </w:p>
          <w:p w:rsidR="00350C36" w:rsidRDefault="00350C36" w:rsidP="002B50C0">
            <w:pPr>
              <w:jc w:val="center"/>
              <w:rPr>
                <w:sz w:val="16"/>
                <w:szCs w:val="16"/>
              </w:rPr>
            </w:pPr>
            <w:r>
              <w:rPr>
                <w:sz w:val="16"/>
                <w:szCs w:val="16"/>
              </w:rPr>
              <w:t>(кв.м)</w:t>
            </w:r>
          </w:p>
        </w:tc>
        <w:tc>
          <w:tcPr>
            <w:tcW w:w="132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Страна расположения</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Транспортные средства</w:t>
            </w:r>
          </w:p>
          <w:p w:rsidR="00350C36" w:rsidRDefault="00350C36" w:rsidP="002B50C0">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Площадь</w:t>
            </w:r>
          </w:p>
          <w:p w:rsidR="00350C36" w:rsidRDefault="00350C36" w:rsidP="002B50C0">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tcPr>
          <w:p w:rsidR="00350C36" w:rsidRDefault="00350C36" w:rsidP="002B50C0">
            <w:pPr>
              <w:jc w:val="center"/>
              <w:rPr>
                <w:sz w:val="28"/>
                <w:szCs w:val="28"/>
              </w:rPr>
            </w:pPr>
            <w:r>
              <w:rPr>
                <w:sz w:val="16"/>
                <w:szCs w:val="16"/>
              </w:rPr>
              <w:t>Страна расположения</w:t>
            </w:r>
          </w:p>
        </w:tc>
        <w:tc>
          <w:tcPr>
            <w:tcW w:w="2717" w:type="dxa"/>
            <w:vMerge/>
            <w:tcBorders>
              <w:top w:val="single" w:sz="4" w:space="0" w:color="000000"/>
              <w:left w:val="single" w:sz="4" w:space="0" w:color="000000"/>
              <w:bottom w:val="single" w:sz="4" w:space="0" w:color="000000"/>
              <w:right w:val="single" w:sz="4" w:space="0" w:color="000000"/>
            </w:tcBorders>
          </w:tcPr>
          <w:p w:rsidR="00350C36" w:rsidRDefault="00350C36" w:rsidP="002B50C0">
            <w:pPr>
              <w:snapToGrid w:val="0"/>
              <w:rPr>
                <w:sz w:val="28"/>
                <w:szCs w:val="28"/>
              </w:rPr>
            </w:pPr>
          </w:p>
        </w:tc>
      </w:tr>
      <w:tr w:rsidR="00350C36" w:rsidTr="002B50C0">
        <w:tc>
          <w:tcPr>
            <w:tcW w:w="1363" w:type="dxa"/>
            <w:tcBorders>
              <w:top w:val="single" w:sz="4" w:space="0" w:color="000000"/>
              <w:left w:val="single" w:sz="4" w:space="0" w:color="000000"/>
              <w:bottom w:val="single" w:sz="4" w:space="0" w:color="000000"/>
            </w:tcBorders>
          </w:tcPr>
          <w:p w:rsidR="00350C36" w:rsidRDefault="00350C36" w:rsidP="00ED690D">
            <w:pPr>
              <w:snapToGrid w:val="0"/>
              <w:rPr>
                <w:sz w:val="16"/>
                <w:szCs w:val="16"/>
              </w:rPr>
            </w:pPr>
            <w:proofErr w:type="spellStart"/>
            <w:r>
              <w:rPr>
                <w:sz w:val="16"/>
                <w:szCs w:val="16"/>
              </w:rPr>
              <w:t>Брыкин</w:t>
            </w:r>
            <w:proofErr w:type="spellEnd"/>
            <w:r>
              <w:rPr>
                <w:sz w:val="16"/>
                <w:szCs w:val="16"/>
              </w:rPr>
              <w:t xml:space="preserve"> Николай Васильевич</w:t>
            </w:r>
          </w:p>
        </w:tc>
        <w:tc>
          <w:tcPr>
            <w:tcW w:w="1365" w:type="dxa"/>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r>
              <w:rPr>
                <w:sz w:val="16"/>
                <w:szCs w:val="16"/>
              </w:rPr>
              <w:t>Глава с/</w:t>
            </w:r>
            <w:proofErr w:type="spellStart"/>
            <w:r>
              <w:rPr>
                <w:sz w:val="16"/>
                <w:szCs w:val="16"/>
              </w:rPr>
              <w:t>п</w:t>
            </w:r>
            <w:proofErr w:type="spellEnd"/>
            <w:r>
              <w:rPr>
                <w:sz w:val="16"/>
                <w:szCs w:val="16"/>
              </w:rPr>
              <w:t xml:space="preserve"> Подгорное</w:t>
            </w:r>
          </w:p>
        </w:tc>
        <w:tc>
          <w:tcPr>
            <w:tcW w:w="1332" w:type="dxa"/>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r>
              <w:rPr>
                <w:sz w:val="16"/>
                <w:szCs w:val="16"/>
              </w:rPr>
              <w:t>855 192,12</w:t>
            </w:r>
          </w:p>
        </w:tc>
        <w:tc>
          <w:tcPr>
            <w:tcW w:w="1619" w:type="dxa"/>
            <w:tcBorders>
              <w:top w:val="single" w:sz="4" w:space="0" w:color="000000"/>
              <w:left w:val="single" w:sz="4" w:space="0" w:color="000000"/>
              <w:bottom w:val="single" w:sz="4" w:space="0" w:color="000000"/>
            </w:tcBorders>
          </w:tcPr>
          <w:p w:rsidR="00350C36" w:rsidRPr="00937B3E" w:rsidRDefault="00350C36" w:rsidP="002B50C0">
            <w:pPr>
              <w:jc w:val="center"/>
              <w:rPr>
                <w:sz w:val="16"/>
                <w:szCs w:val="16"/>
              </w:rPr>
            </w:pPr>
            <w:r>
              <w:rPr>
                <w:sz w:val="16"/>
                <w:szCs w:val="16"/>
              </w:rPr>
              <w:t>Земельный участок доля 1219/7245</w:t>
            </w:r>
          </w:p>
        </w:tc>
        <w:tc>
          <w:tcPr>
            <w:tcW w:w="90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2 415,0</w:t>
            </w:r>
          </w:p>
        </w:tc>
        <w:tc>
          <w:tcPr>
            <w:tcW w:w="132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Мотоцикл М67, 1975г.</w:t>
            </w:r>
          </w:p>
          <w:p w:rsidR="00350C36" w:rsidRDefault="00350C36" w:rsidP="002B50C0">
            <w:pPr>
              <w:jc w:val="center"/>
              <w:rPr>
                <w:sz w:val="16"/>
                <w:szCs w:val="16"/>
              </w:rPr>
            </w:pPr>
          </w:p>
          <w:p w:rsidR="00350C36" w:rsidRDefault="00350C36" w:rsidP="002B50C0">
            <w:pPr>
              <w:jc w:val="center"/>
              <w:rPr>
                <w:sz w:val="16"/>
                <w:szCs w:val="16"/>
              </w:rPr>
            </w:pPr>
            <w:r>
              <w:rPr>
                <w:sz w:val="16"/>
                <w:szCs w:val="16"/>
              </w:rPr>
              <w:t>Прицеп легковой</w:t>
            </w:r>
          </w:p>
          <w:p w:rsidR="00350C36" w:rsidRPr="00DF44C2" w:rsidRDefault="00350C36" w:rsidP="002B50C0">
            <w:pPr>
              <w:jc w:val="center"/>
              <w:rPr>
                <w:sz w:val="16"/>
                <w:szCs w:val="16"/>
              </w:rPr>
            </w:pPr>
            <w:r>
              <w:rPr>
                <w:sz w:val="16"/>
                <w:szCs w:val="16"/>
              </w:rPr>
              <w:t xml:space="preserve"> САЗ 82994, 2004г.</w:t>
            </w:r>
          </w:p>
        </w:tc>
        <w:tc>
          <w:tcPr>
            <w:tcW w:w="1363"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квартира</w:t>
            </w:r>
          </w:p>
        </w:tc>
        <w:tc>
          <w:tcPr>
            <w:tcW w:w="90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62,2</w:t>
            </w:r>
          </w:p>
        </w:tc>
        <w:tc>
          <w:tcPr>
            <w:tcW w:w="126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РФ</w:t>
            </w:r>
          </w:p>
        </w:tc>
        <w:tc>
          <w:tcPr>
            <w:tcW w:w="2717" w:type="dxa"/>
            <w:tcBorders>
              <w:top w:val="single" w:sz="4" w:space="0" w:color="000000"/>
              <w:left w:val="single" w:sz="4" w:space="0" w:color="000000"/>
              <w:bottom w:val="single" w:sz="4" w:space="0" w:color="000000"/>
              <w:right w:val="single" w:sz="4" w:space="0" w:color="000000"/>
            </w:tcBorders>
          </w:tcPr>
          <w:p w:rsidR="00350C36" w:rsidRDefault="00350C36" w:rsidP="002B50C0">
            <w:pPr>
              <w:snapToGrid w:val="0"/>
              <w:rPr>
                <w:sz w:val="28"/>
                <w:szCs w:val="28"/>
              </w:rPr>
            </w:pPr>
            <w:r>
              <w:rPr>
                <w:sz w:val="28"/>
                <w:szCs w:val="28"/>
              </w:rPr>
              <w:t>нет</w:t>
            </w:r>
          </w:p>
        </w:tc>
      </w:tr>
      <w:tr w:rsidR="00350C36" w:rsidTr="001D5B1B">
        <w:trPr>
          <w:trHeight w:val="64"/>
        </w:trPr>
        <w:tc>
          <w:tcPr>
            <w:tcW w:w="1363" w:type="dxa"/>
            <w:tcBorders>
              <w:top w:val="single" w:sz="4" w:space="0" w:color="000000"/>
              <w:left w:val="single" w:sz="4" w:space="0" w:color="000000"/>
              <w:bottom w:val="single" w:sz="4" w:space="0" w:color="000000"/>
            </w:tcBorders>
          </w:tcPr>
          <w:p w:rsidR="00350C36" w:rsidRDefault="00350C36" w:rsidP="002B50C0">
            <w:pPr>
              <w:snapToGrid w:val="0"/>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r>
              <w:rPr>
                <w:sz w:val="16"/>
                <w:szCs w:val="16"/>
              </w:rPr>
              <w:t xml:space="preserve">Директор, ГБОУ СОШ №8 </w:t>
            </w:r>
            <w:proofErr w:type="spellStart"/>
            <w:r>
              <w:rPr>
                <w:sz w:val="16"/>
                <w:szCs w:val="16"/>
              </w:rPr>
              <w:t>им.С.П.Алексеева</w:t>
            </w:r>
            <w:proofErr w:type="spellEnd"/>
            <w:r>
              <w:rPr>
                <w:sz w:val="16"/>
                <w:szCs w:val="16"/>
              </w:rPr>
              <w:t xml:space="preserve"> г.о. Отрадный Самарской области</w:t>
            </w:r>
          </w:p>
        </w:tc>
        <w:tc>
          <w:tcPr>
            <w:tcW w:w="1332" w:type="dxa"/>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r>
              <w:rPr>
                <w:sz w:val="16"/>
                <w:szCs w:val="16"/>
              </w:rPr>
              <w:t>1 475 359,21</w:t>
            </w:r>
          </w:p>
        </w:tc>
        <w:tc>
          <w:tcPr>
            <w:tcW w:w="1619"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Земельный участок доля 1219/7245</w:t>
            </w:r>
          </w:p>
          <w:p w:rsidR="00350C36" w:rsidRDefault="00350C36" w:rsidP="00641397">
            <w:pPr>
              <w:jc w:val="center"/>
              <w:rPr>
                <w:sz w:val="16"/>
                <w:szCs w:val="16"/>
              </w:rPr>
            </w:pPr>
          </w:p>
          <w:p w:rsidR="00350C36" w:rsidRDefault="00350C36" w:rsidP="00641397">
            <w:pPr>
              <w:jc w:val="center"/>
              <w:rPr>
                <w:sz w:val="16"/>
                <w:szCs w:val="16"/>
              </w:rPr>
            </w:pPr>
            <w:r>
              <w:rPr>
                <w:sz w:val="16"/>
                <w:szCs w:val="16"/>
              </w:rPr>
              <w:t>Квартира</w:t>
            </w:r>
          </w:p>
          <w:p w:rsidR="00350C36" w:rsidRPr="00937B3E" w:rsidRDefault="00350C36" w:rsidP="00641397">
            <w:pPr>
              <w:jc w:val="center"/>
              <w:rPr>
                <w:sz w:val="16"/>
                <w:szCs w:val="16"/>
              </w:rPr>
            </w:pPr>
          </w:p>
        </w:tc>
        <w:tc>
          <w:tcPr>
            <w:tcW w:w="900"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2 415,0</w:t>
            </w:r>
          </w:p>
          <w:p w:rsidR="00350C36" w:rsidRDefault="00350C36" w:rsidP="00641397">
            <w:pPr>
              <w:jc w:val="center"/>
              <w:rPr>
                <w:sz w:val="16"/>
                <w:szCs w:val="16"/>
              </w:rPr>
            </w:pPr>
          </w:p>
          <w:p w:rsidR="00350C36" w:rsidRDefault="00350C36" w:rsidP="00641397">
            <w:pPr>
              <w:jc w:val="center"/>
              <w:rPr>
                <w:sz w:val="16"/>
                <w:szCs w:val="16"/>
              </w:rPr>
            </w:pPr>
          </w:p>
          <w:p w:rsidR="00350C36" w:rsidRDefault="00350C36" w:rsidP="00641397">
            <w:pPr>
              <w:jc w:val="center"/>
              <w:rPr>
                <w:sz w:val="16"/>
                <w:szCs w:val="16"/>
              </w:rPr>
            </w:pPr>
            <w:r>
              <w:rPr>
                <w:sz w:val="16"/>
                <w:szCs w:val="16"/>
              </w:rPr>
              <w:t>44,8</w:t>
            </w:r>
          </w:p>
        </w:tc>
        <w:tc>
          <w:tcPr>
            <w:tcW w:w="1329"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РФ</w:t>
            </w:r>
          </w:p>
          <w:p w:rsidR="00350C36" w:rsidRDefault="00350C36" w:rsidP="00641397">
            <w:pPr>
              <w:jc w:val="center"/>
              <w:rPr>
                <w:sz w:val="16"/>
                <w:szCs w:val="16"/>
              </w:rPr>
            </w:pPr>
          </w:p>
          <w:p w:rsidR="00350C36" w:rsidRDefault="00350C36" w:rsidP="00641397">
            <w:pPr>
              <w:jc w:val="center"/>
              <w:rPr>
                <w:sz w:val="16"/>
                <w:szCs w:val="16"/>
              </w:rPr>
            </w:pPr>
          </w:p>
          <w:p w:rsidR="00350C36" w:rsidRDefault="00350C36" w:rsidP="00641397">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p>
        </w:tc>
        <w:tc>
          <w:tcPr>
            <w:tcW w:w="1363"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квартира</w:t>
            </w:r>
          </w:p>
        </w:tc>
        <w:tc>
          <w:tcPr>
            <w:tcW w:w="905"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62,2</w:t>
            </w:r>
          </w:p>
        </w:tc>
        <w:tc>
          <w:tcPr>
            <w:tcW w:w="1260"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РФ</w:t>
            </w:r>
          </w:p>
        </w:tc>
        <w:tc>
          <w:tcPr>
            <w:tcW w:w="2717" w:type="dxa"/>
            <w:tcBorders>
              <w:top w:val="single" w:sz="4" w:space="0" w:color="000000"/>
              <w:left w:val="single" w:sz="4" w:space="0" w:color="000000"/>
              <w:bottom w:val="single" w:sz="4" w:space="0" w:color="000000"/>
              <w:right w:val="single" w:sz="4" w:space="0" w:color="000000"/>
            </w:tcBorders>
          </w:tcPr>
          <w:p w:rsidR="00350C36" w:rsidRDefault="006A7BD7" w:rsidP="002B50C0">
            <w:pPr>
              <w:snapToGrid w:val="0"/>
              <w:rPr>
                <w:sz w:val="28"/>
                <w:szCs w:val="28"/>
              </w:rPr>
            </w:pPr>
            <w:r>
              <w:rPr>
                <w:sz w:val="28"/>
                <w:szCs w:val="28"/>
              </w:rPr>
              <w:t>нет</w:t>
            </w:r>
          </w:p>
        </w:tc>
      </w:tr>
    </w:tbl>
    <w:p w:rsidR="00350C36" w:rsidRDefault="00350C36"/>
    <w:sectPr w:rsidR="00350C36" w:rsidSect="007A1585">
      <w:pgSz w:w="16838" w:h="11906" w:orient="landscape"/>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B02"/>
    <w:rsid w:val="000D1817"/>
    <w:rsid w:val="00143834"/>
    <w:rsid w:val="001774A2"/>
    <w:rsid w:val="001D5B1B"/>
    <w:rsid w:val="002B50C0"/>
    <w:rsid w:val="002E05E5"/>
    <w:rsid w:val="003334ED"/>
    <w:rsid w:val="00350C36"/>
    <w:rsid w:val="00353FF7"/>
    <w:rsid w:val="00413474"/>
    <w:rsid w:val="00451A2C"/>
    <w:rsid w:val="0046363E"/>
    <w:rsid w:val="00584FF6"/>
    <w:rsid w:val="00641397"/>
    <w:rsid w:val="006A7BD7"/>
    <w:rsid w:val="007A1585"/>
    <w:rsid w:val="007E5279"/>
    <w:rsid w:val="00861D29"/>
    <w:rsid w:val="008717DD"/>
    <w:rsid w:val="008D55AE"/>
    <w:rsid w:val="00937B3E"/>
    <w:rsid w:val="009E2B02"/>
    <w:rsid w:val="00A64ED1"/>
    <w:rsid w:val="00B976A5"/>
    <w:rsid w:val="00CC036D"/>
    <w:rsid w:val="00D02B78"/>
    <w:rsid w:val="00DF44C2"/>
    <w:rsid w:val="00ED690D"/>
    <w:rsid w:val="00F65C94"/>
    <w:rsid w:val="00FF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7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5279"/>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236</Words>
  <Characters>1349</Characters>
  <Application>Microsoft Office Word</Application>
  <DocSecurity>0</DocSecurity>
  <Lines>11</Lines>
  <Paragraphs>3</Paragraphs>
  <ScaleCrop>false</ScaleCrop>
  <Company>DNS</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8</cp:revision>
  <dcterms:created xsi:type="dcterms:W3CDTF">2016-03-31T11:51:00Z</dcterms:created>
  <dcterms:modified xsi:type="dcterms:W3CDTF">2016-04-14T12:27:00Z</dcterms:modified>
</cp:coreProperties>
</file>