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80258" w:rsidRPr="00C10EA2" w:rsidTr="00E80258">
        <w:trPr>
          <w:trHeight w:val="3462"/>
        </w:trPr>
        <w:tc>
          <w:tcPr>
            <w:tcW w:w="4785" w:type="dxa"/>
          </w:tcPr>
          <w:p w:rsidR="00E80258" w:rsidRDefault="00E80258" w:rsidP="00C10EA2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C10E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C10EA2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C10EA2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E80258" w:rsidRPr="00C10EA2" w:rsidRDefault="00E80258" w:rsidP="00C1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C10EA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C10EA2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="00C10EA2" w:rsidRPr="00C10EA2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pod@kchadm.ru</w:t>
              </w:r>
            </w:hyperlink>
          </w:p>
          <w:p w:rsidR="00E80258" w:rsidRPr="00C10EA2" w:rsidRDefault="00E8025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80258" w:rsidRPr="00C10EA2" w:rsidRDefault="00E80258" w:rsidP="00C10E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Pr="00C10EA2">
              <w:rPr>
                <w:b/>
                <w:sz w:val="24"/>
                <w:szCs w:val="24"/>
                <w:lang w:val="en-US"/>
              </w:rPr>
              <w:t xml:space="preserve">  </w:t>
            </w:r>
            <w:r w:rsidR="00C10EA2" w:rsidRPr="00C10EA2">
              <w:rPr>
                <w:b/>
                <w:sz w:val="24"/>
                <w:szCs w:val="24"/>
                <w:lang w:val="en-US"/>
              </w:rPr>
              <w:t>14</w:t>
            </w:r>
            <w:r w:rsidRPr="00C10EA2">
              <w:rPr>
                <w:b/>
                <w:sz w:val="24"/>
                <w:szCs w:val="24"/>
                <w:lang w:val="en-US"/>
              </w:rPr>
              <w:t>.</w:t>
            </w:r>
            <w:r w:rsidR="00CA3418" w:rsidRPr="00C10EA2">
              <w:rPr>
                <w:b/>
                <w:sz w:val="24"/>
                <w:szCs w:val="24"/>
                <w:lang w:val="en-US"/>
              </w:rPr>
              <w:t>0</w:t>
            </w:r>
            <w:r w:rsidR="00C10EA2" w:rsidRPr="00C10EA2">
              <w:rPr>
                <w:b/>
                <w:sz w:val="24"/>
                <w:szCs w:val="24"/>
                <w:lang w:val="en-US"/>
              </w:rPr>
              <w:t>2</w:t>
            </w:r>
            <w:r w:rsidRPr="00C10EA2">
              <w:rPr>
                <w:b/>
                <w:sz w:val="24"/>
                <w:szCs w:val="24"/>
                <w:lang w:val="en-US"/>
              </w:rPr>
              <w:t>.201</w:t>
            </w:r>
            <w:r w:rsidR="00C10EA2" w:rsidRPr="00C10EA2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  <w:r w:rsidRPr="00C10EA2">
              <w:rPr>
                <w:b/>
                <w:sz w:val="24"/>
                <w:szCs w:val="24"/>
                <w:lang w:val="en-US"/>
              </w:rPr>
              <w:t xml:space="preserve">. № </w:t>
            </w:r>
            <w:r w:rsidR="00C10EA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86" w:type="dxa"/>
            <w:hideMark/>
          </w:tcPr>
          <w:p w:rsidR="00E80258" w:rsidRPr="00C10EA2" w:rsidRDefault="00E8025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10EA2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gramEnd"/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Кинель-Черкасский Самарской области от </w:t>
      </w:r>
      <w:r w:rsidR="00C10E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.1</w:t>
      </w:r>
      <w:r w:rsidR="00C10E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.201</w:t>
      </w:r>
      <w:r w:rsidR="00C10E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г.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№ 1</w:t>
      </w:r>
      <w:r w:rsidR="00C10EA2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«О</w:t>
      </w:r>
      <w:r w:rsidR="00C10EA2">
        <w:rPr>
          <w:b/>
          <w:sz w:val="22"/>
          <w:szCs w:val="22"/>
        </w:rPr>
        <w:t xml:space="preserve"> Комиссии по</w:t>
      </w:r>
      <w:r>
        <w:rPr>
          <w:b/>
          <w:sz w:val="22"/>
          <w:szCs w:val="22"/>
        </w:rPr>
        <w:t xml:space="preserve"> подготовке проекта </w:t>
      </w:r>
      <w:r w:rsidR="00C10EA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равил </w:t>
      </w:r>
    </w:p>
    <w:p w:rsidR="00C10EA2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землепользования и застройки сельского поселения </w:t>
      </w:r>
    </w:p>
    <w:p w:rsidR="00C10EA2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</w:t>
      </w:r>
      <w:r w:rsidR="00C10EA2">
        <w:rPr>
          <w:b/>
          <w:sz w:val="22"/>
          <w:szCs w:val="22"/>
        </w:rPr>
        <w:t xml:space="preserve"> </w:t>
      </w:r>
      <w:r w:rsidR="00087B17"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Район </w:instrText>
      </w:r>
      <w:r w:rsidR="00087B17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Кинель-Черкасский</w:t>
      </w:r>
      <w:r w:rsidR="00087B17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</w:p>
    <w:p w:rsidR="00E80258" w:rsidRDefault="00E80258" w:rsidP="00E80258">
      <w:pPr>
        <w:tabs>
          <w:tab w:val="left" w:pos="4788"/>
        </w:tabs>
        <w:ind w:right="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Самарской области»</w:t>
      </w:r>
      <w:r>
        <w:rPr>
          <w:sz w:val="22"/>
          <w:szCs w:val="22"/>
        </w:rPr>
        <w:t>]</w:t>
      </w:r>
      <w:proofErr w:type="gramEnd"/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</w:p>
    <w:p w:rsidR="00E80258" w:rsidRDefault="00C10EA2" w:rsidP="0077404E">
      <w:pPr>
        <w:ind w:firstLine="567"/>
        <w:jc w:val="both"/>
        <w:rPr>
          <w:sz w:val="28"/>
          <w:szCs w:val="28"/>
        </w:rPr>
      </w:pPr>
      <w:proofErr w:type="gramStart"/>
      <w:r w:rsidRPr="00FE00CC">
        <w:rPr>
          <w:sz w:val="28"/>
          <w:szCs w:val="28"/>
        </w:rPr>
        <w:t xml:space="preserve">В целях обеспечения эффективности градостроительного процесса на территории сельского поселения </w:t>
      </w:r>
      <w:r>
        <w:rPr>
          <w:sz w:val="28"/>
          <w:szCs w:val="28"/>
        </w:rPr>
        <w:t>Подгорное</w:t>
      </w:r>
      <w:r w:rsidRPr="00FE00CC">
        <w:rPr>
          <w:sz w:val="28"/>
          <w:szCs w:val="28"/>
        </w:rPr>
        <w:t xml:space="preserve">, руководствуясь Градостроительным кодексом РФ, Земельным кодексом РФ,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Подгорное</w:t>
      </w:r>
      <w:r w:rsidRPr="00FE00CC">
        <w:rPr>
          <w:sz w:val="28"/>
          <w:szCs w:val="28"/>
        </w:rPr>
        <w:t xml:space="preserve"> муниципального района Кинель-Черкасский, в связи с кадровыми изменениями в </w:t>
      </w:r>
      <w:r w:rsidRPr="00776C1E">
        <w:rPr>
          <w:sz w:val="28"/>
          <w:szCs w:val="28"/>
        </w:rPr>
        <w:t>органах местного самоуправления сельского поселения Подгорное муниципального района Кинель-Черкасский</w:t>
      </w:r>
      <w:r w:rsidR="00E80258">
        <w:rPr>
          <w:sz w:val="28"/>
          <w:szCs w:val="28"/>
        </w:rPr>
        <w:t xml:space="preserve">, </w:t>
      </w:r>
      <w:proofErr w:type="gramEnd"/>
    </w:p>
    <w:p w:rsidR="00C10EA2" w:rsidRDefault="00C10EA2" w:rsidP="0077404E">
      <w:pPr>
        <w:ind w:firstLine="567"/>
        <w:jc w:val="center"/>
        <w:rPr>
          <w:b/>
          <w:sz w:val="28"/>
          <w:szCs w:val="28"/>
        </w:rPr>
      </w:pPr>
    </w:p>
    <w:p w:rsidR="00E80258" w:rsidRDefault="00E80258" w:rsidP="007740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Подгорное муниципального района </w:t>
      </w:r>
      <w:proofErr w:type="gramEnd"/>
      <w:r w:rsidR="00087B1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087B17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Кинель-Черкасский</w:t>
      </w:r>
      <w:r w:rsidR="00087B17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 от 2</w:t>
      </w:r>
      <w:r w:rsidR="00C10EA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C10EA2">
        <w:rPr>
          <w:sz w:val="28"/>
          <w:szCs w:val="28"/>
        </w:rPr>
        <w:t>1.2017</w:t>
      </w:r>
      <w:r>
        <w:rPr>
          <w:sz w:val="28"/>
          <w:szCs w:val="28"/>
        </w:rPr>
        <w:t>г. № 1</w:t>
      </w:r>
      <w:r w:rsidR="00C10EA2">
        <w:rPr>
          <w:sz w:val="28"/>
          <w:szCs w:val="28"/>
        </w:rPr>
        <w:t>16</w:t>
      </w:r>
      <w:r>
        <w:rPr>
          <w:sz w:val="28"/>
          <w:szCs w:val="28"/>
        </w:rPr>
        <w:t xml:space="preserve"> «О </w:t>
      </w:r>
      <w:r w:rsidR="00C10EA2">
        <w:rPr>
          <w:sz w:val="28"/>
          <w:szCs w:val="28"/>
        </w:rPr>
        <w:t>Комиссии подготовке проекта п</w:t>
      </w:r>
      <w:r>
        <w:rPr>
          <w:sz w:val="28"/>
          <w:szCs w:val="28"/>
        </w:rPr>
        <w:t xml:space="preserve">равил землепользования и застройки сельского поселения Подгорное муниципального района Кинель-Черкасский Самарской области» (далее – постановление </w:t>
      </w:r>
      <w:r w:rsidR="00C10EA2">
        <w:rPr>
          <w:sz w:val="28"/>
          <w:szCs w:val="28"/>
        </w:rPr>
        <w:t>от 20.11.2017г. № 116</w:t>
      </w:r>
      <w:r>
        <w:rPr>
          <w:sz w:val="28"/>
          <w:szCs w:val="28"/>
        </w:rPr>
        <w:t xml:space="preserve">), изложив приложение № </w:t>
      </w:r>
      <w:r w:rsidR="00C10EA2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C10EA2">
        <w:rPr>
          <w:sz w:val="28"/>
          <w:szCs w:val="28"/>
        </w:rPr>
        <w:t xml:space="preserve">от 20.11.2017г. № 116 </w:t>
      </w:r>
      <w:r>
        <w:rPr>
          <w:sz w:val="28"/>
          <w:szCs w:val="28"/>
        </w:rPr>
        <w:t>в редакции приложения к настоящему постановлению.</w:t>
      </w:r>
      <w:proofErr w:type="gramEnd"/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FB6C3A">
        <w:rPr>
          <w:noProof/>
          <w:sz w:val="28"/>
          <w:szCs w:val="28"/>
        </w:rPr>
        <w:t>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rPr>
          <w:sz w:val="28"/>
          <w:szCs w:val="28"/>
        </w:rPr>
        <w:t xml:space="preserve">. </w:t>
      </w:r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258" w:rsidRDefault="00FB6C3A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77404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0EA2" w:rsidRPr="0077404E" w:rsidRDefault="00C10EA2" w:rsidP="00C10EA2">
      <w:pPr>
        <w:suppressAutoHyphens w:val="0"/>
        <w:ind w:left="284"/>
        <w:jc w:val="both"/>
        <w:rPr>
          <w:sz w:val="28"/>
          <w:szCs w:val="28"/>
        </w:rPr>
      </w:pPr>
    </w:p>
    <w:p w:rsidR="00CA3418" w:rsidRDefault="00E80258" w:rsidP="00E8025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404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</w:t>
      </w:r>
      <w:r w:rsidR="00FB6C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77404E">
        <w:rPr>
          <w:sz w:val="28"/>
          <w:szCs w:val="28"/>
        </w:rPr>
        <w:t>Е</w:t>
      </w:r>
      <w:r w:rsidR="00FB6C3A">
        <w:rPr>
          <w:sz w:val="28"/>
          <w:szCs w:val="28"/>
        </w:rPr>
        <w:t>.</w:t>
      </w:r>
      <w:r w:rsidR="0077404E">
        <w:rPr>
          <w:sz w:val="28"/>
          <w:szCs w:val="28"/>
        </w:rPr>
        <w:t>Б</w:t>
      </w:r>
      <w:r w:rsidR="00FB6C3A">
        <w:rPr>
          <w:sz w:val="28"/>
          <w:szCs w:val="28"/>
        </w:rPr>
        <w:t xml:space="preserve">. </w:t>
      </w:r>
      <w:r w:rsidR="0077404E">
        <w:rPr>
          <w:sz w:val="28"/>
          <w:szCs w:val="28"/>
        </w:rPr>
        <w:t>Ерасова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lastRenderedPageBreak/>
        <w:t xml:space="preserve">Приложение 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к постановлению администрации</w:t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 xml:space="preserve">сельского поселения </w:t>
      </w:r>
      <w:proofErr w:type="gramStart"/>
      <w:r w:rsidRPr="008A1BA2">
        <w:rPr>
          <w:sz w:val="24"/>
          <w:szCs w:val="24"/>
        </w:rPr>
        <w:t>Подгорное</w:t>
      </w:r>
      <w:proofErr w:type="gramEnd"/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 xml:space="preserve">муниципального района </w:t>
      </w:r>
    </w:p>
    <w:p w:rsidR="00FB6C3A" w:rsidRPr="008A1BA2" w:rsidRDefault="00087B17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fldChar w:fldCharType="begin"/>
      </w:r>
      <w:r w:rsidR="00FB6C3A" w:rsidRPr="008A1BA2">
        <w:rPr>
          <w:sz w:val="24"/>
          <w:szCs w:val="24"/>
        </w:rPr>
        <w:instrText xml:space="preserve"> MERGEFIELD Район </w:instrText>
      </w:r>
      <w:r w:rsidRPr="008A1BA2">
        <w:rPr>
          <w:sz w:val="24"/>
          <w:szCs w:val="24"/>
        </w:rPr>
        <w:fldChar w:fldCharType="separate"/>
      </w:r>
      <w:r w:rsidR="00FB6C3A" w:rsidRPr="008A1BA2">
        <w:rPr>
          <w:noProof/>
          <w:sz w:val="24"/>
          <w:szCs w:val="24"/>
        </w:rPr>
        <w:t>Кинель-Черкасский</w:t>
      </w:r>
      <w:r w:rsidRPr="008A1BA2">
        <w:rPr>
          <w:sz w:val="24"/>
          <w:szCs w:val="24"/>
        </w:rPr>
        <w:fldChar w:fldCharType="end"/>
      </w: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Самарской области</w:t>
      </w:r>
    </w:p>
    <w:p w:rsidR="00FB6C3A" w:rsidRPr="008A1BA2" w:rsidRDefault="0077404E" w:rsidP="00FB6C3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10EA2">
        <w:rPr>
          <w:sz w:val="24"/>
          <w:szCs w:val="24"/>
        </w:rPr>
        <w:t>14</w:t>
      </w:r>
      <w:r w:rsidR="00FB6C3A" w:rsidRPr="008A1BA2">
        <w:rPr>
          <w:sz w:val="24"/>
          <w:szCs w:val="24"/>
        </w:rPr>
        <w:t>.</w:t>
      </w:r>
      <w:r w:rsidR="00CA3418">
        <w:rPr>
          <w:sz w:val="24"/>
          <w:szCs w:val="24"/>
        </w:rPr>
        <w:t>0</w:t>
      </w:r>
      <w:r w:rsidR="00C10EA2">
        <w:rPr>
          <w:sz w:val="24"/>
          <w:szCs w:val="24"/>
        </w:rPr>
        <w:t>2</w:t>
      </w:r>
      <w:r w:rsidR="00FB6C3A" w:rsidRPr="008A1BA2">
        <w:rPr>
          <w:sz w:val="24"/>
          <w:szCs w:val="24"/>
        </w:rPr>
        <w:t>.201</w:t>
      </w:r>
      <w:r w:rsidR="00C10EA2">
        <w:rPr>
          <w:sz w:val="24"/>
          <w:szCs w:val="24"/>
        </w:rPr>
        <w:t>8г.</w:t>
      </w:r>
      <w:r w:rsidR="00FB6C3A" w:rsidRPr="008A1BA2">
        <w:rPr>
          <w:sz w:val="24"/>
          <w:szCs w:val="24"/>
        </w:rPr>
        <w:t xml:space="preserve"> № </w:t>
      </w:r>
      <w:r w:rsidR="00C10EA2">
        <w:rPr>
          <w:sz w:val="24"/>
          <w:szCs w:val="24"/>
        </w:rPr>
        <w:t>23</w:t>
      </w:r>
    </w:p>
    <w:p w:rsidR="00FB6C3A" w:rsidRPr="008A1BA2" w:rsidRDefault="00FB6C3A" w:rsidP="00FB6C3A">
      <w:pPr>
        <w:ind w:left="5670"/>
        <w:rPr>
          <w:b/>
          <w:sz w:val="24"/>
          <w:szCs w:val="24"/>
        </w:rPr>
      </w:pP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  <w:r w:rsidRPr="00291D8F">
        <w:rPr>
          <w:sz w:val="28"/>
          <w:szCs w:val="28"/>
        </w:rPr>
        <w:t xml:space="preserve">СОСТАВ </w:t>
      </w: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  <w:r w:rsidRPr="00291D8F">
        <w:rPr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291D8F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</w:p>
    <w:p w:rsidR="00C10EA2" w:rsidRPr="00291D8F" w:rsidRDefault="00C10EA2" w:rsidP="00C10EA2">
      <w:pPr>
        <w:rPr>
          <w:vanish/>
        </w:rPr>
      </w:pPr>
    </w:p>
    <w:tbl>
      <w:tblPr>
        <w:tblW w:w="9605" w:type="dxa"/>
        <w:tblLook w:val="04A0"/>
      </w:tblPr>
      <w:tblGrid>
        <w:gridCol w:w="4786"/>
        <w:gridCol w:w="4819"/>
      </w:tblGrid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Председатель комиссии: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Ерасова Е.Б.</w:t>
            </w:r>
            <w:r w:rsidRPr="00057F51">
              <w:rPr>
                <w:sz w:val="28"/>
                <w:szCs w:val="28"/>
              </w:rPr>
              <w:t xml:space="preserve">                                         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Кинель-Черкасский Самарской 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7F51">
              <w:rPr>
                <w:sz w:val="28"/>
                <w:szCs w:val="28"/>
              </w:rPr>
              <w:t>бласти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Заместитель председателя комиссии: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057F51">
              <w:rPr>
                <w:sz w:val="28"/>
                <w:szCs w:val="28"/>
              </w:rPr>
              <w:t>Светлышев</w:t>
            </w:r>
            <w:proofErr w:type="spellEnd"/>
            <w:r w:rsidRPr="00057F51">
              <w:rPr>
                <w:sz w:val="28"/>
                <w:szCs w:val="28"/>
              </w:rPr>
              <w:t xml:space="preserve"> С.А.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Начальник отдела архитектуры 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57F51">
              <w:rPr>
                <w:sz w:val="28"/>
                <w:szCs w:val="28"/>
              </w:rPr>
              <w:t>радостроительства Администрации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Кинель-Черкасского района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Секретарь комиссии: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Н.</w:t>
            </w:r>
            <w:r w:rsidR="00C10EA2">
              <w:rPr>
                <w:sz w:val="28"/>
                <w:szCs w:val="28"/>
              </w:rPr>
              <w:t>А.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4148AC">
              <w:rPr>
                <w:sz w:val="28"/>
                <w:szCs w:val="28"/>
              </w:rPr>
              <w:t xml:space="preserve">Ведущий инженер </w:t>
            </w:r>
            <w:r w:rsidR="00EB15F6">
              <w:rPr>
                <w:sz w:val="28"/>
                <w:szCs w:val="28"/>
              </w:rPr>
              <w:t>отдела архитектуры и градостроительства Администрации Кинель-Черкасского района</w:t>
            </w: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Члены комиссии: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Долгополов Д.М.</w:t>
            </w: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EB15F6">
            <w:pPr>
              <w:pStyle w:val="a5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Руководитель Комитета по управлению  имуще</w:t>
            </w:r>
            <w:r w:rsidR="00EB15F6">
              <w:rPr>
                <w:sz w:val="28"/>
                <w:szCs w:val="28"/>
              </w:rPr>
              <w:t>ством Кинель-Черкасского района</w:t>
            </w:r>
            <w:r w:rsidRPr="00057F51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Г</w:t>
            </w:r>
            <w:r w:rsidRPr="00057F51">
              <w:rPr>
                <w:sz w:val="28"/>
                <w:szCs w:val="28"/>
              </w:rPr>
              <w:t>.В.</w:t>
            </w: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057F5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057F51">
              <w:rPr>
                <w:sz w:val="28"/>
                <w:szCs w:val="28"/>
              </w:rPr>
              <w:t xml:space="preserve"> отдела                                                                          экологического контроля и охраны окружающей среды Администрации                                                                           Кинель-Черкасского района                                                           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Недорезов А.В.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Начальник отдела по делам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ЧС и ГО Администрации </w:t>
            </w:r>
            <w:proofErr w:type="spellStart"/>
            <w:r w:rsidRPr="00291D8F">
              <w:rPr>
                <w:sz w:val="28"/>
                <w:szCs w:val="28"/>
              </w:rPr>
              <w:t>Кинель</w:t>
            </w:r>
            <w:proofErr w:type="spellEnd"/>
            <w:r w:rsidRPr="00291D8F">
              <w:rPr>
                <w:sz w:val="28"/>
                <w:szCs w:val="28"/>
              </w:rPr>
              <w:t xml:space="preserve">-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Черкасского района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EB15F6" w:rsidP="00EB15F6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Широкорад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Начальник отдела ЖКХ,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транспорта, связи и автомобильных </w:t>
            </w:r>
            <w:r w:rsidRPr="00291D8F">
              <w:rPr>
                <w:sz w:val="28"/>
                <w:szCs w:val="28"/>
              </w:rPr>
              <w:lastRenderedPageBreak/>
              <w:t>дорог</w:t>
            </w:r>
            <w:r w:rsidRPr="00291D8F">
              <w:rPr>
                <w:b/>
                <w:sz w:val="28"/>
                <w:szCs w:val="28"/>
              </w:rPr>
              <w:t xml:space="preserve"> </w:t>
            </w:r>
            <w:r w:rsidRPr="00291D8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91D8F">
              <w:rPr>
                <w:sz w:val="28"/>
                <w:szCs w:val="28"/>
              </w:rPr>
              <w:t>Кинель</w:t>
            </w:r>
            <w:proofErr w:type="spellEnd"/>
            <w:r w:rsidRPr="00291D8F">
              <w:rPr>
                <w:sz w:val="28"/>
                <w:szCs w:val="28"/>
              </w:rPr>
              <w:t>-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Черкасского района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91D8F">
              <w:rPr>
                <w:sz w:val="28"/>
                <w:szCs w:val="28"/>
              </w:rPr>
              <w:lastRenderedPageBreak/>
              <w:t>Пичкуров</w:t>
            </w:r>
            <w:proofErr w:type="spellEnd"/>
            <w:r w:rsidRPr="00291D8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291D8F">
              <w:rPr>
                <w:sz w:val="28"/>
                <w:szCs w:val="28"/>
              </w:rPr>
              <w:t>земельных</w:t>
            </w:r>
            <w:proofErr w:type="gramEnd"/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отношений Комитета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по управлению имуществом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Кинель-Черкасского района </w:t>
            </w:r>
          </w:p>
        </w:tc>
      </w:tr>
      <w:tr w:rsidR="00C10EA2" w:rsidRPr="00CD139C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Севостьянова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1 категории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Кинель-Черкасский Самарской </w:t>
            </w:r>
          </w:p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области</w:t>
            </w:r>
          </w:p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CD139C" w:rsidTr="00D1513D">
        <w:tc>
          <w:tcPr>
            <w:tcW w:w="4786" w:type="dxa"/>
            <w:shd w:val="clear" w:color="auto" w:fill="auto"/>
          </w:tcPr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Ямщикова</w:t>
            </w:r>
            <w:proofErr w:type="spellEnd"/>
            <w:r>
              <w:rPr>
                <w:sz w:val="28"/>
                <w:szCs w:val="28"/>
              </w:rPr>
              <w:t xml:space="preserve"> Т.С.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</w:p>
        </w:tc>
      </w:tr>
    </w:tbl>
    <w:p w:rsidR="00C10EA2" w:rsidRPr="00CD139C" w:rsidRDefault="00C10EA2" w:rsidP="00C10EA2">
      <w:pPr>
        <w:pStyle w:val="a5"/>
        <w:jc w:val="both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4786"/>
        <w:gridCol w:w="4819"/>
      </w:tblGrid>
      <w:tr w:rsidR="00C10EA2" w:rsidRPr="00CD139C" w:rsidTr="00D1513D">
        <w:tc>
          <w:tcPr>
            <w:tcW w:w="4786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Русяев</w:t>
            </w:r>
            <w:proofErr w:type="spellEnd"/>
            <w:r>
              <w:rPr>
                <w:sz w:val="28"/>
                <w:szCs w:val="28"/>
              </w:rPr>
              <w:t xml:space="preserve"> Е.В. (по согласованию)</w:t>
            </w: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Pr="00CD139C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Д.А.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  <w:r w:rsidRPr="00CD139C">
              <w:rPr>
                <w:sz w:val="28"/>
                <w:szCs w:val="28"/>
              </w:rPr>
              <w:t xml:space="preserve"> 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Pr="00CD139C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</w:p>
        </w:tc>
      </w:tr>
    </w:tbl>
    <w:p w:rsidR="00C92AF8" w:rsidRDefault="00EB15F6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58"/>
    <w:rsid w:val="00024EB5"/>
    <w:rsid w:val="00087B17"/>
    <w:rsid w:val="001D721C"/>
    <w:rsid w:val="003A3EA7"/>
    <w:rsid w:val="003F1BEF"/>
    <w:rsid w:val="00730DA0"/>
    <w:rsid w:val="0077404E"/>
    <w:rsid w:val="007B3FC6"/>
    <w:rsid w:val="00800F86"/>
    <w:rsid w:val="008A1BA2"/>
    <w:rsid w:val="00992939"/>
    <w:rsid w:val="009A6C4F"/>
    <w:rsid w:val="009B6925"/>
    <w:rsid w:val="00B06F1B"/>
    <w:rsid w:val="00B168CC"/>
    <w:rsid w:val="00C10EA2"/>
    <w:rsid w:val="00CA3418"/>
    <w:rsid w:val="00CE196F"/>
    <w:rsid w:val="00D96040"/>
    <w:rsid w:val="00E526CD"/>
    <w:rsid w:val="00E80258"/>
    <w:rsid w:val="00E9643B"/>
    <w:rsid w:val="00EB15F6"/>
    <w:rsid w:val="00EE44D9"/>
    <w:rsid w:val="00F74397"/>
    <w:rsid w:val="00F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C3A"/>
    <w:pPr>
      <w:ind w:left="720"/>
      <w:contextualSpacing/>
    </w:pPr>
  </w:style>
  <w:style w:type="paragraph" w:styleId="a5">
    <w:name w:val="No Spacing"/>
    <w:uiPriority w:val="1"/>
    <w:qFormat/>
    <w:rsid w:val="00E9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@kc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6D67E-671B-4BA4-B725-47837388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2018-02-14T05:43:00Z</cp:lastPrinted>
  <dcterms:created xsi:type="dcterms:W3CDTF">2016-12-13T07:10:00Z</dcterms:created>
  <dcterms:modified xsi:type="dcterms:W3CDTF">2018-02-14T05:45:00Z</dcterms:modified>
</cp:coreProperties>
</file>