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63" w:rsidRPr="00A304AA" w:rsidRDefault="00ED0163" w:rsidP="00ED0163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  <w:lang w:eastAsia="ru-RU"/>
        </w:rPr>
      </w:pPr>
      <w:r w:rsidRPr="00A304AA">
        <w:rPr>
          <w:b/>
          <w:sz w:val="28"/>
          <w:szCs w:val="28"/>
        </w:rPr>
        <w:t xml:space="preserve">Прокуратура </w:t>
      </w:r>
      <w:proofErr w:type="spellStart"/>
      <w:r w:rsidRPr="00A304AA">
        <w:rPr>
          <w:b/>
          <w:sz w:val="28"/>
          <w:szCs w:val="28"/>
        </w:rPr>
        <w:t>Елховского</w:t>
      </w:r>
      <w:proofErr w:type="spellEnd"/>
      <w:r w:rsidRPr="00A304AA">
        <w:rPr>
          <w:b/>
          <w:sz w:val="28"/>
          <w:szCs w:val="28"/>
        </w:rPr>
        <w:t xml:space="preserve"> района разъясняет: «</w:t>
      </w:r>
      <w:r>
        <w:rPr>
          <w:b/>
          <w:sz w:val="28"/>
          <w:szCs w:val="28"/>
        </w:rPr>
        <w:t xml:space="preserve">Какие </w:t>
      </w:r>
      <w:r w:rsidRPr="00A304AA">
        <w:rPr>
          <w:b/>
          <w:bCs/>
          <w:color w:val="000000"/>
          <w:sz w:val="28"/>
          <w:szCs w:val="28"/>
          <w:lang w:eastAsia="ru-RU"/>
        </w:rPr>
        <w:t>дополнительные гара</w:t>
      </w:r>
      <w:r w:rsidRPr="00A304AA">
        <w:rPr>
          <w:b/>
          <w:bCs/>
          <w:color w:val="000000"/>
          <w:sz w:val="28"/>
          <w:szCs w:val="28"/>
          <w:lang w:eastAsia="ru-RU"/>
        </w:rPr>
        <w:t>н</w:t>
      </w:r>
      <w:r w:rsidRPr="00A304AA">
        <w:rPr>
          <w:b/>
          <w:bCs/>
          <w:color w:val="000000"/>
          <w:sz w:val="28"/>
          <w:szCs w:val="28"/>
          <w:lang w:eastAsia="ru-RU"/>
        </w:rPr>
        <w:t xml:space="preserve">тии </w:t>
      </w:r>
      <w:proofErr w:type="gramStart"/>
      <w:r w:rsidRPr="00A304AA">
        <w:rPr>
          <w:b/>
          <w:bCs/>
          <w:color w:val="000000"/>
          <w:sz w:val="28"/>
          <w:szCs w:val="28"/>
          <w:lang w:eastAsia="ru-RU"/>
        </w:rPr>
        <w:t>женщинам, работающим в сельской местности</w:t>
      </w:r>
      <w:r>
        <w:rPr>
          <w:b/>
          <w:bCs/>
          <w:color w:val="000000"/>
          <w:sz w:val="28"/>
          <w:szCs w:val="28"/>
          <w:lang w:eastAsia="ru-RU"/>
        </w:rPr>
        <w:t xml:space="preserve"> появились</w:t>
      </w:r>
      <w:proofErr w:type="gramEnd"/>
      <w:r>
        <w:rPr>
          <w:b/>
          <w:bCs/>
          <w:color w:val="000000"/>
          <w:sz w:val="28"/>
          <w:szCs w:val="28"/>
          <w:lang w:eastAsia="ru-RU"/>
        </w:rPr>
        <w:t xml:space="preserve"> в конце 2019 года?</w:t>
      </w:r>
      <w:r w:rsidRPr="00A304AA">
        <w:rPr>
          <w:b/>
          <w:sz w:val="28"/>
          <w:szCs w:val="28"/>
        </w:rPr>
        <w:t>»</w:t>
      </w:r>
    </w:p>
    <w:p w:rsidR="00ED0163" w:rsidRDefault="00ED0163" w:rsidP="00ED0163">
      <w:pPr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-22860</wp:posOffset>
            </wp:positionH>
            <wp:positionV relativeFrom="margin">
              <wp:posOffset>756285</wp:posOffset>
            </wp:positionV>
            <wp:extent cx="838200" cy="1117600"/>
            <wp:effectExtent l="19050" t="0" r="0" b="0"/>
            <wp:wrapSquare wrapText="bothSides"/>
            <wp:docPr id="2" name="Рисунок 2" descr="Фото для ста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для ста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163" w:rsidRPr="00D67BAA" w:rsidRDefault="00ED0163" w:rsidP="00ED0163">
      <w:pPr>
        <w:jc w:val="both"/>
        <w:rPr>
          <w:i/>
          <w:sz w:val="28"/>
        </w:rPr>
      </w:pPr>
      <w:r w:rsidRPr="00D67BAA">
        <w:rPr>
          <w:i/>
          <w:sz w:val="28"/>
        </w:rPr>
        <w:t xml:space="preserve">Комментирует прокурор </w:t>
      </w:r>
      <w:proofErr w:type="spellStart"/>
      <w:r w:rsidRPr="00D67BAA">
        <w:rPr>
          <w:i/>
          <w:sz w:val="28"/>
        </w:rPr>
        <w:t>Елховского</w:t>
      </w:r>
      <w:proofErr w:type="spellEnd"/>
      <w:r w:rsidRPr="00D67BAA">
        <w:rPr>
          <w:i/>
          <w:sz w:val="28"/>
        </w:rPr>
        <w:t xml:space="preserve"> района </w:t>
      </w:r>
      <w:r>
        <w:rPr>
          <w:b/>
          <w:i/>
          <w:sz w:val="28"/>
        </w:rPr>
        <w:t>Алексей Ант</w:t>
      </w:r>
      <w:r>
        <w:rPr>
          <w:b/>
          <w:i/>
          <w:sz w:val="28"/>
        </w:rPr>
        <w:t>о</w:t>
      </w:r>
      <w:r>
        <w:rPr>
          <w:b/>
          <w:i/>
          <w:sz w:val="28"/>
        </w:rPr>
        <w:t>нов</w:t>
      </w:r>
      <w:r w:rsidRPr="00D67BAA">
        <w:rPr>
          <w:b/>
          <w:i/>
          <w:sz w:val="28"/>
        </w:rPr>
        <w:t xml:space="preserve">. </w:t>
      </w:r>
    </w:p>
    <w:p w:rsidR="00ED0163" w:rsidRDefault="00ED0163" w:rsidP="00ED0163">
      <w:pPr>
        <w:ind w:firstLine="567"/>
        <w:jc w:val="both"/>
        <w:rPr>
          <w:sz w:val="28"/>
        </w:rPr>
      </w:pPr>
    </w:p>
    <w:p w:rsidR="00ED0163" w:rsidRPr="00C964F5" w:rsidRDefault="00ED0163" w:rsidP="00ED0163">
      <w:pPr>
        <w:widowControl/>
        <w:shd w:val="clear" w:color="auto" w:fill="FFFFFF"/>
        <w:autoSpaceDE/>
        <w:autoSpaceDN/>
        <w:adjustRightInd/>
        <w:spacing w:after="75"/>
        <w:ind w:firstLine="330"/>
        <w:jc w:val="both"/>
        <w:rPr>
          <w:color w:val="000000"/>
          <w:sz w:val="28"/>
          <w:szCs w:val="21"/>
          <w:lang w:eastAsia="ru-RU"/>
        </w:rPr>
      </w:pPr>
      <w:r w:rsidRPr="00C964F5">
        <w:rPr>
          <w:color w:val="000000"/>
          <w:sz w:val="28"/>
          <w:szCs w:val="21"/>
          <w:lang w:eastAsia="ru-RU"/>
        </w:rPr>
        <w:t>Федеральным законом от 12</w:t>
      </w:r>
      <w:r>
        <w:rPr>
          <w:color w:val="000000"/>
          <w:sz w:val="28"/>
          <w:szCs w:val="21"/>
          <w:lang w:eastAsia="ru-RU"/>
        </w:rPr>
        <w:t xml:space="preserve"> ноября </w:t>
      </w:r>
      <w:r w:rsidRPr="00C964F5">
        <w:rPr>
          <w:color w:val="000000"/>
          <w:sz w:val="28"/>
          <w:szCs w:val="21"/>
          <w:lang w:eastAsia="ru-RU"/>
        </w:rPr>
        <w:t xml:space="preserve">2019 </w:t>
      </w:r>
      <w:r>
        <w:rPr>
          <w:color w:val="000000"/>
          <w:sz w:val="28"/>
          <w:szCs w:val="21"/>
          <w:lang w:eastAsia="ru-RU"/>
        </w:rPr>
        <w:t xml:space="preserve">года </w:t>
      </w:r>
      <w:r w:rsidRPr="00C964F5">
        <w:rPr>
          <w:color w:val="000000"/>
          <w:sz w:val="28"/>
          <w:szCs w:val="21"/>
          <w:lang w:eastAsia="ru-RU"/>
        </w:rPr>
        <w:t>№ 372-ФЗ в Трудовой кодекс РФ внес</w:t>
      </w:r>
      <w:r w:rsidRPr="00C964F5">
        <w:rPr>
          <w:color w:val="000000"/>
          <w:sz w:val="28"/>
          <w:szCs w:val="21"/>
          <w:lang w:eastAsia="ru-RU"/>
        </w:rPr>
        <w:t>е</w:t>
      </w:r>
      <w:r w:rsidRPr="00C964F5">
        <w:rPr>
          <w:color w:val="000000"/>
          <w:sz w:val="28"/>
          <w:szCs w:val="21"/>
          <w:lang w:eastAsia="ru-RU"/>
        </w:rPr>
        <w:t>ны изменения, предоставляющие</w:t>
      </w:r>
      <w:r>
        <w:rPr>
          <w:color w:val="000000"/>
          <w:sz w:val="28"/>
          <w:szCs w:val="21"/>
          <w:lang w:eastAsia="ru-RU"/>
        </w:rPr>
        <w:t xml:space="preserve"> </w:t>
      </w:r>
      <w:r w:rsidRPr="00C964F5">
        <w:rPr>
          <w:color w:val="000000"/>
          <w:sz w:val="28"/>
          <w:szCs w:val="21"/>
          <w:lang w:eastAsia="ru-RU"/>
        </w:rPr>
        <w:t>дополн</w:t>
      </w:r>
      <w:r w:rsidRPr="00C964F5">
        <w:rPr>
          <w:color w:val="000000"/>
          <w:sz w:val="28"/>
          <w:szCs w:val="21"/>
          <w:lang w:eastAsia="ru-RU"/>
        </w:rPr>
        <w:t>и</w:t>
      </w:r>
      <w:r w:rsidRPr="00C964F5">
        <w:rPr>
          <w:color w:val="000000"/>
          <w:sz w:val="28"/>
          <w:szCs w:val="21"/>
          <w:lang w:eastAsia="ru-RU"/>
        </w:rPr>
        <w:t>тельные гарантии женщинам, работающим в сельской местности.</w:t>
      </w:r>
    </w:p>
    <w:p w:rsidR="00ED0163" w:rsidRPr="00C964F5" w:rsidRDefault="00ED0163" w:rsidP="00ED0163">
      <w:pPr>
        <w:widowControl/>
        <w:shd w:val="clear" w:color="auto" w:fill="FFFFFF"/>
        <w:autoSpaceDE/>
        <w:autoSpaceDN/>
        <w:adjustRightInd/>
        <w:spacing w:after="75"/>
        <w:ind w:firstLine="330"/>
        <w:jc w:val="both"/>
        <w:rPr>
          <w:color w:val="000000"/>
          <w:sz w:val="28"/>
          <w:szCs w:val="21"/>
          <w:lang w:eastAsia="ru-RU"/>
        </w:rPr>
      </w:pPr>
      <w:r w:rsidRPr="00C964F5">
        <w:rPr>
          <w:color w:val="000000"/>
          <w:sz w:val="28"/>
          <w:szCs w:val="21"/>
          <w:lang w:eastAsia="ru-RU"/>
        </w:rPr>
        <w:t xml:space="preserve">Так, согласно ст. 261.1 ТК РФ они имеют право </w:t>
      </w:r>
      <w:proofErr w:type="gramStart"/>
      <w:r w:rsidRPr="00C964F5">
        <w:rPr>
          <w:color w:val="000000"/>
          <w:sz w:val="28"/>
          <w:szCs w:val="21"/>
          <w:lang w:eastAsia="ru-RU"/>
        </w:rPr>
        <w:t>на</w:t>
      </w:r>
      <w:proofErr w:type="gramEnd"/>
      <w:r w:rsidRPr="00C964F5">
        <w:rPr>
          <w:color w:val="000000"/>
          <w:sz w:val="28"/>
          <w:szCs w:val="21"/>
          <w:lang w:eastAsia="ru-RU"/>
        </w:rPr>
        <w:t>:</w:t>
      </w:r>
    </w:p>
    <w:p w:rsidR="00ED0163" w:rsidRPr="00C964F5" w:rsidRDefault="00ED0163" w:rsidP="00ED0163">
      <w:pPr>
        <w:widowControl/>
        <w:shd w:val="clear" w:color="auto" w:fill="FFFFFF"/>
        <w:autoSpaceDE/>
        <w:autoSpaceDN/>
        <w:adjustRightInd/>
        <w:spacing w:after="75"/>
        <w:ind w:firstLine="330"/>
        <w:jc w:val="both"/>
        <w:rPr>
          <w:color w:val="000000"/>
          <w:sz w:val="28"/>
          <w:szCs w:val="21"/>
          <w:lang w:eastAsia="ru-RU"/>
        </w:rPr>
      </w:pPr>
      <w:r w:rsidRPr="00C964F5">
        <w:rPr>
          <w:color w:val="000000"/>
          <w:sz w:val="28"/>
          <w:szCs w:val="21"/>
          <w:lang w:eastAsia="ru-RU"/>
        </w:rPr>
        <w:t>предоставление по их письменному зая</w:t>
      </w:r>
      <w:r w:rsidRPr="00C964F5">
        <w:rPr>
          <w:color w:val="000000"/>
          <w:sz w:val="28"/>
          <w:szCs w:val="21"/>
          <w:lang w:eastAsia="ru-RU"/>
        </w:rPr>
        <w:t>в</w:t>
      </w:r>
      <w:r w:rsidRPr="00C964F5">
        <w:rPr>
          <w:color w:val="000000"/>
          <w:sz w:val="28"/>
          <w:szCs w:val="21"/>
          <w:lang w:eastAsia="ru-RU"/>
        </w:rPr>
        <w:t>лению одного дополнительного выходного дня в месяц без сохранения заработной пл</w:t>
      </w:r>
      <w:r w:rsidRPr="00C964F5">
        <w:rPr>
          <w:color w:val="000000"/>
          <w:sz w:val="28"/>
          <w:szCs w:val="21"/>
          <w:lang w:eastAsia="ru-RU"/>
        </w:rPr>
        <w:t>а</w:t>
      </w:r>
      <w:r w:rsidRPr="00C964F5">
        <w:rPr>
          <w:color w:val="000000"/>
          <w:sz w:val="28"/>
          <w:szCs w:val="21"/>
          <w:lang w:eastAsia="ru-RU"/>
        </w:rPr>
        <w:t>ты;</w:t>
      </w:r>
      <w:r>
        <w:rPr>
          <w:color w:val="000000"/>
          <w:sz w:val="28"/>
          <w:szCs w:val="21"/>
          <w:lang w:eastAsia="ru-RU"/>
        </w:rPr>
        <w:t xml:space="preserve"> </w:t>
      </w:r>
      <w:r w:rsidRPr="00C964F5">
        <w:rPr>
          <w:color w:val="000000"/>
          <w:sz w:val="28"/>
          <w:szCs w:val="21"/>
          <w:lang w:eastAsia="ru-RU"/>
        </w:rPr>
        <w:t>установление сокращенной продолж</w:t>
      </w:r>
      <w:r w:rsidRPr="00C964F5">
        <w:rPr>
          <w:color w:val="000000"/>
          <w:sz w:val="28"/>
          <w:szCs w:val="21"/>
          <w:lang w:eastAsia="ru-RU"/>
        </w:rPr>
        <w:t>и</w:t>
      </w:r>
      <w:r w:rsidRPr="00C964F5">
        <w:rPr>
          <w:color w:val="000000"/>
          <w:sz w:val="28"/>
          <w:szCs w:val="21"/>
          <w:lang w:eastAsia="ru-RU"/>
        </w:rPr>
        <w:t>тельности рабочего времени не более 36 часов в неделю, если меньшая продолжительность рабочей недели не предусмотр</w:t>
      </w:r>
      <w:r w:rsidRPr="00C964F5">
        <w:rPr>
          <w:color w:val="000000"/>
          <w:sz w:val="28"/>
          <w:szCs w:val="21"/>
          <w:lang w:eastAsia="ru-RU"/>
        </w:rPr>
        <w:t>е</w:t>
      </w:r>
      <w:r w:rsidRPr="00C964F5">
        <w:rPr>
          <w:color w:val="000000"/>
          <w:sz w:val="28"/>
          <w:szCs w:val="21"/>
          <w:lang w:eastAsia="ru-RU"/>
        </w:rPr>
        <w:t>на для них федеральными законами, иными нормативными правовыми актами Российской Федерации.</w:t>
      </w:r>
    </w:p>
    <w:p w:rsidR="00ED0163" w:rsidRDefault="00ED0163" w:rsidP="00ED0163">
      <w:pPr>
        <w:widowControl/>
        <w:shd w:val="clear" w:color="auto" w:fill="FFFFFF"/>
        <w:autoSpaceDE/>
        <w:autoSpaceDN/>
        <w:adjustRightInd/>
        <w:spacing w:after="75"/>
        <w:ind w:firstLine="330"/>
        <w:jc w:val="both"/>
        <w:rPr>
          <w:color w:val="000000"/>
          <w:sz w:val="28"/>
          <w:szCs w:val="21"/>
          <w:lang w:eastAsia="ru-RU"/>
        </w:rPr>
      </w:pPr>
      <w:r w:rsidRPr="00C964F5">
        <w:rPr>
          <w:color w:val="000000"/>
          <w:sz w:val="28"/>
          <w:szCs w:val="21"/>
          <w:lang w:eastAsia="ru-RU"/>
        </w:rPr>
        <w:t>При этом заработная плата выплачивается в том же размере, что и при полной рабочей неделе;</w:t>
      </w:r>
      <w:r>
        <w:rPr>
          <w:color w:val="000000"/>
          <w:sz w:val="28"/>
          <w:szCs w:val="21"/>
          <w:lang w:eastAsia="ru-RU"/>
        </w:rPr>
        <w:t xml:space="preserve"> </w:t>
      </w:r>
      <w:r w:rsidRPr="00C964F5">
        <w:rPr>
          <w:color w:val="000000"/>
          <w:sz w:val="28"/>
          <w:szCs w:val="21"/>
          <w:lang w:eastAsia="ru-RU"/>
        </w:rPr>
        <w:t>установление оплаты труда в повышенном размере на работах, где по условиям труда рабочий день разделен на части.</w:t>
      </w:r>
    </w:p>
    <w:p w:rsidR="00ED0163" w:rsidRPr="00C964F5" w:rsidRDefault="00ED0163" w:rsidP="00ED0163">
      <w:pPr>
        <w:widowControl/>
        <w:shd w:val="clear" w:color="auto" w:fill="FFFFFF"/>
        <w:autoSpaceDE/>
        <w:autoSpaceDN/>
        <w:adjustRightInd/>
        <w:spacing w:after="75"/>
        <w:ind w:firstLine="330"/>
        <w:jc w:val="both"/>
        <w:rPr>
          <w:color w:val="000000"/>
          <w:sz w:val="28"/>
          <w:szCs w:val="21"/>
          <w:lang w:eastAsia="ru-RU"/>
        </w:rPr>
      </w:pPr>
      <w:r w:rsidRPr="00C964F5">
        <w:rPr>
          <w:color w:val="000000"/>
          <w:sz w:val="28"/>
          <w:szCs w:val="21"/>
          <w:lang w:eastAsia="ru-RU"/>
        </w:rPr>
        <w:br/>
        <w:t xml:space="preserve">Указанные изменения </w:t>
      </w:r>
      <w:r>
        <w:rPr>
          <w:color w:val="000000"/>
          <w:sz w:val="28"/>
          <w:szCs w:val="21"/>
          <w:lang w:eastAsia="ru-RU"/>
        </w:rPr>
        <w:t>вступили в силу 23 ноября 2019 года.</w:t>
      </w:r>
    </w:p>
    <w:p w:rsidR="00C92AF8" w:rsidRDefault="00ED0163"/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163"/>
    <w:rsid w:val="001D721C"/>
    <w:rsid w:val="003F1BEF"/>
    <w:rsid w:val="007B3FC6"/>
    <w:rsid w:val="00800F86"/>
    <w:rsid w:val="00D60970"/>
    <w:rsid w:val="00E526CD"/>
    <w:rsid w:val="00ED0163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2020-01-28T10:15:00Z</dcterms:created>
  <dcterms:modified xsi:type="dcterms:W3CDTF">2020-01-28T10:22:00Z</dcterms:modified>
</cp:coreProperties>
</file>