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108" w:type="dxa"/>
        <w:tblLayout w:type="fixed"/>
        <w:tblLook w:val="01E0"/>
      </w:tblPr>
      <w:tblGrid>
        <w:gridCol w:w="5387"/>
        <w:gridCol w:w="992"/>
        <w:gridCol w:w="4109"/>
      </w:tblGrid>
      <w:tr w:rsidR="00425412" w:rsidRPr="009C529B" w:rsidTr="00BD1828">
        <w:trPr>
          <w:trHeight w:val="888"/>
        </w:trPr>
        <w:tc>
          <w:tcPr>
            <w:tcW w:w="5387" w:type="dxa"/>
          </w:tcPr>
          <w:p w:rsidR="00425412" w:rsidRDefault="00425412" w:rsidP="005C5A5F">
            <w:pPr>
              <w:ind w:right="601"/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:rsidR="00425412" w:rsidRDefault="00425412" w:rsidP="005C5A5F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25412" w:rsidRDefault="00425412" w:rsidP="005C5A5F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425412" w:rsidRDefault="00425412" w:rsidP="005C5A5F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:rsidR="00425412" w:rsidRDefault="00425412" w:rsidP="005C5A5F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425412" w:rsidRDefault="00425412" w:rsidP="005C5A5F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:rsidR="00425412" w:rsidRDefault="00425412" w:rsidP="005C5A5F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425412" w:rsidRDefault="00425412" w:rsidP="005C5A5F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425412" w:rsidRPr="00A67D4D" w:rsidRDefault="00425412" w:rsidP="005C5A5F">
            <w:pPr>
              <w:ind w:right="601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446321,п</w:t>
            </w:r>
            <w:proofErr w:type="gramStart"/>
            <w:r w:rsidRPr="00A67D4D">
              <w:rPr>
                <w:b/>
                <w:sz w:val="16"/>
                <w:szCs w:val="16"/>
              </w:rPr>
              <w:t>.П</w:t>
            </w:r>
            <w:proofErr w:type="gramEnd"/>
            <w:r w:rsidRPr="00A67D4D"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425412" w:rsidRPr="00A67D4D" w:rsidRDefault="00425412" w:rsidP="005C5A5F">
            <w:pPr>
              <w:ind w:right="601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</w:p>
          <w:p w:rsidR="00425412" w:rsidRPr="00A67D4D" w:rsidRDefault="00425412" w:rsidP="005C5A5F">
            <w:pPr>
              <w:ind w:right="601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425412" w:rsidRPr="00A67D4D" w:rsidRDefault="00425412" w:rsidP="005C5A5F">
            <w:pPr>
              <w:ind w:right="601"/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:rsidR="00425412" w:rsidRPr="005C5A5F" w:rsidRDefault="00425412" w:rsidP="005C5A5F">
            <w:pPr>
              <w:ind w:right="601"/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5C5A5F">
              <w:rPr>
                <w:b/>
                <w:sz w:val="16"/>
                <w:szCs w:val="16"/>
                <w:lang w:val="en-US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5C5A5F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adm</w:t>
              </w:r>
              <w:r w:rsidRPr="005C5A5F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.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podgorny</w:t>
              </w:r>
              <w:r w:rsidRPr="005C5A5F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.2010@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mail</w:t>
              </w:r>
              <w:r w:rsidRPr="005C5A5F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.</w:t>
              </w:r>
              <w:r w:rsidRPr="004147D7">
                <w:rPr>
                  <w:rStyle w:val="ae"/>
                  <w:b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25412" w:rsidRPr="005C5A5F" w:rsidRDefault="00425412" w:rsidP="005C5A5F">
            <w:pPr>
              <w:ind w:right="601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25412" w:rsidRPr="009E380A" w:rsidRDefault="00425412" w:rsidP="005C5A5F">
            <w:pPr>
              <w:ind w:right="601"/>
              <w:jc w:val="center"/>
              <w:rPr>
                <w:b/>
              </w:rPr>
            </w:pPr>
            <w:r w:rsidRPr="009E380A">
              <w:rPr>
                <w:b/>
                <w:sz w:val="22"/>
                <w:szCs w:val="22"/>
              </w:rPr>
              <w:t xml:space="preserve">от  </w:t>
            </w:r>
            <w:r w:rsidR="005C5A5F">
              <w:rPr>
                <w:b/>
                <w:sz w:val="22"/>
                <w:szCs w:val="22"/>
              </w:rPr>
              <w:t>08.06.</w:t>
            </w:r>
            <w:r w:rsidR="00D03A46">
              <w:rPr>
                <w:b/>
                <w:sz w:val="22"/>
                <w:szCs w:val="22"/>
              </w:rPr>
              <w:t>202</w:t>
            </w:r>
            <w:r w:rsidR="00CB4D01">
              <w:rPr>
                <w:b/>
                <w:sz w:val="22"/>
                <w:szCs w:val="22"/>
              </w:rPr>
              <w:t>0</w:t>
            </w:r>
            <w:r w:rsidR="004147D7">
              <w:rPr>
                <w:b/>
                <w:sz w:val="22"/>
                <w:szCs w:val="22"/>
              </w:rPr>
              <w:t>г</w:t>
            </w:r>
            <w:r w:rsidRPr="009E380A">
              <w:rPr>
                <w:b/>
                <w:sz w:val="22"/>
                <w:szCs w:val="22"/>
              </w:rPr>
              <w:t>.  №</w:t>
            </w:r>
            <w:r w:rsidR="009E380A" w:rsidRPr="009E380A">
              <w:rPr>
                <w:b/>
                <w:sz w:val="22"/>
                <w:szCs w:val="22"/>
              </w:rPr>
              <w:t xml:space="preserve"> </w:t>
            </w:r>
            <w:r w:rsidR="005C5A5F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92" w:type="dxa"/>
            <w:vMerge w:val="restart"/>
          </w:tcPr>
          <w:p w:rsidR="00425412" w:rsidRPr="009C529B" w:rsidRDefault="00425412" w:rsidP="00AA7E07"/>
        </w:tc>
        <w:tc>
          <w:tcPr>
            <w:tcW w:w="4109" w:type="dxa"/>
          </w:tcPr>
          <w:p w:rsidR="00425412" w:rsidRPr="009C529B" w:rsidRDefault="00425412" w:rsidP="00BD1828">
            <w:pPr>
              <w:ind w:right="1024"/>
              <w:jc w:val="right"/>
            </w:pPr>
          </w:p>
        </w:tc>
      </w:tr>
      <w:tr w:rsidR="00425412" w:rsidRPr="009C529B" w:rsidTr="00BD1828">
        <w:trPr>
          <w:trHeight w:val="259"/>
        </w:trPr>
        <w:tc>
          <w:tcPr>
            <w:tcW w:w="5387" w:type="dxa"/>
          </w:tcPr>
          <w:p w:rsidR="00425412" w:rsidRPr="0021351F" w:rsidRDefault="00425412" w:rsidP="005C5A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25412" w:rsidRPr="009C529B" w:rsidRDefault="00425412" w:rsidP="00AA7E07"/>
        </w:tc>
        <w:tc>
          <w:tcPr>
            <w:tcW w:w="4109" w:type="dxa"/>
            <w:vMerge w:val="restart"/>
          </w:tcPr>
          <w:p w:rsidR="00425412" w:rsidRPr="009C529B" w:rsidRDefault="00425412" w:rsidP="00AA7E07">
            <w:pPr>
              <w:ind w:left="-108" w:firstLine="180"/>
              <w:rPr>
                <w:sz w:val="28"/>
                <w:szCs w:val="28"/>
              </w:rPr>
            </w:pPr>
          </w:p>
        </w:tc>
      </w:tr>
      <w:tr w:rsidR="00D4734B" w:rsidRPr="009C529B" w:rsidTr="00BD1828">
        <w:trPr>
          <w:trHeight w:val="885"/>
        </w:trPr>
        <w:tc>
          <w:tcPr>
            <w:tcW w:w="5387" w:type="dxa"/>
          </w:tcPr>
          <w:p w:rsidR="00D4734B" w:rsidRPr="009C529B" w:rsidRDefault="00D4734B" w:rsidP="00D03A46">
            <w:pPr>
              <w:jc w:val="both"/>
              <w:rPr>
                <w:sz w:val="28"/>
                <w:szCs w:val="28"/>
              </w:rPr>
            </w:pPr>
            <w:r w:rsidRPr="009C529B">
              <w:rPr>
                <w:sz w:val="28"/>
                <w:szCs w:val="28"/>
              </w:rPr>
              <w:t>[</w:t>
            </w:r>
            <w:r w:rsidR="00D03A46">
              <w:rPr>
                <w:sz w:val="28"/>
                <w:szCs w:val="28"/>
              </w:rPr>
              <w:t xml:space="preserve">Об утверждении Порядка рассмотрения предложения лица, выступившего с инициативой заключения концессионного соглашения, объект которого находится в собственности сельского поселения </w:t>
            </w:r>
            <w:proofErr w:type="gramStart"/>
            <w:r w:rsidR="00D03A46">
              <w:rPr>
                <w:sz w:val="28"/>
                <w:szCs w:val="28"/>
              </w:rPr>
              <w:t>Подгорное</w:t>
            </w:r>
            <w:proofErr w:type="gramEnd"/>
            <w:r w:rsidR="00D03A46">
              <w:rPr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  <w:r w:rsidRPr="00116333">
              <w:rPr>
                <w:sz w:val="28"/>
                <w:szCs w:val="28"/>
              </w:rPr>
              <w:t>]</w:t>
            </w:r>
          </w:p>
        </w:tc>
        <w:tc>
          <w:tcPr>
            <w:tcW w:w="992" w:type="dxa"/>
            <w:vMerge/>
            <w:vAlign w:val="center"/>
          </w:tcPr>
          <w:p w:rsidR="00D4734B" w:rsidRPr="009C529B" w:rsidRDefault="00D4734B" w:rsidP="00AA7E07">
            <w:pPr>
              <w:jc w:val="both"/>
            </w:pPr>
          </w:p>
        </w:tc>
        <w:tc>
          <w:tcPr>
            <w:tcW w:w="4109" w:type="dxa"/>
            <w:vMerge/>
            <w:vAlign w:val="center"/>
          </w:tcPr>
          <w:p w:rsidR="00D4734B" w:rsidRPr="009C529B" w:rsidRDefault="00D4734B" w:rsidP="00AA7E07">
            <w:pPr>
              <w:jc w:val="both"/>
              <w:rPr>
                <w:sz w:val="28"/>
                <w:szCs w:val="28"/>
              </w:rPr>
            </w:pPr>
          </w:p>
        </w:tc>
      </w:tr>
    </w:tbl>
    <w:p w:rsidR="00040E80" w:rsidRDefault="00040E80" w:rsidP="00425412">
      <w:pPr>
        <w:spacing w:line="360" w:lineRule="auto"/>
        <w:ind w:firstLine="709"/>
        <w:jc w:val="both"/>
        <w:rPr>
          <w:sz w:val="28"/>
          <w:szCs w:val="28"/>
        </w:rPr>
      </w:pPr>
    </w:p>
    <w:p w:rsidR="00D03A46" w:rsidRDefault="00D03A46" w:rsidP="00D03A46">
      <w:pPr>
        <w:tabs>
          <w:tab w:val="left" w:pos="0"/>
        </w:tabs>
        <w:spacing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Руководствуясь </w:t>
      </w:r>
      <w:r w:rsidRPr="00B91EF0">
        <w:rPr>
          <w:sz w:val="28"/>
        </w:rPr>
        <w:t xml:space="preserve">Федеральным законом от 21.07.2005 N 115-ФЗ "О концессионных соглашениях" </w:t>
      </w:r>
      <w:r>
        <w:rPr>
          <w:sz w:val="28"/>
        </w:rPr>
        <w:t>(далее -</w:t>
      </w:r>
      <w:r w:rsidRPr="00785045">
        <w:rPr>
          <w:sz w:val="28"/>
        </w:rPr>
        <w:t xml:space="preserve"> </w:t>
      </w:r>
      <w:r w:rsidRPr="00B91EF0">
        <w:rPr>
          <w:sz w:val="28"/>
        </w:rPr>
        <w:t>Федеральны</w:t>
      </w:r>
      <w:r>
        <w:rPr>
          <w:sz w:val="28"/>
        </w:rPr>
        <w:t>й</w:t>
      </w:r>
      <w:r w:rsidRPr="00B91EF0">
        <w:rPr>
          <w:sz w:val="28"/>
        </w:rPr>
        <w:t xml:space="preserve"> закон "О концессионных соглашениях"</w:t>
      </w:r>
      <w:r>
        <w:rPr>
          <w:sz w:val="28"/>
        </w:rPr>
        <w:t xml:space="preserve">), </w:t>
      </w:r>
      <w:r>
        <w:rPr>
          <w:sz w:val="28"/>
          <w:szCs w:val="28"/>
        </w:rPr>
        <w:t>Уставом сельского поселения Подгорное</w:t>
      </w:r>
      <w:r>
        <w:rPr>
          <w:color w:val="000000"/>
          <w:sz w:val="28"/>
          <w:szCs w:val="28"/>
        </w:rPr>
        <w:t xml:space="preserve"> муниципального района Кинель-Черкасский Самарской о</w:t>
      </w:r>
      <w:r>
        <w:rPr>
          <w:sz w:val="28"/>
          <w:szCs w:val="28"/>
        </w:rPr>
        <w:t xml:space="preserve">бласти, </w:t>
      </w:r>
      <w:r>
        <w:rPr>
          <w:sz w:val="28"/>
        </w:rPr>
        <w:t xml:space="preserve">в целях </w:t>
      </w:r>
      <w:r w:rsidRPr="00B91EF0">
        <w:rPr>
          <w:sz w:val="28"/>
        </w:rPr>
        <w:t xml:space="preserve">организации взаимодействия </w:t>
      </w:r>
      <w:r>
        <w:rPr>
          <w:sz w:val="28"/>
        </w:rPr>
        <w:t xml:space="preserve">Администрации сельского поселения </w:t>
      </w:r>
      <w:r>
        <w:rPr>
          <w:sz w:val="28"/>
          <w:szCs w:val="28"/>
        </w:rPr>
        <w:t>Подгорное</w:t>
      </w:r>
      <w:r>
        <w:rPr>
          <w:sz w:val="28"/>
        </w:rPr>
        <w:t xml:space="preserve"> муниципального района Кинель-Черкасский Самарской области</w:t>
      </w:r>
      <w:r w:rsidRPr="00B91EF0">
        <w:rPr>
          <w:sz w:val="28"/>
        </w:rPr>
        <w:t>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</w:t>
      </w:r>
      <w:proofErr w:type="gramEnd"/>
      <w:r w:rsidRPr="00B91EF0">
        <w:rPr>
          <w:sz w:val="28"/>
        </w:rPr>
        <w:t xml:space="preserve"> и более указанных юридических лиц при </w:t>
      </w:r>
      <w:r>
        <w:rPr>
          <w:sz w:val="28"/>
        </w:rPr>
        <w:t xml:space="preserve">рассмотрении предложения о заключении концессионного соглашения, поступившего в соответствии с пунктом 4.2 статьи 37 </w:t>
      </w:r>
      <w:r w:rsidRPr="00B91EF0">
        <w:rPr>
          <w:sz w:val="28"/>
        </w:rPr>
        <w:t>Федеральн</w:t>
      </w:r>
      <w:r>
        <w:rPr>
          <w:sz w:val="28"/>
        </w:rPr>
        <w:t>ого</w:t>
      </w:r>
      <w:r w:rsidRPr="00B91EF0">
        <w:rPr>
          <w:sz w:val="28"/>
        </w:rPr>
        <w:t xml:space="preserve"> закон</w:t>
      </w:r>
      <w:r>
        <w:rPr>
          <w:sz w:val="28"/>
        </w:rPr>
        <w:t>а</w:t>
      </w:r>
      <w:r w:rsidRPr="00B91EF0">
        <w:rPr>
          <w:sz w:val="28"/>
        </w:rPr>
        <w:t xml:space="preserve"> "О концессионных соглашениях"</w:t>
      </w:r>
      <w:r>
        <w:rPr>
          <w:sz w:val="28"/>
        </w:rPr>
        <w:t>,</w:t>
      </w:r>
      <w:r w:rsidRPr="00B91EF0">
        <w:rPr>
          <w:sz w:val="28"/>
        </w:rPr>
        <w:t xml:space="preserve"> </w:t>
      </w:r>
    </w:p>
    <w:p w:rsidR="00D03A46" w:rsidRPr="00B91EF0" w:rsidRDefault="00D03A46" w:rsidP="00D03A46">
      <w:pPr>
        <w:tabs>
          <w:tab w:val="left" w:pos="0"/>
        </w:tabs>
        <w:spacing w:line="276" w:lineRule="auto"/>
        <w:ind w:firstLine="567"/>
        <w:jc w:val="center"/>
        <w:rPr>
          <w:sz w:val="28"/>
        </w:rPr>
      </w:pPr>
      <w:r w:rsidRPr="00B91EF0">
        <w:rPr>
          <w:sz w:val="28"/>
        </w:rPr>
        <w:t>ПОСТАНОВЛЯЮ:</w:t>
      </w:r>
    </w:p>
    <w:p w:rsidR="00D03A46" w:rsidRDefault="00D03A46" w:rsidP="00D03A46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к настоящему постановлению Порядок рассмотрения предложения лица, выступившего с инициативой заключения концессионного соглашения, объект которого находится в собственности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области.</w:t>
      </w:r>
    </w:p>
    <w:p w:rsidR="00D03A46" w:rsidRDefault="00D03A46" w:rsidP="00D03A46">
      <w:pPr>
        <w:tabs>
          <w:tab w:val="left" w:pos="0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Pr="00F474FA">
        <w:rPr>
          <w:sz w:val="28"/>
          <w:szCs w:val="28"/>
        </w:rPr>
        <w:t xml:space="preserve">. Определить уполномоченным органом </w:t>
      </w:r>
      <w:r>
        <w:rPr>
          <w:sz w:val="28"/>
          <w:szCs w:val="28"/>
        </w:rPr>
        <w:t xml:space="preserve">по рассмотрению предложения лица, выступившего с инициативой заключения концессионного соглашения, объект которого находится в собственности сельского поселения Подгорное </w:t>
      </w:r>
      <w:r>
        <w:rPr>
          <w:sz w:val="28"/>
          <w:szCs w:val="28"/>
        </w:rPr>
        <w:lastRenderedPageBreak/>
        <w:t>муниципального района Кинель-Черкасский Самарской области,</w:t>
      </w:r>
      <w:r w:rsidRPr="00F474FA">
        <w:rPr>
          <w:sz w:val="28"/>
        </w:rPr>
        <w:t xml:space="preserve"> </w:t>
      </w:r>
      <w:r>
        <w:rPr>
          <w:sz w:val="28"/>
        </w:rPr>
        <w:t xml:space="preserve">Администрацию сельского поселения </w:t>
      </w:r>
      <w:r>
        <w:rPr>
          <w:sz w:val="28"/>
          <w:szCs w:val="28"/>
        </w:rPr>
        <w:t>Подгорное</w:t>
      </w:r>
      <w:r>
        <w:rPr>
          <w:sz w:val="28"/>
        </w:rPr>
        <w:t xml:space="preserve"> муниципального района Кинель-Черкасский Самарской области.</w:t>
      </w:r>
    </w:p>
    <w:p w:rsidR="00D03A46" w:rsidRDefault="00D03A46" w:rsidP="00D03A46">
      <w:pPr>
        <w:tabs>
          <w:tab w:val="left" w:pos="0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3. Настоящее постановление опубликовать в газете «Вестник Подгорного» и разместить на официальном сайте Администрации сельского поселения </w:t>
      </w:r>
      <w:r>
        <w:rPr>
          <w:sz w:val="28"/>
          <w:szCs w:val="28"/>
        </w:rPr>
        <w:t>Подгорное</w:t>
      </w:r>
      <w:r>
        <w:rPr>
          <w:sz w:val="28"/>
        </w:rPr>
        <w:t xml:space="preserve"> муниципального района Кинель-Черкасский Самарской области.</w:t>
      </w:r>
    </w:p>
    <w:p w:rsidR="00D03A46" w:rsidRPr="00FA29DA" w:rsidRDefault="00D03A46" w:rsidP="00D03A46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6CF2" w:rsidRDefault="00326CF2" w:rsidP="00D03A46">
      <w:pPr>
        <w:spacing w:line="276" w:lineRule="auto"/>
        <w:jc w:val="both"/>
        <w:rPr>
          <w:sz w:val="28"/>
          <w:szCs w:val="28"/>
        </w:rPr>
      </w:pPr>
    </w:p>
    <w:p w:rsidR="005C5A5F" w:rsidRDefault="005C5A5F" w:rsidP="00D03A46">
      <w:pPr>
        <w:spacing w:line="276" w:lineRule="auto"/>
        <w:jc w:val="both"/>
        <w:rPr>
          <w:sz w:val="28"/>
          <w:szCs w:val="28"/>
        </w:rPr>
      </w:pPr>
    </w:p>
    <w:p w:rsidR="005C5A5F" w:rsidRPr="00F83A22" w:rsidRDefault="005C5A5F" w:rsidP="00D03A46">
      <w:pPr>
        <w:spacing w:line="276" w:lineRule="auto"/>
        <w:jc w:val="both"/>
        <w:rPr>
          <w:sz w:val="28"/>
          <w:szCs w:val="28"/>
        </w:rPr>
      </w:pPr>
    </w:p>
    <w:p w:rsidR="00D03A46" w:rsidRDefault="00326CF2" w:rsidP="00D03A46">
      <w:pPr>
        <w:spacing w:line="276" w:lineRule="auto"/>
        <w:jc w:val="both"/>
        <w:rPr>
          <w:sz w:val="28"/>
          <w:szCs w:val="28"/>
        </w:rPr>
      </w:pPr>
      <w:r w:rsidRPr="00F83A2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 w:rsidRPr="00F83A22">
        <w:rPr>
          <w:sz w:val="28"/>
          <w:szCs w:val="28"/>
        </w:rPr>
        <w:t xml:space="preserve">  </w:t>
      </w:r>
    </w:p>
    <w:p w:rsidR="00D03A46" w:rsidRDefault="00D03A46" w:rsidP="00D03A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6F3FCC">
        <w:rPr>
          <w:sz w:val="28"/>
          <w:szCs w:val="28"/>
        </w:rPr>
        <w:t xml:space="preserve">Кинель-Черкасский </w:t>
      </w:r>
    </w:p>
    <w:p w:rsidR="00326CF2" w:rsidRDefault="00D03A46" w:rsidP="00D03A46">
      <w:pPr>
        <w:spacing w:line="276" w:lineRule="auto"/>
        <w:jc w:val="both"/>
        <w:rPr>
          <w:sz w:val="28"/>
          <w:szCs w:val="28"/>
        </w:rPr>
      </w:pPr>
      <w:r w:rsidRPr="006F3FCC">
        <w:rPr>
          <w:sz w:val="28"/>
          <w:szCs w:val="28"/>
        </w:rPr>
        <w:t xml:space="preserve">Самарской области                                </w:t>
      </w:r>
      <w:r>
        <w:rPr>
          <w:sz w:val="28"/>
          <w:szCs w:val="28"/>
        </w:rPr>
        <w:t xml:space="preserve">        </w:t>
      </w:r>
      <w:r w:rsidR="00326CF2" w:rsidRPr="00F83A22">
        <w:rPr>
          <w:sz w:val="28"/>
          <w:szCs w:val="28"/>
        </w:rPr>
        <w:t xml:space="preserve"> </w:t>
      </w:r>
      <w:r w:rsidR="00326CF2">
        <w:rPr>
          <w:sz w:val="28"/>
          <w:szCs w:val="28"/>
        </w:rPr>
        <w:t xml:space="preserve">                       </w:t>
      </w:r>
      <w:r w:rsidR="00326CF2" w:rsidRPr="00F83A22">
        <w:rPr>
          <w:sz w:val="28"/>
          <w:szCs w:val="28"/>
        </w:rPr>
        <w:t xml:space="preserve">        </w:t>
      </w:r>
      <w:r w:rsidR="00326CF2">
        <w:rPr>
          <w:sz w:val="28"/>
          <w:szCs w:val="28"/>
        </w:rPr>
        <w:t>Ю</w:t>
      </w:r>
      <w:r w:rsidR="00326CF2" w:rsidRPr="00F83A22">
        <w:rPr>
          <w:sz w:val="28"/>
          <w:szCs w:val="28"/>
        </w:rPr>
        <w:t>.</w:t>
      </w:r>
      <w:r w:rsidR="00326CF2">
        <w:rPr>
          <w:sz w:val="28"/>
          <w:szCs w:val="28"/>
        </w:rPr>
        <w:t>С</w:t>
      </w:r>
      <w:r w:rsidR="00326CF2" w:rsidRPr="00F83A22">
        <w:rPr>
          <w:sz w:val="28"/>
          <w:szCs w:val="28"/>
        </w:rPr>
        <w:t>.</w:t>
      </w:r>
      <w:r w:rsidR="00326CF2">
        <w:rPr>
          <w:sz w:val="28"/>
          <w:szCs w:val="28"/>
        </w:rPr>
        <w:t xml:space="preserve"> </w:t>
      </w:r>
      <w:proofErr w:type="spellStart"/>
      <w:r w:rsidR="00326CF2">
        <w:rPr>
          <w:sz w:val="28"/>
          <w:szCs w:val="28"/>
        </w:rPr>
        <w:t>Шурасьев</w:t>
      </w:r>
      <w:proofErr w:type="spellEnd"/>
    </w:p>
    <w:p w:rsidR="00326CF2" w:rsidRDefault="00326CF2" w:rsidP="00D03A46">
      <w:pPr>
        <w:spacing w:line="276" w:lineRule="auto"/>
        <w:jc w:val="both"/>
        <w:rPr>
          <w:sz w:val="28"/>
          <w:szCs w:val="28"/>
        </w:rPr>
      </w:pPr>
    </w:p>
    <w:p w:rsidR="00326CF2" w:rsidRDefault="00326CF2" w:rsidP="00326CF2">
      <w:pPr>
        <w:spacing w:line="360" w:lineRule="auto"/>
        <w:jc w:val="both"/>
        <w:rPr>
          <w:sz w:val="28"/>
          <w:szCs w:val="28"/>
        </w:rPr>
      </w:pPr>
    </w:p>
    <w:p w:rsidR="00326CF2" w:rsidRPr="00F83A22" w:rsidRDefault="00326CF2" w:rsidP="00326CF2">
      <w:pPr>
        <w:spacing w:line="360" w:lineRule="auto"/>
        <w:jc w:val="both"/>
        <w:rPr>
          <w:sz w:val="28"/>
          <w:szCs w:val="28"/>
        </w:rPr>
      </w:pPr>
    </w:p>
    <w:p w:rsidR="004147D7" w:rsidRDefault="004147D7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C5A5F" w:rsidRDefault="005C5A5F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C5A5F" w:rsidRDefault="005C5A5F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03A46" w:rsidRPr="00AB5949" w:rsidRDefault="00D03A46" w:rsidP="0047237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030C9" w:rsidRDefault="004030C9" w:rsidP="00D4734B">
      <w:pPr>
        <w:jc w:val="both"/>
        <w:rPr>
          <w:sz w:val="28"/>
          <w:szCs w:val="28"/>
        </w:rPr>
      </w:pPr>
    </w:p>
    <w:tbl>
      <w:tblPr>
        <w:tblW w:w="4394" w:type="dxa"/>
        <w:tblInd w:w="5353" w:type="dxa"/>
        <w:tblLook w:val="04A0"/>
      </w:tblPr>
      <w:tblGrid>
        <w:gridCol w:w="4394"/>
      </w:tblGrid>
      <w:tr w:rsidR="00326CF2" w:rsidRPr="00E95B54" w:rsidTr="00005C48">
        <w:tc>
          <w:tcPr>
            <w:tcW w:w="4394" w:type="dxa"/>
            <w:shd w:val="clear" w:color="auto" w:fill="auto"/>
          </w:tcPr>
          <w:p w:rsidR="00326CF2" w:rsidRPr="008561B7" w:rsidRDefault="00326CF2" w:rsidP="00D03A46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lastRenderedPageBreak/>
              <w:t>ПРИЛОЖЕНИЕ</w:t>
            </w:r>
            <w:r w:rsidR="00D03A46">
              <w:rPr>
                <w:sz w:val="28"/>
                <w:szCs w:val="28"/>
              </w:rPr>
              <w:t xml:space="preserve"> </w:t>
            </w:r>
          </w:p>
          <w:p w:rsidR="00326CF2" w:rsidRPr="008561B7" w:rsidRDefault="00326CF2" w:rsidP="00D03A46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>к постановлению Администрации</w:t>
            </w:r>
          </w:p>
          <w:p w:rsidR="00326CF2" w:rsidRPr="008561B7" w:rsidRDefault="00326CF2" w:rsidP="00D03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</w:p>
          <w:p w:rsidR="00326CF2" w:rsidRPr="008561B7" w:rsidRDefault="00326CF2" w:rsidP="00D03A46">
            <w:pPr>
              <w:jc w:val="center"/>
              <w:rPr>
                <w:sz w:val="28"/>
                <w:szCs w:val="28"/>
              </w:rPr>
            </w:pPr>
            <w:r w:rsidRPr="008561B7">
              <w:rPr>
                <w:sz w:val="28"/>
                <w:szCs w:val="28"/>
              </w:rPr>
              <w:t xml:space="preserve">от </w:t>
            </w:r>
            <w:r w:rsidR="005C5A5F">
              <w:rPr>
                <w:sz w:val="28"/>
                <w:szCs w:val="28"/>
              </w:rPr>
              <w:t>08.06.2020</w:t>
            </w:r>
            <w:r w:rsidR="00CB4D01">
              <w:rPr>
                <w:sz w:val="28"/>
                <w:szCs w:val="28"/>
              </w:rPr>
              <w:t xml:space="preserve">г. </w:t>
            </w:r>
            <w:r w:rsidRPr="008561B7">
              <w:rPr>
                <w:sz w:val="28"/>
                <w:szCs w:val="28"/>
              </w:rPr>
              <w:t xml:space="preserve">№ </w:t>
            </w:r>
            <w:r w:rsidR="005C5A5F">
              <w:rPr>
                <w:sz w:val="28"/>
                <w:szCs w:val="28"/>
              </w:rPr>
              <w:t>66</w:t>
            </w:r>
          </w:p>
          <w:p w:rsidR="00326CF2" w:rsidRPr="00E95B54" w:rsidRDefault="00326CF2" w:rsidP="00D03A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3A46" w:rsidRDefault="00D03A46" w:rsidP="00D03A46">
      <w:pPr>
        <w:shd w:val="clear" w:color="auto" w:fill="FFFFFF"/>
        <w:spacing w:line="276" w:lineRule="auto"/>
        <w:ind w:firstLine="709"/>
        <w:jc w:val="center"/>
        <w:textAlignment w:val="baseline"/>
        <w:outlineLvl w:val="1"/>
        <w:rPr>
          <w:spacing w:val="2"/>
          <w:sz w:val="28"/>
          <w:szCs w:val="28"/>
          <w:shd w:val="clear" w:color="auto" w:fill="FFFFFF"/>
        </w:rPr>
      </w:pPr>
    </w:p>
    <w:p w:rsidR="00D03A46" w:rsidRDefault="00D03A46" w:rsidP="00D03A46">
      <w:pPr>
        <w:shd w:val="clear" w:color="auto" w:fill="FFFFFF"/>
        <w:spacing w:line="276" w:lineRule="auto"/>
        <w:ind w:firstLine="709"/>
        <w:jc w:val="center"/>
        <w:textAlignment w:val="baseline"/>
        <w:outlineLvl w:val="1"/>
        <w:rPr>
          <w:spacing w:val="2"/>
          <w:sz w:val="28"/>
          <w:szCs w:val="28"/>
          <w:shd w:val="clear" w:color="auto" w:fill="FFFFFF"/>
        </w:rPr>
      </w:pPr>
      <w:r w:rsidRPr="00E80EA9">
        <w:rPr>
          <w:spacing w:val="2"/>
          <w:sz w:val="28"/>
          <w:szCs w:val="28"/>
          <w:shd w:val="clear" w:color="auto" w:fill="FFFFFF"/>
        </w:rPr>
        <w:t>Порядок</w:t>
      </w:r>
    </w:p>
    <w:p w:rsidR="00D03A46" w:rsidRPr="00E80EA9" w:rsidRDefault="00D03A46" w:rsidP="00D03A46">
      <w:pPr>
        <w:spacing w:line="276" w:lineRule="auto"/>
        <w:jc w:val="center"/>
        <w:rPr>
          <w:spacing w:val="2"/>
          <w:sz w:val="28"/>
          <w:szCs w:val="28"/>
          <w:shd w:val="clear" w:color="auto" w:fill="FFFFFF"/>
        </w:rPr>
      </w:pPr>
      <w:r w:rsidRPr="00E80EA9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рассмотрения предложения лица, выступившего с инициативой заключения концессионного соглашения, </w:t>
      </w:r>
      <w:r>
        <w:rPr>
          <w:sz w:val="28"/>
          <w:szCs w:val="28"/>
        </w:rPr>
        <w:t xml:space="preserve">объект которого находится в собственности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муниципального района Кинель-Черкасский Самарской области</w:t>
      </w:r>
    </w:p>
    <w:p w:rsidR="00D03A46" w:rsidRPr="005F23E9" w:rsidRDefault="00D03A46" w:rsidP="00D03A46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spacing w:val="2"/>
          <w:sz w:val="28"/>
          <w:szCs w:val="28"/>
          <w:shd w:val="clear" w:color="auto" w:fill="FFFFFF"/>
        </w:rPr>
      </w:pPr>
    </w:p>
    <w:p w:rsidR="00D03A46" w:rsidRPr="00D03A46" w:rsidRDefault="00D03A46" w:rsidP="00D03A46">
      <w:pPr>
        <w:spacing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D03A46">
        <w:rPr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D03A46">
        <w:rPr>
          <w:spacing w:val="2"/>
          <w:sz w:val="28"/>
          <w:szCs w:val="28"/>
          <w:shd w:val="clear" w:color="auto" w:fill="FFFFFF"/>
        </w:rPr>
        <w:t xml:space="preserve">Настоящий Порядок устанавливает порядок </w:t>
      </w:r>
      <w:r w:rsidRPr="00D03A46">
        <w:rPr>
          <w:sz w:val="28"/>
          <w:szCs w:val="28"/>
        </w:rPr>
        <w:t xml:space="preserve">взаимодействия Администрации сельского поселения Подгорное муниципального района Кинель-Черкасский Самарской области (далее – Администрация),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рассмотрении предложения о заключении концессионного соглашения, поступившего в соответствии с </w:t>
      </w:r>
      <w:hyperlink r:id="rId8" w:history="1">
        <w:r w:rsidRPr="00D03A46">
          <w:rPr>
            <w:sz w:val="28"/>
            <w:szCs w:val="28"/>
          </w:rPr>
          <w:t>пунктом 4.2 статьи 37</w:t>
        </w:r>
      </w:hyperlink>
      <w:r w:rsidRPr="00D03A46">
        <w:rPr>
          <w:sz w:val="28"/>
          <w:szCs w:val="28"/>
        </w:rPr>
        <w:t xml:space="preserve"> Федерального закона</w:t>
      </w:r>
      <w:proofErr w:type="gramEnd"/>
      <w:r w:rsidRPr="00D03A46">
        <w:rPr>
          <w:sz w:val="28"/>
          <w:szCs w:val="28"/>
        </w:rPr>
        <w:t xml:space="preserve"> «О концессионных соглашениях»</w:t>
      </w:r>
      <w:r w:rsidRPr="00D03A46">
        <w:rPr>
          <w:spacing w:val="2"/>
          <w:sz w:val="28"/>
          <w:szCs w:val="28"/>
          <w:shd w:val="clear" w:color="auto" w:fill="FFFFFF"/>
        </w:rPr>
        <w:t>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 xml:space="preserve">Предложение о заключении концессионного соглашения направляется в Администрацию (далее - уполномоченный орган) индивидуальным предпринимателем, российским или иностранным юридическим лицом либо действующими без образования юридического лица по договору простого товарищества (договору о совместной деятельности) двумя и более указанными юридическими лицами, отвечающими требованиям, предусмотренным </w:t>
      </w:r>
      <w:hyperlink r:id="rId9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частью 4.11 статьи 37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 (далее - инициатор заключения концессионного соглашения).</w:t>
      </w:r>
      <w:proofErr w:type="gramEnd"/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 xml:space="preserve">Инициатор заключения концессионного соглашения вправе представить в уполномоченный орган по адресу: 446321, Самарская область, Кинель-Черкасский район, п. Подгорный, ул. Физкультурная, д. 3, предложение о заключении концессионного соглашения в соответствии с </w:t>
      </w:r>
      <w:hyperlink r:id="rId10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частью 4.3 статьи 37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 с приложением проекта концессионного соглашения, включающего в себя существенные условия, предусмотренные </w:t>
      </w:r>
      <w:hyperlink r:id="rId11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статьей 10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соглашениях», и иные не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противоречащие законодательству Российской Федерации условия (далее соответственно - условия концессионного соглашения, предложение о заключении концессионного соглашения).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75"/>
      <w:bookmarkEnd w:id="0"/>
      <w:r w:rsidRPr="00D03A46">
        <w:rPr>
          <w:rFonts w:ascii="Times New Roman" w:hAnsi="Times New Roman"/>
          <w:sz w:val="28"/>
          <w:szCs w:val="28"/>
          <w:lang w:val="ru-RU"/>
        </w:rPr>
        <w:lastRenderedPageBreak/>
        <w:t>4. Предложения о заключении концессионных соглашений подлежат регистрации в журнале входящей корреспонденции уполномоченного органа.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 xml:space="preserve">Уполномоченный орган после регистрации предложения о заключении концессионного соглашения в соответствии с </w:t>
      </w:r>
      <w:hyperlink w:anchor="P75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пунктом 4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настоящего Порядка, поступившего в соответствии с отраслевой и территориальной принадлежностью объекта (объектов)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(далее - объект концессионного соглашения), осуществляет предварительное рассмотрение предложения о заключении концессионного соглашения.</w:t>
      </w:r>
      <w:proofErr w:type="gramEnd"/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 xml:space="preserve">Уполномоченный орган рассматривает предложение о заключении концессионного соглашения в течение 30 (тридцати) календарных дней со дня поступления предложения о заключении концессионного соглашения. 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>В течение 3 (трех) рабочих дней со дня поступления предложения о заключении концессионного соглашения уполномоченный орган  направляет предложение о заключении  концессионного соглашения в министерство экономического развития и инвестиций Самарской области (далее - министерство), которое осуществляет координацию взаимодействия органов исполнительной власти Самарской области и органов местного самоуправления в Самарской области при рассмотрении и согласовании проекта, при заключении и изменении концессионного соглашения.</w:t>
      </w:r>
      <w:proofErr w:type="gramEnd"/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>6. В случае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уполномоченный орган в течение 7 (семи) рабочих дней со дня поступления предложения о заключении концессионного соглашения направляет такое предложение в орган исполнительной власти, осуществляющий регулирование цен (тарифов) в соответствии с законодательством Российской Федерации в сфере регулирования цен (тарифов),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 Указанное согласование осуществляется в порядке, установленном Правительством Российской Федерации.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77"/>
      <w:bookmarkEnd w:id="1"/>
      <w:r w:rsidRPr="00D03A46">
        <w:rPr>
          <w:rFonts w:ascii="Times New Roman" w:hAnsi="Times New Roman"/>
          <w:sz w:val="28"/>
          <w:szCs w:val="28"/>
          <w:lang w:val="ru-RU"/>
        </w:rPr>
        <w:lastRenderedPageBreak/>
        <w:t xml:space="preserve">7. 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>В течение 30 (тридцати) календарных дней со дня принятия настоящего Порядка уполномоченный орган формирует постоянно действующую межведомственную рабочую группу в целях предварительного рассмотрения предложения о заключении концессионного соглашения лица, выступившего с инициативой о его заключении, с учетом поступивших рекомендаций министерства по учету  замечаний и (или) предложений,  рекомендаций министерства о необходимости предоставления письменных пояснений об отсутствии необходимости учета (внесения) замечаний и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(или) предложений в случае несогласия с изложенными замечаниями и (или) предложениями (далее - рабочая группа). Состав рабочей группы утверждается распоряжением уполномоченного органа. Решение рабочей группы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 оформляется протоколом, который подписывается председателем (заместителем председателя) рабочей группы.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80"/>
      <w:bookmarkEnd w:id="2"/>
      <w:r w:rsidRPr="00D03A46">
        <w:rPr>
          <w:rFonts w:ascii="Times New Roman" w:hAnsi="Times New Roman"/>
          <w:sz w:val="28"/>
          <w:szCs w:val="28"/>
          <w:lang w:val="ru-RU"/>
        </w:rPr>
        <w:t>8. Уполномоченный орган рассматривает предложение о заключении концессионного соглашения, организует заседание рабочей группы и в соответствии с протоколом заседания рабочей группы принимает решение в форме постановления уполномоченного органа о: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>1) возможности заключения концессионного соглашения в отношении конкретного объекта концессионного соглашения на представленных в предложении о заключении концессионного соглашения условиях;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>2)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соглашения;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 xml:space="preserve">3)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</w:t>
      </w:r>
      <w:hyperlink r:id="rId12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частью 4.6 статьи 37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>В случае принятия уполномоченным органом решения о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с </w:t>
      </w:r>
      <w:hyperlink r:id="rId13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частью 4.6 статьи 37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 копия такого решения направляется в 3-дневный (трехдневный) срок инициатору заключения концессионного соглашения.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85"/>
      <w:bookmarkEnd w:id="3"/>
      <w:r w:rsidRPr="00D03A46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 xml:space="preserve">В случае принятия уполномоченным органом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</w:t>
      </w:r>
      <w:r w:rsidRPr="00D03A46">
        <w:rPr>
          <w:rFonts w:ascii="Times New Roman" w:hAnsi="Times New Roman"/>
          <w:sz w:val="28"/>
          <w:szCs w:val="28"/>
          <w:lang w:val="ru-RU"/>
        </w:rPr>
        <w:lastRenderedPageBreak/>
        <w:t>соглашения условиях уполномоченный орган в 10-дневный (десятидневный) срок со дня принятия указанного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официальный сайт), предложение о заключении концессионного соглашения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>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таком предложении, от иных лиц, отвечающих требованиям, предъявляемым Федеральным законом «О концессионных соглашениях» к инициатору заключения концессионного соглашения (далее - заявка о готовности к участию в конкурсе), и направляет копию такого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решения инициатору заключения концессионного соглашения. 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>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такое решение доводится уполномоченным органом до сведения инициатора заключения концессионного соглашения в письменной форме с указанием срока, времени и места проведения переговоров в форме заседаний рабочей группы с участием инициатора заключения концессионного соглашения в целях обсуждения иных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условий концессионного соглашения и их согласования по результатам переговоров. Переговоры проводятся в срок, не превышающий 90 рабочих дней с момента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соглашения. Результат переговоров оформляется протоколом (протоколами).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>12. В случае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если в ходе проведения переговоров стороны не достигли согласия по условиям концессионного соглашения в отношении объекта концессионного соглашения, уполномоченный орган на основании протокола (протоколов) переговоров в течение 10 (десяти) календарных дней принимает решение в форме постановления уполномоченного органа о невозможности заключения концессионного соглашения в отношении объекта концессионного соглашения с указанием основания отказа в соответствии с </w:t>
      </w:r>
      <w:hyperlink r:id="rId14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частью 4.6 статьи 37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 и направляет копию такого решения инициатору заключения концессионного соглашения.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89"/>
      <w:bookmarkEnd w:id="4"/>
      <w:r w:rsidRPr="00D03A46">
        <w:rPr>
          <w:rFonts w:ascii="Times New Roman" w:hAnsi="Times New Roman"/>
          <w:sz w:val="28"/>
          <w:szCs w:val="28"/>
          <w:lang w:val="ru-RU"/>
        </w:rPr>
        <w:t>13. В случае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если в ходе проведения переговоров стороны достигли согласия по условиям концессионного соглашения в отношении объекта </w:t>
      </w:r>
      <w:r w:rsidRPr="00D03A46">
        <w:rPr>
          <w:rFonts w:ascii="Times New Roman" w:hAnsi="Times New Roman"/>
          <w:sz w:val="28"/>
          <w:szCs w:val="28"/>
          <w:lang w:val="ru-RU"/>
        </w:rPr>
        <w:lastRenderedPageBreak/>
        <w:t>концессионного соглашения, уполномоченный орган оформляет протокол переговоров, содержащий условия концессионного соглашения в отношении объекта концессионного соглашения, и направляет такой протокол инициатору заключения концессионного соглашения.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90"/>
      <w:bookmarkEnd w:id="5"/>
      <w:r w:rsidRPr="00D03A46">
        <w:rPr>
          <w:rFonts w:ascii="Times New Roman" w:hAnsi="Times New Roman"/>
          <w:sz w:val="28"/>
          <w:szCs w:val="28"/>
          <w:lang w:val="ru-RU"/>
        </w:rPr>
        <w:t xml:space="preserve">14. Инициатор заключения концессионного соглашения представляет в уполномоченный орган проект концессионного соглашения с внесенными в соответствии с пунктом 13 настоящего Порядка изменениями, который подлежит рассмотрению и 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>согласованию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уполномоченным органом в течение 3-х (трех) рабочих дней с момента регистрации в соответствии с </w:t>
      </w:r>
      <w:hyperlink w:anchor="P75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пунктом 4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настоящего Порядка.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91"/>
      <w:bookmarkEnd w:id="6"/>
      <w:r w:rsidRPr="00D03A46"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 xml:space="preserve">Согласование проекта концессионного соглашения с внесенными в соответствии с </w:t>
      </w:r>
      <w:hyperlink w:anchor="P89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пунктом 13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настоящего Порядка изменениями, представленного в уполномоченный орган инициатором заключения концессионного соглашения в соответствии с </w:t>
      </w:r>
      <w:hyperlink w:anchor="P90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пунктом 14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настоящего Порядка, осуществляется путем его визирования Главой сельского поселения Подгорное</w:t>
      </w:r>
      <w:r w:rsidRPr="00D03A46">
        <w:rPr>
          <w:sz w:val="28"/>
          <w:szCs w:val="28"/>
          <w:lang w:val="ru-RU"/>
        </w:rPr>
        <w:t xml:space="preserve"> </w:t>
      </w:r>
      <w:r w:rsidRPr="00D03A46">
        <w:rPr>
          <w:rFonts w:ascii="Times New Roman" w:hAnsi="Times New Roman"/>
          <w:sz w:val="28"/>
          <w:szCs w:val="28"/>
          <w:lang w:val="ru-RU"/>
        </w:rPr>
        <w:t>муниципального района Кинель-Черкасский Самарской области.</w:t>
      </w:r>
      <w:proofErr w:type="gramEnd"/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 xml:space="preserve">Согласованный в соответствии с </w:t>
      </w:r>
      <w:hyperlink w:anchor="P91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пунктом 15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настоящего Порядка проект концессионного соглашения, копия решения уполномоченного органа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принятого в соответствии с </w:t>
      </w:r>
      <w:hyperlink w:anchor="P80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пунктом 8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настоящего Порядка, а также предложение о заключении концессионного соглашения размещаются уполномоченным органом в 10-дневный (десятидневный) срок со дня согласования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проекта концессионного соглашения 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>на официальном сайте в целях принятия заявок о готовности к участию в конкурсе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>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>17. Уполномоченный орган принимает и рассматривает заявки о готовности к участию в конкурсе.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>18. В случае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если в 45-дневный (</w:t>
      </w:r>
      <w:proofErr w:type="spellStart"/>
      <w:r w:rsidRPr="00D03A46">
        <w:rPr>
          <w:rFonts w:ascii="Times New Roman" w:hAnsi="Times New Roman"/>
          <w:sz w:val="28"/>
          <w:szCs w:val="28"/>
          <w:lang w:val="ru-RU"/>
        </w:rPr>
        <w:t>сорокапятидневный</w:t>
      </w:r>
      <w:proofErr w:type="spellEnd"/>
      <w:r w:rsidRPr="00D03A46">
        <w:rPr>
          <w:rFonts w:ascii="Times New Roman" w:hAnsi="Times New Roman"/>
          <w:sz w:val="28"/>
          <w:szCs w:val="28"/>
          <w:lang w:val="ru-RU"/>
        </w:rPr>
        <w:t>) срок с момента размещения на официальном сайте предложения о заключении концессионного соглашения в уполномоченный орган поступили заявки о готовности к участию в конкурсе, уполномоченный орган обязан разместить данную информацию на официальном сайте.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 xml:space="preserve">В этом случае заключение концессионного соглашения осуществляется на конкурсной основе в порядке, установленном Федеральным </w:t>
      </w:r>
      <w:hyperlink r:id="rId15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«О концессионных соглашениях».</w:t>
      </w:r>
    </w:p>
    <w:p w:rsidR="00D03A46" w:rsidRPr="00D03A46" w:rsidRDefault="00D03A46" w:rsidP="00D03A4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3A46">
        <w:rPr>
          <w:rFonts w:ascii="Times New Roman" w:hAnsi="Times New Roman"/>
          <w:sz w:val="28"/>
          <w:szCs w:val="28"/>
          <w:lang w:val="ru-RU"/>
        </w:rPr>
        <w:t>19. В случае</w:t>
      </w:r>
      <w:proofErr w:type="gramStart"/>
      <w:r w:rsidRPr="00D03A4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D03A46">
        <w:rPr>
          <w:rFonts w:ascii="Times New Roman" w:hAnsi="Times New Roman"/>
          <w:sz w:val="28"/>
          <w:szCs w:val="28"/>
          <w:lang w:val="ru-RU"/>
        </w:rPr>
        <w:t xml:space="preserve"> если в 45-дневный (</w:t>
      </w:r>
      <w:proofErr w:type="spellStart"/>
      <w:r w:rsidRPr="00D03A46">
        <w:rPr>
          <w:rFonts w:ascii="Times New Roman" w:hAnsi="Times New Roman"/>
          <w:sz w:val="28"/>
          <w:szCs w:val="28"/>
          <w:lang w:val="ru-RU"/>
        </w:rPr>
        <w:t>сорокапятидневный</w:t>
      </w:r>
      <w:proofErr w:type="spellEnd"/>
      <w:r w:rsidRPr="00D03A46">
        <w:rPr>
          <w:rFonts w:ascii="Times New Roman" w:hAnsi="Times New Roman"/>
          <w:sz w:val="28"/>
          <w:szCs w:val="28"/>
          <w:lang w:val="ru-RU"/>
        </w:rPr>
        <w:t xml:space="preserve">) срок со дня размещения на официальном сайте предложения о заключении концессионного соглашения в уполномоченный орган не поступило заявок о готовности к </w:t>
      </w:r>
      <w:r w:rsidRPr="00D03A46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участию в конкурсе, концессионное соглашение заключается с инициатором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</w:t>
      </w:r>
      <w:hyperlink r:id="rId16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«О концессионных соглашениях», с учетом особенностей, предусмотренных </w:t>
      </w:r>
      <w:hyperlink r:id="rId17" w:history="1">
        <w:r w:rsidRPr="00D03A46">
          <w:rPr>
            <w:rFonts w:ascii="Times New Roman" w:hAnsi="Times New Roman"/>
            <w:sz w:val="28"/>
            <w:szCs w:val="28"/>
            <w:lang w:val="ru-RU"/>
          </w:rPr>
          <w:t>частью 4.10 статьи 37</w:t>
        </w:r>
      </w:hyperlink>
      <w:r w:rsidRPr="00D03A46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соглашениях».</w:t>
      </w:r>
    </w:p>
    <w:p w:rsidR="00326CF2" w:rsidRPr="00D03A46" w:rsidRDefault="00326CF2" w:rsidP="00D03A46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Cs/>
          <w:sz w:val="28"/>
          <w:szCs w:val="28"/>
        </w:rPr>
      </w:pPr>
    </w:p>
    <w:sectPr w:rsidR="00326CF2" w:rsidRPr="00D03A46" w:rsidSect="00AB5949">
      <w:headerReference w:type="default" r:id="rId18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29" w:rsidRDefault="00B77429">
      <w:r>
        <w:separator/>
      </w:r>
    </w:p>
  </w:endnote>
  <w:endnote w:type="continuationSeparator" w:id="0">
    <w:p w:rsidR="00B77429" w:rsidRDefault="00B7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29" w:rsidRDefault="00B77429">
      <w:r>
        <w:separator/>
      </w:r>
    </w:p>
  </w:footnote>
  <w:footnote w:type="continuationSeparator" w:id="0">
    <w:p w:rsidR="00B77429" w:rsidRDefault="00B77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94" w:rsidRDefault="00B7742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B3"/>
    <w:multiLevelType w:val="hybridMultilevel"/>
    <w:tmpl w:val="AAD8C61C"/>
    <w:lvl w:ilvl="0" w:tplc="3BEAF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7EC"/>
    <w:rsid w:val="00032050"/>
    <w:rsid w:val="00040E80"/>
    <w:rsid w:val="0007154C"/>
    <w:rsid w:val="000905E8"/>
    <w:rsid w:val="000B0CE6"/>
    <w:rsid w:val="000C2D7F"/>
    <w:rsid w:val="000D1AAD"/>
    <w:rsid w:val="000D214E"/>
    <w:rsid w:val="000E23E7"/>
    <w:rsid w:val="0010582B"/>
    <w:rsid w:val="00120D67"/>
    <w:rsid w:val="001237EC"/>
    <w:rsid w:val="001656EC"/>
    <w:rsid w:val="00173F35"/>
    <w:rsid w:val="00175A36"/>
    <w:rsid w:val="001A311D"/>
    <w:rsid w:val="00201319"/>
    <w:rsid w:val="00226271"/>
    <w:rsid w:val="002A35DA"/>
    <w:rsid w:val="002D3CC3"/>
    <w:rsid w:val="00326CF2"/>
    <w:rsid w:val="00333BD1"/>
    <w:rsid w:val="003A3828"/>
    <w:rsid w:val="003B5624"/>
    <w:rsid w:val="003D20CE"/>
    <w:rsid w:val="004030C9"/>
    <w:rsid w:val="00403657"/>
    <w:rsid w:val="004145F8"/>
    <w:rsid w:val="004147D7"/>
    <w:rsid w:val="00425412"/>
    <w:rsid w:val="00471349"/>
    <w:rsid w:val="0047237A"/>
    <w:rsid w:val="004801B2"/>
    <w:rsid w:val="004A7C8F"/>
    <w:rsid w:val="004B3189"/>
    <w:rsid w:val="004D7CB6"/>
    <w:rsid w:val="004E5627"/>
    <w:rsid w:val="0051198D"/>
    <w:rsid w:val="00557106"/>
    <w:rsid w:val="005758CE"/>
    <w:rsid w:val="005C5A5F"/>
    <w:rsid w:val="005E2624"/>
    <w:rsid w:val="005F47B9"/>
    <w:rsid w:val="005F7D69"/>
    <w:rsid w:val="00604D6C"/>
    <w:rsid w:val="0061070E"/>
    <w:rsid w:val="00620A27"/>
    <w:rsid w:val="00635555"/>
    <w:rsid w:val="00647822"/>
    <w:rsid w:val="006773FF"/>
    <w:rsid w:val="006807E2"/>
    <w:rsid w:val="006A7E48"/>
    <w:rsid w:val="006E09D6"/>
    <w:rsid w:val="00700528"/>
    <w:rsid w:val="00711189"/>
    <w:rsid w:val="007F4AAE"/>
    <w:rsid w:val="0082161D"/>
    <w:rsid w:val="00835073"/>
    <w:rsid w:val="00890A1C"/>
    <w:rsid w:val="008B5B7F"/>
    <w:rsid w:val="008C1741"/>
    <w:rsid w:val="008F4849"/>
    <w:rsid w:val="0096408E"/>
    <w:rsid w:val="00967A1B"/>
    <w:rsid w:val="009928D6"/>
    <w:rsid w:val="009E3409"/>
    <w:rsid w:val="009E380A"/>
    <w:rsid w:val="00A10274"/>
    <w:rsid w:val="00A41AA3"/>
    <w:rsid w:val="00A8466F"/>
    <w:rsid w:val="00AA44F0"/>
    <w:rsid w:val="00AB5949"/>
    <w:rsid w:val="00AD007E"/>
    <w:rsid w:val="00AD43DB"/>
    <w:rsid w:val="00B044D8"/>
    <w:rsid w:val="00B4781D"/>
    <w:rsid w:val="00B71CCA"/>
    <w:rsid w:val="00B74FD6"/>
    <w:rsid w:val="00B77429"/>
    <w:rsid w:val="00BD1828"/>
    <w:rsid w:val="00C20711"/>
    <w:rsid w:val="00C76C85"/>
    <w:rsid w:val="00C82219"/>
    <w:rsid w:val="00C9220E"/>
    <w:rsid w:val="00CB4D01"/>
    <w:rsid w:val="00CC00A5"/>
    <w:rsid w:val="00CE4BCA"/>
    <w:rsid w:val="00D03A46"/>
    <w:rsid w:val="00D215F9"/>
    <w:rsid w:val="00D4734B"/>
    <w:rsid w:val="00D50EB8"/>
    <w:rsid w:val="00DE1649"/>
    <w:rsid w:val="00DE4E2A"/>
    <w:rsid w:val="00E06F06"/>
    <w:rsid w:val="00E5544A"/>
    <w:rsid w:val="00E803AB"/>
    <w:rsid w:val="00EA0817"/>
    <w:rsid w:val="00EB237B"/>
    <w:rsid w:val="00F34FFB"/>
    <w:rsid w:val="00F408C8"/>
    <w:rsid w:val="00F41C72"/>
    <w:rsid w:val="00F643E0"/>
    <w:rsid w:val="00F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4734B"/>
    <w:pPr>
      <w:shd w:val="clear" w:color="auto" w:fill="FFFFFF"/>
      <w:spacing w:after="720" w:line="240" w:lineRule="atLeast"/>
    </w:pPr>
    <w:rPr>
      <w:rFonts w:eastAsia="Calibri"/>
      <w:sz w:val="29"/>
      <w:szCs w:val="29"/>
    </w:rPr>
  </w:style>
  <w:style w:type="character" w:customStyle="1" w:styleId="a4">
    <w:name w:val="Основной текст Знак"/>
    <w:basedOn w:val="a0"/>
    <w:uiPriority w:val="99"/>
    <w:semiHidden/>
    <w:rsid w:val="00D47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D4734B"/>
    <w:rPr>
      <w:rFonts w:ascii="Times New Roman" w:eastAsia="Calibri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FontStyle27">
    <w:name w:val="Font Style27"/>
    <w:rsid w:val="00D4734B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rsid w:val="00D473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D47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3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734B"/>
    <w:pPr>
      <w:ind w:left="720"/>
      <w:contextualSpacing/>
    </w:pPr>
  </w:style>
  <w:style w:type="paragraph" w:styleId="aa">
    <w:name w:val="Title"/>
    <w:basedOn w:val="a"/>
    <w:link w:val="ab"/>
    <w:qFormat/>
    <w:rsid w:val="005F7D6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F7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08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0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425412"/>
    <w:rPr>
      <w:color w:val="0000FF"/>
      <w:u w:val="single"/>
    </w:rPr>
  </w:style>
  <w:style w:type="character" w:styleId="af">
    <w:name w:val="Strong"/>
    <w:qFormat/>
    <w:rsid w:val="004147D7"/>
    <w:rPr>
      <w:b/>
      <w:bCs/>
    </w:rPr>
  </w:style>
  <w:style w:type="paragraph" w:customStyle="1" w:styleId="Default">
    <w:name w:val="Default"/>
    <w:rsid w:val="00BD182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03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val="en-US" w:eastAsia="ru-RU"/>
    </w:rPr>
  </w:style>
  <w:style w:type="character" w:customStyle="1" w:styleId="ConsPlusNormal0">
    <w:name w:val="ConsPlusNormal Знак"/>
    <w:link w:val="ConsPlusNormal"/>
    <w:uiPriority w:val="99"/>
    <w:locked/>
    <w:rsid w:val="00D03A46"/>
    <w:rPr>
      <w:rFonts w:ascii="Arial" w:eastAsia="Calibri" w:hAnsi="Arial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4734B"/>
    <w:pPr>
      <w:shd w:val="clear" w:color="auto" w:fill="FFFFFF"/>
      <w:spacing w:after="720" w:line="240" w:lineRule="atLeast"/>
    </w:pPr>
    <w:rPr>
      <w:rFonts w:eastAsia="Calibri"/>
      <w:sz w:val="29"/>
      <w:szCs w:val="29"/>
    </w:rPr>
  </w:style>
  <w:style w:type="character" w:customStyle="1" w:styleId="a4">
    <w:name w:val="Основной текст Знак"/>
    <w:basedOn w:val="a0"/>
    <w:uiPriority w:val="99"/>
    <w:semiHidden/>
    <w:rsid w:val="00D47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D4734B"/>
    <w:rPr>
      <w:rFonts w:ascii="Times New Roman" w:eastAsia="Calibri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FontStyle27">
    <w:name w:val="Font Style27"/>
    <w:rsid w:val="00D4734B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rsid w:val="00D473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D47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3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7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A4267E73DC3129BAC21784AF1D387826445C1B1CE135CCDE775C624DD56DCF5202AE0A1o57BH" TargetMode="External"/><Relationship Id="rId13" Type="http://schemas.openxmlformats.org/officeDocument/2006/relationships/hyperlink" Target="consultantplus://offline/ref=C64A4267E73DC3129BAC21784AF1D387826445C1B1CE135CCDE775C624DD56DCF5202AE0A1o57C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adm.podgorny.2010@mail.ru" TargetMode="External"/><Relationship Id="rId12" Type="http://schemas.openxmlformats.org/officeDocument/2006/relationships/hyperlink" Target="consultantplus://offline/ref=C64A4267E73DC3129BAC21784AF1D387826445C1B1CE135CCDE775C624DD56DCF5202AE0A1o57CH" TargetMode="External"/><Relationship Id="rId17" Type="http://schemas.openxmlformats.org/officeDocument/2006/relationships/hyperlink" Target="consultantplus://offline/ref=C64A4267E73DC3129BAC21784AF1D387826445C1B1CE135CCDE775C624DD56DCF5202AE0A3o57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4A4267E73DC3129BAC21784AF1D387826445C1B1CE135CCDE775C624oD7D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A4267E73DC3129BAC21784AF1D387826445C1B1CE135CCDE775C624DD56DCF5202AE3A15B0E04oD7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4A4267E73DC3129BAC21784AF1D387826445C1B1CE135CCDE775C624oD7DH" TargetMode="External"/><Relationship Id="rId10" Type="http://schemas.openxmlformats.org/officeDocument/2006/relationships/hyperlink" Target="consultantplus://offline/ref=C64A4267E73DC3129BAC21784AF1D387826445C1B1CE135CCDE775C624DD56DCF5202AE0A1o57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A4267E73DC3129BAC21784AF1D387826445C1B1CE135CCDE775C624DD56DCF5202AE0A3o57DH" TargetMode="External"/><Relationship Id="rId14" Type="http://schemas.openxmlformats.org/officeDocument/2006/relationships/hyperlink" Target="consultantplus://offline/ref=C64A4267E73DC3129BAC21784AF1D387826445C1B1CE135CCDE775C624DD56DCF5202AE0A1o57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Алексей</cp:lastModifiedBy>
  <cp:revision>43</cp:revision>
  <cp:lastPrinted>2020-06-08T05:28:00Z</cp:lastPrinted>
  <dcterms:created xsi:type="dcterms:W3CDTF">2015-06-22T12:36:00Z</dcterms:created>
  <dcterms:modified xsi:type="dcterms:W3CDTF">2020-06-08T05:29:00Z</dcterms:modified>
</cp:coreProperties>
</file>