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E" w:rsidRDefault="00764C6E" w:rsidP="00764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764C6E" w:rsidRDefault="00764C6E" w:rsidP="00764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Самарская область, Кинель-Черкасский район</w:t>
      </w:r>
    </w:p>
    <w:p w:rsidR="00764C6E" w:rsidRDefault="00764C6E" w:rsidP="00764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сельское поселение Подгорное</w:t>
      </w:r>
    </w:p>
    <w:p w:rsidR="00764C6E" w:rsidRDefault="00764C6E" w:rsidP="00764C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764C6E" w:rsidRDefault="00764C6E" w:rsidP="00764C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РЕШЕНИЕ                      ПРОЕКТ          </w:t>
      </w:r>
    </w:p>
    <w:p w:rsidR="00764C6E" w:rsidRDefault="00764C6E" w:rsidP="00764C6E">
      <w:pPr>
        <w:jc w:val="center"/>
        <w:rPr>
          <w:b/>
        </w:rPr>
      </w:pPr>
    </w:p>
    <w:tbl>
      <w:tblPr>
        <w:tblW w:w="9673" w:type="dxa"/>
        <w:tblLook w:val="01E0"/>
      </w:tblPr>
      <w:tblGrid>
        <w:gridCol w:w="5353"/>
        <w:gridCol w:w="4320"/>
      </w:tblGrid>
      <w:tr w:rsidR="00764C6E" w:rsidRPr="00803163" w:rsidTr="00296243">
        <w:tc>
          <w:tcPr>
            <w:tcW w:w="5353" w:type="dxa"/>
          </w:tcPr>
          <w:p w:rsidR="00764C6E" w:rsidRPr="00943736" w:rsidRDefault="00764C6E" w:rsidP="0029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6E" w:rsidRPr="00943736" w:rsidRDefault="00764C6E" w:rsidP="00764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7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94373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320" w:type="dxa"/>
          </w:tcPr>
          <w:p w:rsidR="00764C6E" w:rsidRPr="00803163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6E" w:rsidRPr="00943736" w:rsidRDefault="00764C6E" w:rsidP="00296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64C6E" w:rsidRPr="00803163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3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64C6E" w:rsidRPr="00803163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представителей </w:t>
            </w:r>
          </w:p>
          <w:p w:rsidR="00764C6E" w:rsidRPr="00803163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1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</w:p>
          <w:p w:rsidR="00764C6E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31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64C6E" w:rsidRDefault="00764C6E" w:rsidP="0029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6E" w:rsidRPr="00803163" w:rsidRDefault="00764C6E" w:rsidP="00296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6E" w:rsidTr="00296243">
        <w:tc>
          <w:tcPr>
            <w:tcW w:w="5353" w:type="dxa"/>
          </w:tcPr>
          <w:p w:rsidR="00764C6E" w:rsidRPr="001F3A4D" w:rsidRDefault="00764C6E" w:rsidP="0029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F3A4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 бюджета сельского поселения </w:t>
            </w:r>
            <w:proofErr w:type="gramStart"/>
            <w:r w:rsidRPr="001F3A4D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proofErr w:type="gramEnd"/>
            <w:r w:rsidRPr="001F3A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764C6E" w:rsidRDefault="00764C6E" w:rsidP="00296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4D">
              <w:rPr>
                <w:rFonts w:ascii="Times New Roman" w:hAnsi="Times New Roman" w:cs="Times New Roman"/>
                <w:sz w:val="28"/>
                <w:szCs w:val="28"/>
              </w:rPr>
              <w:t xml:space="preserve">района Кинель-Черкасский Самарской области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1F3A4D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4C6E" w:rsidRDefault="00764C6E" w:rsidP="002962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64C6E" w:rsidRDefault="00764C6E" w:rsidP="00296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C6E" w:rsidRDefault="00764C6E" w:rsidP="00764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6848" w:rsidRDefault="00C46848" w:rsidP="00C46848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Подгорное муниципального района Кинель-Черкасский Самарской области </w:t>
      </w:r>
    </w:p>
    <w:p w:rsidR="00C46848" w:rsidRDefault="00C46848" w:rsidP="00C468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48" w:rsidRDefault="00C46848" w:rsidP="00C468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46848" w:rsidRDefault="00C46848" w:rsidP="00C468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848" w:rsidRDefault="00C46848" w:rsidP="00C46848">
      <w:pPr>
        <w:numPr>
          <w:ilvl w:val="0"/>
          <w:numId w:val="1"/>
        </w:numPr>
        <w:tabs>
          <w:tab w:val="clear" w:pos="510"/>
          <w:tab w:val="num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 xml:space="preserve">сведению информацию об </w:t>
      </w:r>
      <w:r w:rsidRPr="00057E0D">
        <w:rPr>
          <w:rFonts w:ascii="Times New Roman" w:hAnsi="Times New Roman" w:cs="Times New Roman"/>
          <w:sz w:val="28"/>
        </w:rPr>
        <w:t>исполнени</w:t>
      </w:r>
      <w:r>
        <w:rPr>
          <w:rFonts w:ascii="Times New Roman" w:hAnsi="Times New Roman" w:cs="Times New Roman"/>
          <w:sz w:val="28"/>
        </w:rPr>
        <w:t>и</w:t>
      </w:r>
      <w:r w:rsidRPr="00057E0D">
        <w:rPr>
          <w:rFonts w:ascii="Times New Roman" w:hAnsi="Times New Roman" w:cs="Times New Roman"/>
          <w:sz w:val="28"/>
        </w:rPr>
        <w:t xml:space="preserve"> бюджета сельского поселения </w:t>
      </w:r>
      <w:r>
        <w:rPr>
          <w:rFonts w:ascii="Times New Roman" w:hAnsi="Times New Roman" w:cs="Times New Roman"/>
          <w:sz w:val="28"/>
        </w:rPr>
        <w:t>Подгорное</w:t>
      </w:r>
      <w:r w:rsidRPr="00057E0D">
        <w:rPr>
          <w:rFonts w:ascii="Times New Roman" w:hAnsi="Times New Roman" w:cs="Times New Roman"/>
          <w:sz w:val="28"/>
        </w:rPr>
        <w:t xml:space="preserve"> муниципального района Кинель-Черкасский Самарской области за</w:t>
      </w:r>
      <w:r>
        <w:rPr>
          <w:rFonts w:ascii="Times New Roman" w:hAnsi="Times New Roman" w:cs="Times New Roman"/>
          <w:sz w:val="28"/>
        </w:rPr>
        <w:t xml:space="preserve"> </w:t>
      </w:r>
      <w:r w:rsidRPr="00057E0D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полугодие</w:t>
      </w:r>
      <w:r w:rsidRPr="00057E0D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057E0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а по доходам в сумме </w:t>
      </w:r>
      <w:r>
        <w:rPr>
          <w:rFonts w:ascii="Times New Roman" w:hAnsi="Times New Roman" w:cs="Times New Roman"/>
          <w:sz w:val="28"/>
          <w:szCs w:val="28"/>
        </w:rPr>
        <w:t>14 196 677</w:t>
      </w:r>
      <w:r w:rsidRPr="007523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7523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396">
        <w:rPr>
          <w:rFonts w:ascii="Times New Roman" w:hAnsi="Times New Roman"/>
          <w:sz w:val="28"/>
          <w:szCs w:val="28"/>
        </w:rPr>
        <w:t>рублей</w:t>
      </w:r>
      <w:r w:rsidRPr="00A324B3">
        <w:rPr>
          <w:rFonts w:ascii="Times New Roman" w:hAnsi="Times New Roman"/>
          <w:sz w:val="28"/>
          <w:szCs w:val="28"/>
        </w:rPr>
        <w:t xml:space="preserve">. Расходная часть бюджета </w:t>
      </w:r>
      <w:r w:rsidRPr="00057E0D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Подгорное</w:t>
      </w:r>
      <w:proofErr w:type="gramEnd"/>
      <w:r w:rsidRPr="00057E0D">
        <w:rPr>
          <w:rFonts w:ascii="Times New Roman" w:hAnsi="Times New Roman" w:cs="Times New Roman"/>
          <w:sz w:val="28"/>
        </w:rPr>
        <w:t xml:space="preserve"> муниципального района Кинель-Черкасский Самарской области</w:t>
      </w:r>
      <w:r w:rsidRPr="00A324B3">
        <w:rPr>
          <w:rFonts w:ascii="Times New Roman" w:hAnsi="Times New Roman"/>
          <w:sz w:val="28"/>
          <w:szCs w:val="28"/>
        </w:rPr>
        <w:t xml:space="preserve"> исполнена в объеме </w:t>
      </w:r>
      <w:r>
        <w:rPr>
          <w:rFonts w:ascii="Times New Roman" w:hAnsi="Times New Roman" w:cs="Times New Roman"/>
          <w:sz w:val="28"/>
          <w:szCs w:val="28"/>
        </w:rPr>
        <w:t>9 864 934</w:t>
      </w:r>
      <w:r w:rsidRPr="0075239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752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324B3">
        <w:rPr>
          <w:rFonts w:ascii="Times New Roman" w:hAnsi="Times New Roman"/>
          <w:sz w:val="28"/>
          <w:szCs w:val="28"/>
        </w:rPr>
        <w:t>.</w:t>
      </w:r>
    </w:p>
    <w:p w:rsidR="00C46848" w:rsidRPr="00057E0D" w:rsidRDefault="00C46848" w:rsidP="00C46848">
      <w:pPr>
        <w:widowControl/>
        <w:numPr>
          <w:ilvl w:val="0"/>
          <w:numId w:val="1"/>
        </w:numPr>
        <w:tabs>
          <w:tab w:val="clear" w:pos="510"/>
          <w:tab w:val="num" w:pos="0"/>
        </w:tabs>
        <w:suppressAutoHyphens/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57E0D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764C6E" w:rsidRDefault="00764C6E" w:rsidP="00764C6E">
      <w:pPr>
        <w:rPr>
          <w:rFonts w:ascii="Times New Roman" w:hAnsi="Times New Roman" w:cs="Times New Roman"/>
          <w:sz w:val="28"/>
          <w:szCs w:val="28"/>
        </w:rPr>
      </w:pPr>
      <w:r w:rsidRPr="0075239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64C6E" w:rsidRDefault="00764C6E" w:rsidP="007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64C6E" w:rsidRDefault="00764C6E" w:rsidP="007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</w:t>
      </w:r>
    </w:p>
    <w:p w:rsidR="00764C6E" w:rsidRDefault="00764C6E" w:rsidP="007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64C6E" w:rsidRDefault="00764C6E" w:rsidP="00764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Кинель-Черкасский Самарской области</w:t>
      </w:r>
      <w:r w:rsidRPr="007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23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C6E" w:rsidRDefault="00764C6E" w:rsidP="00764C6E"/>
    <w:p w:rsidR="00C92AF8" w:rsidRDefault="00C46848"/>
    <w:sectPr w:rsidR="00C92AF8" w:rsidSect="006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A4A"/>
    <w:multiLevelType w:val="singleLevel"/>
    <w:tmpl w:val="D34200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6E"/>
    <w:rsid w:val="001D721C"/>
    <w:rsid w:val="003F1BEF"/>
    <w:rsid w:val="00671616"/>
    <w:rsid w:val="00764C6E"/>
    <w:rsid w:val="007B3FC6"/>
    <w:rsid w:val="00800F86"/>
    <w:rsid w:val="00A70AE9"/>
    <w:rsid w:val="00C46848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2020-07-29T06:32:00Z</cp:lastPrinted>
  <dcterms:created xsi:type="dcterms:W3CDTF">2020-07-29T06:31:00Z</dcterms:created>
  <dcterms:modified xsi:type="dcterms:W3CDTF">2020-08-04T07:01:00Z</dcterms:modified>
</cp:coreProperties>
</file>