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4527" w14:textId="3C804754" w:rsidR="000975AD" w:rsidRPr="00F70995" w:rsidRDefault="00132BAE" w:rsidP="000975AD">
      <w:pPr>
        <w:spacing w:after="0"/>
        <w:jc w:val="both"/>
        <w:rPr>
          <w:b/>
          <w:bCs/>
          <w:sz w:val="19"/>
          <w:szCs w:val="19"/>
          <w:u w:val="single"/>
        </w:rPr>
      </w:pPr>
      <w:r w:rsidRPr="00F70995">
        <w:rPr>
          <w:b/>
          <w:bCs/>
          <w:sz w:val="20"/>
          <w:szCs w:val="20"/>
          <w:u w:val="single"/>
        </w:rPr>
        <w:t>«</w:t>
      </w:r>
      <w:r w:rsidRPr="00F70995">
        <w:rPr>
          <w:b/>
          <w:bCs/>
          <w:sz w:val="19"/>
          <w:szCs w:val="19"/>
          <w:u w:val="single"/>
        </w:rPr>
        <w:t>Прокуратура Кинель-Черкасского района разъясняет:</w:t>
      </w:r>
    </w:p>
    <w:p w14:paraId="5D53C504" w14:textId="702C788B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9"/>
          <w:szCs w:val="19"/>
        </w:rPr>
      </w:pPr>
      <w:r w:rsidRPr="00F70995">
        <w:rPr>
          <w:b/>
          <w:color w:val="000000"/>
          <w:sz w:val="19"/>
          <w:szCs w:val="19"/>
        </w:rPr>
        <w:t xml:space="preserve">Что мне делать, если я взял кредит, но теперь </w:t>
      </w:r>
      <w:r w:rsidR="000F021A" w:rsidRPr="00F70995">
        <w:rPr>
          <w:b/>
          <w:color w:val="000000"/>
          <w:sz w:val="19"/>
          <w:szCs w:val="19"/>
        </w:rPr>
        <w:t>из-за</w:t>
      </w:r>
      <w:r w:rsidRPr="00F70995">
        <w:rPr>
          <w:b/>
          <w:color w:val="000000"/>
          <w:sz w:val="19"/>
          <w:szCs w:val="19"/>
        </w:rPr>
        <w:t xml:space="preserve"> коронавирусной инфекции не могу его платить? Как мне получить «кредитные каникулы» о которых все говорят?</w:t>
      </w:r>
    </w:p>
    <w:p w14:paraId="71BA01D1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 xml:space="preserve">Органами власти Российской Федерации приняты определенные меры по ограничению последствий пандемии коронавирусной инфекции (COVID-19). </w:t>
      </w:r>
    </w:p>
    <w:p w14:paraId="07E4A730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>Федеральным законом от 03.04.2020 № 106-ФЗ внесены изменения в Федеральный</w:t>
      </w:r>
      <w:r w:rsidRPr="00F70995">
        <w:rPr>
          <w:sz w:val="19"/>
          <w:szCs w:val="19"/>
        </w:rPr>
        <w:t xml:space="preserve"> </w:t>
      </w:r>
      <w:hyperlink r:id="rId8" w:history="1">
        <w:r w:rsidRPr="00F70995">
          <w:rPr>
            <w:rStyle w:val="ad"/>
            <w:rFonts w:eastAsia="Calibri"/>
            <w:sz w:val="19"/>
            <w:szCs w:val="19"/>
            <w:bdr w:val="none" w:sz="0" w:space="0" w:color="auto" w:frame="1"/>
          </w:rPr>
          <w:t>закон</w:t>
        </w:r>
      </w:hyperlink>
      <w:r w:rsidRPr="00F70995">
        <w:rPr>
          <w:color w:val="000000"/>
          <w:sz w:val="19"/>
          <w:szCs w:val="19"/>
        </w:rPr>
        <w:t xml:space="preserve"> № 86-ФЗ от 10.07.2002 «О Центральном банке Российской Федерации», в соответствии с которыми заемщику предоставляется возможность отсрочки оплаты по кредитам, так называемые «кредитные каникулы», сроком до 6 месяцев.</w:t>
      </w:r>
    </w:p>
    <w:p w14:paraId="69EEA471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 xml:space="preserve">Внесенными поправками установлено, что заемщик - физическое лицо, заключившее до дня вступления в силу Федерального закона с кредитором, кредитный договор (договор займа), в том числе кредитный договор, обязательства по которому обеспечены ипотекой, вправе в любой момент в течение времени действия такого договора, но не позднее 30.09.2020 обратиться к кредитору с </w:t>
      </w:r>
      <w:hyperlink r:id="rId9" w:history="1">
        <w:r w:rsidRPr="00F70995">
          <w:rPr>
            <w:rStyle w:val="ad"/>
            <w:rFonts w:eastAsia="Calibri"/>
            <w:sz w:val="19"/>
            <w:szCs w:val="19"/>
            <w:bdr w:val="none" w:sz="0" w:space="0" w:color="auto" w:frame="1"/>
          </w:rPr>
          <w:t>требованием</w:t>
        </w:r>
      </w:hyperlink>
      <w:r w:rsidRPr="00F70995">
        <w:rPr>
          <w:color w:val="000000"/>
          <w:sz w:val="19"/>
          <w:szCs w:val="19"/>
        </w:rPr>
        <w:t xml:space="preserve"> об изменении условий договора, предусматривающим приостановление исполнения заемщиком своих обязательств на срок, определенный заемщиком.</w:t>
      </w:r>
    </w:p>
    <w:p w14:paraId="03277240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b/>
          <w:sz w:val="19"/>
          <w:szCs w:val="19"/>
        </w:rPr>
      </w:pPr>
      <w:r w:rsidRPr="00F70995">
        <w:rPr>
          <w:b/>
          <w:sz w:val="19"/>
          <w:szCs w:val="19"/>
        </w:rPr>
        <w:t>Есть ли какие-либо ограничения, на получение «кредитных каникул?»</w:t>
      </w:r>
    </w:p>
    <w:p w14:paraId="1B56A3A5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>Обязательным условием предоставления «кредитных каникул» является снижение официального ежемесячного дохода заемщика в 2020 году более чем на 30% по сравнению со среднемесячным официальным доходом в 2019 году.</w:t>
      </w:r>
    </w:p>
    <w:p w14:paraId="65D0B2BB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>Каникулы предоставляются по следующим кредитным продуктам: потребительские кредиты физических лиц на сумму менее 250000 рублей (изначальная сумма кредита); потребительские кредиты индивидуальных предпринимателей на сумму менее 300 000 рублей; кредитные карты с лимитом не более 100 000 рублей; автокредиты на сумму менее 600000 рублей; ипотечные кредиты на сумму не менее 1500000 рублей.</w:t>
      </w:r>
    </w:p>
    <w:p w14:paraId="12658CD9" w14:textId="77777777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19"/>
          <w:szCs w:val="19"/>
        </w:rPr>
      </w:pPr>
      <w:r w:rsidRPr="00F70995">
        <w:rPr>
          <w:b/>
          <w:color w:val="000000"/>
          <w:sz w:val="19"/>
          <w:szCs w:val="19"/>
        </w:rPr>
        <w:tab/>
        <w:t xml:space="preserve">Что делать, если я не могу подтвердить документально свое снижение </w:t>
      </w:r>
      <w:proofErr w:type="gramStart"/>
      <w:r w:rsidRPr="00F70995">
        <w:rPr>
          <w:b/>
          <w:color w:val="000000"/>
          <w:sz w:val="19"/>
          <w:szCs w:val="19"/>
        </w:rPr>
        <w:t>доходов ?</w:t>
      </w:r>
      <w:proofErr w:type="gramEnd"/>
    </w:p>
    <w:p w14:paraId="5CD91D4C" w14:textId="767772B1" w:rsidR="00FC7255" w:rsidRPr="00F70995" w:rsidRDefault="00FC7255" w:rsidP="00F70995">
      <w:pPr>
        <w:pStyle w:val="af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9"/>
          <w:szCs w:val="19"/>
        </w:rPr>
      </w:pPr>
      <w:r w:rsidRPr="00F70995">
        <w:rPr>
          <w:color w:val="000000"/>
          <w:sz w:val="19"/>
          <w:szCs w:val="19"/>
        </w:rPr>
        <w:t>В случае невозможности документального подтверждения снижения доходов или наличия обязательств, не подпадающих под действие нового Закона, заемщик вправе обратиться за реструктуризацией и рефинансированием кредитов (займов) к кредитору.</w:t>
      </w:r>
    </w:p>
    <w:p w14:paraId="38C40E5F" w14:textId="6998F5F2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both"/>
        <w:rPr>
          <w:b/>
          <w:bCs/>
          <w:sz w:val="20"/>
          <w:szCs w:val="20"/>
          <w:u w:val="single"/>
        </w:rPr>
      </w:pPr>
      <w:r w:rsidRPr="00F70995">
        <w:rPr>
          <w:b/>
          <w:bCs/>
          <w:sz w:val="20"/>
          <w:szCs w:val="20"/>
          <w:u w:val="single"/>
        </w:rPr>
        <w:t>Прокуратура Самарской области разъясняет:</w:t>
      </w:r>
    </w:p>
    <w:p w14:paraId="3B4C4C70" w14:textId="79989E3A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center"/>
        <w:rPr>
          <w:sz w:val="19"/>
          <w:szCs w:val="19"/>
        </w:rPr>
      </w:pPr>
      <w:r w:rsidRPr="00F70995">
        <w:rPr>
          <w:b/>
          <w:sz w:val="19"/>
          <w:szCs w:val="19"/>
        </w:rPr>
        <w:t xml:space="preserve">Слышал о досудебном порядке взыскания зарплаты. Мне как раз не выдали зарплату. Как это </w:t>
      </w:r>
      <w:proofErr w:type="gramStart"/>
      <w:r w:rsidRPr="00F70995">
        <w:rPr>
          <w:b/>
          <w:sz w:val="19"/>
          <w:szCs w:val="19"/>
        </w:rPr>
        <w:t>работает</w:t>
      </w:r>
      <w:proofErr w:type="gramEnd"/>
      <w:r w:rsidRPr="00F70995">
        <w:rPr>
          <w:b/>
          <w:sz w:val="19"/>
          <w:szCs w:val="19"/>
        </w:rPr>
        <w:t xml:space="preserve"> и кто занимается этим вопросом? Не хочу идти в суд.</w:t>
      </w:r>
      <w:r w:rsidR="00F70995" w:rsidRPr="00F70995">
        <w:rPr>
          <w:b/>
          <w:sz w:val="19"/>
          <w:szCs w:val="19"/>
        </w:rPr>
        <w:t xml:space="preserve"> </w:t>
      </w:r>
    </w:p>
    <w:p w14:paraId="7045661C" w14:textId="02914DEC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На Ваш вопрос отвечает старший помощник прокурора Самарской области по правовому обеспечению </w:t>
      </w:r>
      <w:r w:rsidRPr="00F70995">
        <w:rPr>
          <w:rStyle w:val="af2"/>
          <w:rFonts w:eastAsia="Calibri"/>
          <w:sz w:val="19"/>
          <w:szCs w:val="19"/>
        </w:rPr>
        <w:t xml:space="preserve">Александр Русских. </w:t>
      </w:r>
      <w:r w:rsidRPr="00F70995">
        <w:rPr>
          <w:sz w:val="19"/>
          <w:szCs w:val="19"/>
        </w:rPr>
        <w:t xml:space="preserve">Вы правы, с 13.12.2019 года вступили в действие поправки в Трудовой кодекс Российской Федерации и в ФЗ "Об исполнительном производстве". Проще говоря, инспекторов государственной инспекции труда наделили полномочиями по принятию решения о принудительном взыскании с работодателя начисленных, но не выплаченных в установленный срок сумм заработной платы и иных выплат, осуществляемых в рамках трудовых отношений. </w:t>
      </w:r>
    </w:p>
    <w:p w14:paraId="316B4446" w14:textId="77777777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По сути, такое решение является исполнительным документом и в течение трех рабочих дней после его принятия направляется работодателю заказным письмом с уведомлением или в форме электронного документа. При этом организация может обжаловать его в суде в течение 10 дней со дня получения. </w:t>
      </w:r>
    </w:p>
    <w:p w14:paraId="7B26EDE5" w14:textId="77777777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Если решение инспектора не будет исполнено и срок его обжалования истекает, электронный экземпляр исполнительного документа трудовая инспекция передает в службу судебных приставов. </w:t>
      </w:r>
    </w:p>
    <w:p w14:paraId="1F815A70" w14:textId="77777777" w:rsidR="00D17D97" w:rsidRPr="00F70995" w:rsidRDefault="00D17D97" w:rsidP="00F70995">
      <w:pPr>
        <w:pStyle w:val="affa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Подобный правовой механизм создает дополнительные возможности для погашения задолженности по заработной плате без судебного принуждения и прокурорского вмешательства. </w:t>
      </w:r>
    </w:p>
    <w:p w14:paraId="4077320F" w14:textId="77777777" w:rsidR="00D17D97" w:rsidRPr="00F70995" w:rsidRDefault="00D17D97" w:rsidP="00F70995">
      <w:pPr>
        <w:pStyle w:val="phone-num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На территории Самарской области защитой трудовых прав граждан занимается Государственная инспекция труда в Самарской области, расположенная по </w:t>
      </w:r>
      <w:proofErr w:type="gramStart"/>
      <w:r w:rsidRPr="00F70995">
        <w:rPr>
          <w:sz w:val="19"/>
          <w:szCs w:val="19"/>
        </w:rPr>
        <w:t>адресу:  443068</w:t>
      </w:r>
      <w:proofErr w:type="gramEnd"/>
      <w:r w:rsidRPr="00F70995">
        <w:rPr>
          <w:sz w:val="19"/>
          <w:szCs w:val="19"/>
        </w:rPr>
        <w:t>, Самара, ул. Ново-Садовая, 106А.</w:t>
      </w:r>
    </w:p>
    <w:p w14:paraId="37C84C35" w14:textId="048A216D" w:rsidR="00D17D97" w:rsidRPr="00F70995" w:rsidRDefault="00D17D97" w:rsidP="00F70995">
      <w:pPr>
        <w:pStyle w:val="phone-num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>16.09.2020</w:t>
      </w:r>
    </w:p>
    <w:p w14:paraId="21EDC604" w14:textId="77777777" w:rsidR="007629A0" w:rsidRPr="00F70995" w:rsidRDefault="007629A0" w:rsidP="00F7099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b/>
          <w:bCs/>
          <w:sz w:val="19"/>
          <w:szCs w:val="19"/>
        </w:rPr>
      </w:pPr>
      <w:r w:rsidRPr="00F70995">
        <w:rPr>
          <w:b/>
          <w:bCs/>
          <w:sz w:val="19"/>
          <w:szCs w:val="19"/>
        </w:rPr>
        <w:t>«Дом, в котором я живу, признан аварийным и подлежащим сносу и включен в региональную программу переселения граждан из ветхого и аварийного жилья. Квартира у меня в собственности. Администрация предложила мне несколько вариантов квартир для переселения, но они меня совсем не устраивают. Могу ли я от них отказаться и потребовать денежную компенсацию?»</w:t>
      </w:r>
    </w:p>
    <w:p w14:paraId="5203246F" w14:textId="77777777" w:rsidR="007629A0" w:rsidRPr="00F70995" w:rsidRDefault="007629A0" w:rsidP="00F70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Да, можете, разъясняет исполняющий обязанности начальника управления по обеспечению участия прокуроров в гражданском и арбитражном процессе прокуратуры Самарской области Татьяна </w:t>
      </w:r>
      <w:proofErr w:type="spellStart"/>
      <w:r w:rsidRPr="00F70995">
        <w:rPr>
          <w:sz w:val="19"/>
          <w:szCs w:val="19"/>
        </w:rPr>
        <w:t>Золина</w:t>
      </w:r>
      <w:proofErr w:type="spellEnd"/>
      <w:r w:rsidRPr="00F70995">
        <w:rPr>
          <w:sz w:val="19"/>
          <w:szCs w:val="19"/>
        </w:rPr>
        <w:t xml:space="preserve">.  </w:t>
      </w:r>
    </w:p>
    <w:p w14:paraId="66D7D174" w14:textId="77777777" w:rsidR="007629A0" w:rsidRPr="00F70995" w:rsidRDefault="007629A0" w:rsidP="00F70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 xml:space="preserve">С учетом положений статей 7 и 8 статьи 32 Жилищного кодекса Российской Федерации Вам принадлежит право выбора - предоставление взамен изымаемого жилого помещения другого жилого помещения, либо выкуп жилого помещения. </w:t>
      </w:r>
    </w:p>
    <w:p w14:paraId="008B45AE" w14:textId="77777777" w:rsidR="007629A0" w:rsidRPr="00F70995" w:rsidRDefault="007629A0" w:rsidP="00F709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19"/>
          <w:szCs w:val="19"/>
        </w:rPr>
      </w:pPr>
      <w:r w:rsidRPr="00F70995">
        <w:rPr>
          <w:sz w:val="19"/>
          <w:szCs w:val="19"/>
        </w:rPr>
        <w:t>В размер возмещения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Вашей доли в праве общей собственности, а также все убытки, причиненные изъятием (переездом, поиском другого жилого помещения для приобретения права собственности на него, оформлением права собственности на другое жилое помещение).</w:t>
      </w:r>
    </w:p>
    <w:p w14:paraId="7A763CE6" w14:textId="37F1F1A0" w:rsidR="00F70995" w:rsidRPr="00F70995" w:rsidRDefault="007629A0" w:rsidP="00F70995">
      <w:pPr>
        <w:pStyle w:val="ac"/>
        <w:spacing w:after="0" w:line="240" w:lineRule="auto"/>
        <w:ind w:left="0" w:firstLine="284"/>
        <w:rPr>
          <w:rFonts w:eastAsia="Times New Roman"/>
          <w:b/>
          <w:sz w:val="20"/>
          <w:szCs w:val="20"/>
          <w:lang w:eastAsia="ru-RU"/>
        </w:rPr>
      </w:pPr>
      <w:r w:rsidRPr="00F70995">
        <w:rPr>
          <w:sz w:val="19"/>
          <w:szCs w:val="19"/>
        </w:rPr>
        <w:t>18.09.2020</w:t>
      </w:r>
      <w:r w:rsidR="00F70995">
        <w:rPr>
          <w:sz w:val="19"/>
          <w:szCs w:val="19"/>
        </w:rPr>
        <w:t xml:space="preserve">                                                                                                                                   </w:t>
      </w:r>
      <w:proofErr w:type="gramStart"/>
      <w:r w:rsidR="00F70995">
        <w:rPr>
          <w:sz w:val="19"/>
          <w:szCs w:val="19"/>
        </w:rPr>
        <w:t xml:space="preserve">   </w:t>
      </w:r>
      <w:r w:rsidR="00F70995" w:rsidRPr="00F70995">
        <w:rPr>
          <w:rFonts w:eastAsia="Times New Roman"/>
          <w:b/>
          <w:sz w:val="20"/>
          <w:szCs w:val="20"/>
          <w:lang w:eastAsia="ru-RU"/>
        </w:rPr>
        <w:t>«</w:t>
      </w:r>
      <w:proofErr w:type="gramEnd"/>
      <w:r w:rsidR="00F70995" w:rsidRPr="00F70995">
        <w:rPr>
          <w:rFonts w:eastAsia="Times New Roman"/>
          <w:b/>
          <w:sz w:val="20"/>
          <w:szCs w:val="20"/>
          <w:lang w:eastAsia="ru-RU"/>
        </w:rPr>
        <w:t>Официальное опубликование»</w:t>
      </w:r>
    </w:p>
    <w:p w14:paraId="0EE640FD" w14:textId="3E3AA7CA" w:rsidR="00997C7E" w:rsidRPr="00F70995" w:rsidRDefault="00997C7E" w:rsidP="00997C7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 w:rsidRPr="00F70995">
        <w:rPr>
          <w:rFonts w:ascii="Times New Roman" w:hAnsi="Times New Roman"/>
          <w:b/>
        </w:rPr>
        <w:t>Собрание представителей сельского поселения Подгорное муниципального района Кинель-Черкасский Самарской области</w:t>
      </w:r>
      <w:r w:rsidR="00F70995">
        <w:rPr>
          <w:rFonts w:ascii="Times New Roman" w:hAnsi="Times New Roman"/>
          <w:b/>
        </w:rPr>
        <w:t xml:space="preserve"> </w:t>
      </w:r>
      <w:r w:rsidRPr="00F70995">
        <w:rPr>
          <w:rFonts w:ascii="Times New Roman" w:hAnsi="Times New Roman"/>
          <w:b/>
        </w:rPr>
        <w:t>четвертого созыва</w:t>
      </w:r>
    </w:p>
    <w:p w14:paraId="5F11A316" w14:textId="50364063" w:rsidR="000F021A" w:rsidRPr="00F70995" w:rsidRDefault="00997C7E" w:rsidP="00997C7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95">
        <w:rPr>
          <w:rFonts w:ascii="Times New Roman" w:hAnsi="Times New Roman" w:cs="Times New Roman"/>
          <w:b/>
          <w:sz w:val="20"/>
          <w:szCs w:val="20"/>
        </w:rPr>
        <w:t>РЕШЕ</w:t>
      </w:r>
      <w:r w:rsidR="000F021A" w:rsidRPr="00F70995">
        <w:rPr>
          <w:rFonts w:ascii="Times New Roman" w:hAnsi="Times New Roman" w:cs="Times New Roman"/>
          <w:b/>
          <w:sz w:val="20"/>
          <w:szCs w:val="20"/>
        </w:rPr>
        <w:t>НИЕ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9606"/>
        <w:gridCol w:w="992"/>
      </w:tblGrid>
      <w:tr w:rsidR="000F021A" w:rsidRPr="00F70995" w14:paraId="72E181E6" w14:textId="77777777" w:rsidTr="002E1497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AA751C" w14:textId="563518B7" w:rsidR="000F021A" w:rsidRPr="00F70995" w:rsidRDefault="000F021A" w:rsidP="002E1497">
            <w:pPr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от 2</w:t>
            </w:r>
            <w:r w:rsidR="00997C7E" w:rsidRPr="00F70995">
              <w:rPr>
                <w:sz w:val="20"/>
                <w:szCs w:val="20"/>
              </w:rPr>
              <w:t>2</w:t>
            </w:r>
            <w:r w:rsidRPr="00F70995">
              <w:rPr>
                <w:sz w:val="20"/>
                <w:szCs w:val="20"/>
              </w:rPr>
              <w:t>.09.2020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5B8A9E" w14:textId="5EE6620F" w:rsidR="000F021A" w:rsidRPr="00F70995" w:rsidRDefault="000F021A" w:rsidP="002E1497">
            <w:pPr>
              <w:jc w:val="right"/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 xml:space="preserve">№ </w:t>
            </w:r>
            <w:r w:rsidR="00997C7E" w:rsidRPr="00F70995">
              <w:rPr>
                <w:sz w:val="20"/>
                <w:szCs w:val="20"/>
              </w:rPr>
              <w:t>1-2</w:t>
            </w:r>
          </w:p>
        </w:tc>
      </w:tr>
      <w:tr w:rsidR="000F021A" w:rsidRPr="00F70995" w14:paraId="76969735" w14:textId="77777777" w:rsidTr="002E1497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F95102" w14:textId="77777777" w:rsidR="00997C7E" w:rsidRPr="00F70995" w:rsidRDefault="00997C7E" w:rsidP="00997C7E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</w:rPr>
            </w:pPr>
            <w:r w:rsidRPr="00F70995">
              <w:rPr>
                <w:rFonts w:ascii="Times New Roman" w:hAnsi="Times New Roman"/>
                <w:bCs/>
              </w:rPr>
              <w:t xml:space="preserve">Об избрании заместителя председателя Собрания представителей сельского поселения Подгорное муниципального района Кинель-Черкасский </w:t>
            </w:r>
          </w:p>
          <w:p w14:paraId="50413EBA" w14:textId="04D1BD6D" w:rsidR="000F021A" w:rsidRPr="00F70995" w:rsidRDefault="000F021A" w:rsidP="002E14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04E3E" w14:textId="77777777" w:rsidR="000F021A" w:rsidRPr="00F70995" w:rsidRDefault="000F021A" w:rsidP="002E1497">
            <w:pPr>
              <w:jc w:val="right"/>
              <w:rPr>
                <w:sz w:val="20"/>
                <w:szCs w:val="20"/>
              </w:rPr>
            </w:pPr>
          </w:p>
        </w:tc>
      </w:tr>
    </w:tbl>
    <w:p w14:paraId="7D060413" w14:textId="129EDEF1" w:rsidR="00997C7E" w:rsidRPr="00F70995" w:rsidRDefault="00997C7E" w:rsidP="00997C7E">
      <w:pPr>
        <w:pStyle w:val="ConsNormal"/>
        <w:widowControl/>
        <w:ind w:firstLine="426"/>
        <w:jc w:val="both"/>
        <w:rPr>
          <w:rFonts w:ascii="Times New Roman" w:hAnsi="Times New Roman"/>
        </w:rPr>
      </w:pPr>
      <w:r w:rsidRPr="00F70995">
        <w:rPr>
          <w:rFonts w:ascii="Times New Roman" w:hAnsi="Times New Roman"/>
        </w:rPr>
        <w:t>В соответствии со статьей 4 Регламента Собрания представителей сельского поселения Подгорное муниципального района Кинель-Черкасский, Собрание представителей сельского поселения Подгорное муниципального района Кинель-Черкасский, РЕШИЛО:</w:t>
      </w:r>
    </w:p>
    <w:p w14:paraId="610652EF" w14:textId="77777777" w:rsidR="00997C7E" w:rsidRPr="00F70995" w:rsidRDefault="00997C7E" w:rsidP="00997C7E">
      <w:pPr>
        <w:pStyle w:val="-11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70995">
        <w:rPr>
          <w:rFonts w:ascii="Times New Roman" w:hAnsi="Times New Roman"/>
          <w:sz w:val="20"/>
          <w:szCs w:val="20"/>
        </w:rPr>
        <w:t>1. Избрать заместителем председателя Собрания представителей сельского поселения Подгорное муниципального района Кинель-Черкасский Самарской области Левичеву Анну Ивановну, депутата Собрания представителей сельского поселения Подгорное муниципального района Кинель-Черкасский Самарской области.</w:t>
      </w:r>
    </w:p>
    <w:p w14:paraId="4AA87AF5" w14:textId="77777777" w:rsidR="00997C7E" w:rsidRPr="00F70995" w:rsidRDefault="00997C7E" w:rsidP="00997C7E">
      <w:pPr>
        <w:pStyle w:val="-11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F70995">
        <w:rPr>
          <w:rFonts w:ascii="Times New Roman" w:hAnsi="Times New Roman"/>
          <w:sz w:val="20"/>
          <w:szCs w:val="20"/>
        </w:rPr>
        <w:t>2. Опубликовать настоящее решение в газете «Вестник Подгорного».</w:t>
      </w:r>
    </w:p>
    <w:p w14:paraId="3C81E491" w14:textId="6FEF9199" w:rsidR="00997C7E" w:rsidRPr="00F70995" w:rsidRDefault="00997C7E" w:rsidP="00997C7E">
      <w:pPr>
        <w:spacing w:after="0" w:line="240" w:lineRule="auto"/>
        <w:ind w:firstLine="426"/>
        <w:jc w:val="both"/>
        <w:rPr>
          <w:sz w:val="20"/>
          <w:szCs w:val="20"/>
        </w:rPr>
      </w:pPr>
      <w:r w:rsidRPr="00F70995">
        <w:rPr>
          <w:sz w:val="20"/>
          <w:szCs w:val="20"/>
        </w:rPr>
        <w:lastRenderedPageBreak/>
        <w:t>3. Настоящее решение вступает в силу со дня его подписания.</w:t>
      </w:r>
    </w:p>
    <w:p w14:paraId="6816C287" w14:textId="7939679E" w:rsidR="00997C7E" w:rsidRPr="00F70995" w:rsidRDefault="00997C7E" w:rsidP="00997C7E">
      <w:pPr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 xml:space="preserve">Т.С. </w:t>
      </w:r>
      <w:proofErr w:type="spellStart"/>
      <w:r w:rsidRPr="00F70995">
        <w:rPr>
          <w:bCs/>
          <w:sz w:val="20"/>
          <w:szCs w:val="20"/>
        </w:rPr>
        <w:t>Ямщикова</w:t>
      </w:r>
      <w:proofErr w:type="spellEnd"/>
      <w:r w:rsidRPr="00F70995">
        <w:rPr>
          <w:bCs/>
          <w:sz w:val="20"/>
          <w:szCs w:val="20"/>
        </w:rPr>
        <w:t>, Председатель Собрания представителей сельского поселения Подгорное</w:t>
      </w:r>
    </w:p>
    <w:p w14:paraId="4C3199D2" w14:textId="493ACDA2" w:rsidR="00997C7E" w:rsidRPr="00F70995" w:rsidRDefault="00997C7E" w:rsidP="00997C7E">
      <w:pPr>
        <w:pStyle w:val="-11"/>
        <w:ind w:left="0"/>
        <w:jc w:val="right"/>
        <w:rPr>
          <w:rFonts w:ascii="Times New Roman" w:hAnsi="Times New Roman"/>
          <w:bCs/>
          <w:sz w:val="20"/>
          <w:szCs w:val="20"/>
        </w:rPr>
      </w:pPr>
      <w:r w:rsidRPr="00F70995">
        <w:rPr>
          <w:rFonts w:ascii="Times New Roman" w:hAnsi="Times New Roman"/>
          <w:bCs/>
          <w:sz w:val="20"/>
          <w:szCs w:val="20"/>
        </w:rPr>
        <w:t xml:space="preserve">муниципального района Кинель-Черкасский                              </w:t>
      </w:r>
    </w:p>
    <w:p w14:paraId="0E373D27" w14:textId="226421DF" w:rsidR="00997C7E" w:rsidRPr="00F70995" w:rsidRDefault="00997C7E" w:rsidP="00997C7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 w:rsidRPr="00F70995">
        <w:rPr>
          <w:rFonts w:ascii="Times New Roman" w:hAnsi="Times New Roman"/>
          <w:b/>
        </w:rPr>
        <w:t>Собрание представителей сельского поселения Подгорное муниципального района Кинель-Черкасский Самарской области четвертого созыва</w:t>
      </w:r>
    </w:p>
    <w:p w14:paraId="7831C3ED" w14:textId="77777777" w:rsidR="00997C7E" w:rsidRPr="00F70995" w:rsidRDefault="00997C7E" w:rsidP="00997C7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95">
        <w:rPr>
          <w:rFonts w:ascii="Times New Roman" w:hAnsi="Times New Roman" w:cs="Times New Roman"/>
          <w:b/>
          <w:sz w:val="20"/>
          <w:szCs w:val="20"/>
        </w:rPr>
        <w:t>РЕШЕНИЕ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9606"/>
        <w:gridCol w:w="992"/>
      </w:tblGrid>
      <w:tr w:rsidR="00997C7E" w:rsidRPr="00F70995" w14:paraId="451B53EE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36553C" w14:textId="77777777" w:rsidR="00997C7E" w:rsidRPr="00F70995" w:rsidRDefault="00997C7E" w:rsidP="008265DB">
            <w:pPr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от 22.09.2020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709545" w14:textId="40F9D46B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№ 1-4</w:t>
            </w:r>
          </w:p>
        </w:tc>
      </w:tr>
      <w:tr w:rsidR="00997C7E" w:rsidRPr="00F70995" w14:paraId="2D8D3C12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282016" w14:textId="77777777" w:rsidR="00997C7E" w:rsidRPr="00F70995" w:rsidRDefault="00997C7E" w:rsidP="00997C7E">
            <w:pPr>
              <w:pStyle w:val="ConsNormal"/>
              <w:widowControl/>
              <w:tabs>
                <w:tab w:val="left" w:pos="210"/>
                <w:tab w:val="left" w:pos="851"/>
              </w:tabs>
              <w:ind w:left="-15" w:firstLine="0"/>
              <w:rPr>
                <w:rFonts w:ascii="Times New Roman" w:hAnsi="Times New Roman"/>
                <w:bCs/>
              </w:rPr>
            </w:pPr>
            <w:r w:rsidRPr="00F70995">
              <w:rPr>
                <w:rFonts w:ascii="Times New Roman" w:hAnsi="Times New Roman"/>
                <w:bCs/>
              </w:rPr>
              <w:t xml:space="preserve">Об </w:t>
            </w:r>
            <w:r w:rsidRPr="00F70995">
              <w:rPr>
                <w:rFonts w:ascii="Times New Roman" w:hAnsi="Times New Roman"/>
                <w:bCs/>
                <w:color w:val="000000"/>
              </w:rPr>
              <w:t>информировании о создании депутатского объединения Всероссийской политической партии «Единая Россия» и его персональном составе</w:t>
            </w:r>
          </w:p>
          <w:p w14:paraId="09454F15" w14:textId="77777777" w:rsidR="00997C7E" w:rsidRPr="00F70995" w:rsidRDefault="00997C7E" w:rsidP="00826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78A9B" w14:textId="77777777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</w:p>
        </w:tc>
      </w:tr>
    </w:tbl>
    <w:p w14:paraId="7A16ECFF" w14:textId="2DECB5A3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В соответствии со статьей 12 Регламента Собрания представителей сельского поселения Подгорное муниципального района Кинель-Черкасский, Собрание представителей сельского поселения Подгорное Кинель-Черкасского района Самарской области, РЕШИЛО:</w:t>
      </w:r>
    </w:p>
    <w:p w14:paraId="74DE5EA4" w14:textId="77777777" w:rsidR="00997C7E" w:rsidRPr="00F70995" w:rsidRDefault="00997C7E" w:rsidP="00F70995">
      <w:pPr>
        <w:numPr>
          <w:ilvl w:val="0"/>
          <w:numId w:val="21"/>
        </w:numPr>
        <w:tabs>
          <w:tab w:val="clear" w:pos="360"/>
          <w:tab w:val="num" w:pos="0"/>
        </w:tabs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Принять информацию о создании депутатского объединения Всероссийской политической партии «Единая Россия» в Собрании представителей сельского поселения Подгорное муниципального района Кинель-Черкасский в следующем составе:</w:t>
      </w:r>
    </w:p>
    <w:p w14:paraId="657919AF" w14:textId="74C32CCF" w:rsidR="00997C7E" w:rsidRPr="00F70995" w:rsidRDefault="00997C7E" w:rsidP="00F70995">
      <w:pPr>
        <w:pStyle w:val="ac"/>
        <w:tabs>
          <w:tab w:val="left" w:pos="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1. Круглова Луиза Никаноровна;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>2. Марзан Николай Алексеевич;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>3. Левичева Анна Ивановна;</w:t>
      </w:r>
    </w:p>
    <w:p w14:paraId="077BA854" w14:textId="1C4A58A7" w:rsidR="00997C7E" w:rsidRPr="00F70995" w:rsidRDefault="00997C7E" w:rsidP="00F70995">
      <w:pPr>
        <w:pStyle w:val="ac"/>
        <w:tabs>
          <w:tab w:val="left" w:pos="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4. Захарова Любовь Юрьевна;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>5. Шилова Наталья Николаевна;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>6. Назарова Татьяна Павловна;</w:t>
      </w:r>
    </w:p>
    <w:p w14:paraId="3D08617F" w14:textId="5A30A33A" w:rsidR="00997C7E" w:rsidRPr="00F70995" w:rsidRDefault="00997C7E" w:rsidP="00F70995">
      <w:pPr>
        <w:pStyle w:val="ac"/>
        <w:tabs>
          <w:tab w:val="left" w:pos="0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 xml:space="preserve">7. </w:t>
      </w:r>
      <w:proofErr w:type="spellStart"/>
      <w:r w:rsidRPr="00F70995">
        <w:rPr>
          <w:sz w:val="20"/>
          <w:szCs w:val="20"/>
        </w:rPr>
        <w:t>Ямщикова</w:t>
      </w:r>
      <w:proofErr w:type="spellEnd"/>
      <w:r w:rsidRPr="00F70995">
        <w:rPr>
          <w:sz w:val="20"/>
          <w:szCs w:val="20"/>
        </w:rPr>
        <w:t xml:space="preserve"> Татьяна Сергеевна;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 xml:space="preserve">8. </w:t>
      </w:r>
      <w:proofErr w:type="spellStart"/>
      <w:r w:rsidRPr="00F70995">
        <w:rPr>
          <w:sz w:val="20"/>
          <w:szCs w:val="20"/>
        </w:rPr>
        <w:t>Чуракова</w:t>
      </w:r>
      <w:proofErr w:type="spellEnd"/>
      <w:r w:rsidRPr="00F70995">
        <w:rPr>
          <w:sz w:val="20"/>
          <w:szCs w:val="20"/>
        </w:rPr>
        <w:t xml:space="preserve"> Валентина Филипповна;</w:t>
      </w:r>
      <w:r w:rsidR="00F70995">
        <w:rPr>
          <w:sz w:val="20"/>
          <w:szCs w:val="20"/>
        </w:rPr>
        <w:t xml:space="preserve"> </w:t>
      </w:r>
      <w:r w:rsidRPr="00F70995">
        <w:rPr>
          <w:sz w:val="20"/>
          <w:szCs w:val="20"/>
        </w:rPr>
        <w:t>9. Лебедева Анастасия Геннадьевна.</w:t>
      </w:r>
    </w:p>
    <w:p w14:paraId="05912C3E" w14:textId="77777777" w:rsidR="00997C7E" w:rsidRPr="00F70995" w:rsidRDefault="00997C7E" w:rsidP="00F709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2. Внести сведения о регистрации депутатского объединения Всероссийской политической партии «Единая Россия» в реестр депутатских групп в Собрании представителей сельского поселения Подгорное муниципального района Кинель-Черкасский.</w:t>
      </w:r>
    </w:p>
    <w:p w14:paraId="2D5AF79A" w14:textId="54597B78" w:rsidR="00997C7E" w:rsidRPr="00F70995" w:rsidRDefault="00997C7E" w:rsidP="00F70995">
      <w:pPr>
        <w:tabs>
          <w:tab w:val="num" w:pos="0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3. Настоящее решение вступает в силу со дня его подписания.</w:t>
      </w:r>
    </w:p>
    <w:p w14:paraId="1BFEB9F5" w14:textId="77777777" w:rsidR="00997C7E" w:rsidRPr="00F70995" w:rsidRDefault="00997C7E" w:rsidP="00997C7E">
      <w:pPr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 xml:space="preserve">Т.С. </w:t>
      </w:r>
      <w:proofErr w:type="spellStart"/>
      <w:r w:rsidRPr="00F70995">
        <w:rPr>
          <w:bCs/>
          <w:sz w:val="20"/>
          <w:szCs w:val="20"/>
        </w:rPr>
        <w:t>Ямщикова</w:t>
      </w:r>
      <w:proofErr w:type="spellEnd"/>
      <w:r w:rsidRPr="00F70995">
        <w:rPr>
          <w:bCs/>
          <w:sz w:val="20"/>
          <w:szCs w:val="20"/>
        </w:rPr>
        <w:t>, Председатель Собрания представителей сельского поселения Подгорное</w:t>
      </w:r>
    </w:p>
    <w:p w14:paraId="07E29F1C" w14:textId="1630BC1B" w:rsidR="00997C7E" w:rsidRPr="00F70995" w:rsidRDefault="00997C7E" w:rsidP="00997C7E">
      <w:pPr>
        <w:tabs>
          <w:tab w:val="num" w:pos="0"/>
        </w:tabs>
        <w:spacing w:after="0" w:line="240" w:lineRule="auto"/>
        <w:ind w:firstLine="426"/>
        <w:jc w:val="right"/>
        <w:rPr>
          <w:sz w:val="20"/>
          <w:szCs w:val="20"/>
        </w:rPr>
      </w:pPr>
      <w:r w:rsidRPr="00F70995">
        <w:rPr>
          <w:bCs/>
          <w:sz w:val="20"/>
          <w:szCs w:val="20"/>
        </w:rPr>
        <w:t xml:space="preserve">муниципального района Кинель-Черкасский                              </w:t>
      </w:r>
    </w:p>
    <w:p w14:paraId="314E491E" w14:textId="646E211C" w:rsidR="00997C7E" w:rsidRPr="00F70995" w:rsidRDefault="00997C7E" w:rsidP="00997C7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 w:rsidRPr="00F70995">
        <w:rPr>
          <w:rFonts w:ascii="Times New Roman" w:hAnsi="Times New Roman"/>
          <w:b/>
        </w:rPr>
        <w:t>Собрание представителей сельского поселения Подгорное муниципального района Кинель-Черкасский Самарской области четвертого созыва</w:t>
      </w:r>
    </w:p>
    <w:p w14:paraId="2357C0D1" w14:textId="77777777" w:rsidR="00997C7E" w:rsidRPr="00F70995" w:rsidRDefault="00997C7E" w:rsidP="00997C7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95">
        <w:rPr>
          <w:rFonts w:ascii="Times New Roman" w:hAnsi="Times New Roman" w:cs="Times New Roman"/>
          <w:b/>
          <w:sz w:val="20"/>
          <w:szCs w:val="20"/>
        </w:rPr>
        <w:t>РЕШЕНИЕ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9606"/>
        <w:gridCol w:w="992"/>
      </w:tblGrid>
      <w:tr w:rsidR="00997C7E" w:rsidRPr="00F70995" w14:paraId="51D64A19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8CDF40" w14:textId="77777777" w:rsidR="00997C7E" w:rsidRPr="00F70995" w:rsidRDefault="00997C7E" w:rsidP="008265DB">
            <w:pPr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от 22.09.2020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5D8579" w14:textId="36031CE9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№ 1-5</w:t>
            </w:r>
          </w:p>
        </w:tc>
      </w:tr>
      <w:tr w:rsidR="00997C7E" w:rsidRPr="00F70995" w14:paraId="5A10CBF6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662C71" w14:textId="77777777" w:rsidR="00997C7E" w:rsidRPr="00F70995" w:rsidRDefault="00997C7E" w:rsidP="00997C7E">
            <w:pPr>
              <w:pStyle w:val="ConsNormal"/>
              <w:widowControl/>
              <w:tabs>
                <w:tab w:val="left" w:pos="210"/>
              </w:tabs>
              <w:ind w:firstLine="0"/>
              <w:rPr>
                <w:rFonts w:ascii="Times New Roman" w:hAnsi="Times New Roman"/>
                <w:bCs/>
              </w:rPr>
            </w:pPr>
            <w:r w:rsidRPr="00F70995">
              <w:rPr>
                <w:rFonts w:ascii="Times New Roman" w:hAnsi="Times New Roman"/>
                <w:bCs/>
              </w:rPr>
              <w:t>Об образовании комиссий в Собрании представителей сельского поселения Подгорное муниципального района Кинель-Черкасский четвертого созыва</w:t>
            </w:r>
          </w:p>
          <w:p w14:paraId="141690FC" w14:textId="77777777" w:rsidR="00997C7E" w:rsidRPr="00F70995" w:rsidRDefault="00997C7E" w:rsidP="00826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C4D449" w14:textId="77777777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</w:p>
        </w:tc>
      </w:tr>
    </w:tbl>
    <w:p w14:paraId="02E9C981" w14:textId="08FDC0E1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В соответствии со статьей 6 Регламента Собрания представителей сельского поселения Подгорное муниципального района Кинель-Черкасский, Собрание представителей сельского поселения Подгорное Кинель-Черкасского района Самарской области, РЕШИЛО:</w:t>
      </w:r>
    </w:p>
    <w:p w14:paraId="12E31D22" w14:textId="77777777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1. Образовать в Собрании представителей сельского поселения следующие постоянные комиссии:</w:t>
      </w:r>
    </w:p>
    <w:p w14:paraId="2DE1629E" w14:textId="119F0312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 xml:space="preserve">- </w:t>
      </w:r>
      <w:bookmarkStart w:id="0" w:name="_Hlk51678996"/>
      <w:r w:rsidRPr="00F70995">
        <w:rPr>
          <w:sz w:val="20"/>
          <w:szCs w:val="20"/>
        </w:rPr>
        <w:t>Комиссия по бюджету, финансам, экономической</w:t>
      </w:r>
      <w:r w:rsidR="00053CE9" w:rsidRPr="00F70995">
        <w:rPr>
          <w:sz w:val="20"/>
          <w:szCs w:val="20"/>
        </w:rPr>
        <w:t xml:space="preserve">, </w:t>
      </w:r>
      <w:r w:rsidRPr="00F70995">
        <w:rPr>
          <w:sz w:val="20"/>
          <w:szCs w:val="20"/>
        </w:rPr>
        <w:t xml:space="preserve">инвестиционной </w:t>
      </w:r>
      <w:r w:rsidR="00053CE9" w:rsidRPr="00F70995">
        <w:rPr>
          <w:sz w:val="20"/>
          <w:szCs w:val="20"/>
        </w:rPr>
        <w:t xml:space="preserve">и социальной </w:t>
      </w:r>
      <w:r w:rsidRPr="00F70995">
        <w:rPr>
          <w:sz w:val="20"/>
          <w:szCs w:val="20"/>
        </w:rPr>
        <w:t>политике</w:t>
      </w:r>
      <w:bookmarkEnd w:id="0"/>
      <w:r w:rsidRPr="00F70995">
        <w:rPr>
          <w:sz w:val="20"/>
          <w:szCs w:val="20"/>
        </w:rPr>
        <w:t>;</w:t>
      </w:r>
    </w:p>
    <w:p w14:paraId="3A9102E4" w14:textId="77777777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 xml:space="preserve">- Комиссия </w:t>
      </w:r>
      <w:bookmarkStart w:id="1" w:name="_Hlk51679155"/>
      <w:r w:rsidRPr="00F70995">
        <w:rPr>
          <w:sz w:val="20"/>
          <w:szCs w:val="20"/>
        </w:rPr>
        <w:t>по вопросам законности, правопорядка и местного самоуправления</w:t>
      </w:r>
      <w:bookmarkEnd w:id="1"/>
      <w:r w:rsidRPr="00F70995">
        <w:rPr>
          <w:sz w:val="20"/>
          <w:szCs w:val="20"/>
        </w:rPr>
        <w:t>;</w:t>
      </w:r>
    </w:p>
    <w:p w14:paraId="6828C735" w14:textId="77777777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 xml:space="preserve">- Комиссия </w:t>
      </w:r>
      <w:bookmarkStart w:id="2" w:name="_Hlk51679210"/>
      <w:r w:rsidRPr="00F70995">
        <w:rPr>
          <w:sz w:val="20"/>
          <w:szCs w:val="20"/>
        </w:rPr>
        <w:t>по вопросам ЖКХ, сельского хозяйства, строительства, связи и     транспорта</w:t>
      </w:r>
      <w:bookmarkEnd w:id="2"/>
      <w:r w:rsidRPr="00F70995">
        <w:rPr>
          <w:sz w:val="20"/>
          <w:szCs w:val="20"/>
        </w:rPr>
        <w:t>.</w:t>
      </w:r>
    </w:p>
    <w:p w14:paraId="7F6F290C" w14:textId="2A9E4DEE" w:rsidR="00997C7E" w:rsidRPr="00F70995" w:rsidRDefault="00997C7E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2. Настоящее решение вступает в силу со дня его подписания.</w:t>
      </w:r>
    </w:p>
    <w:p w14:paraId="776B2508" w14:textId="77777777" w:rsidR="00997C7E" w:rsidRPr="00F70995" w:rsidRDefault="00997C7E" w:rsidP="00997C7E">
      <w:pPr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 xml:space="preserve">Т.С. </w:t>
      </w:r>
      <w:proofErr w:type="spellStart"/>
      <w:r w:rsidRPr="00F70995">
        <w:rPr>
          <w:bCs/>
          <w:sz w:val="20"/>
          <w:szCs w:val="20"/>
        </w:rPr>
        <w:t>Ямщикова</w:t>
      </w:r>
      <w:proofErr w:type="spellEnd"/>
      <w:r w:rsidRPr="00F70995">
        <w:rPr>
          <w:bCs/>
          <w:sz w:val="20"/>
          <w:szCs w:val="20"/>
        </w:rPr>
        <w:t>, Председатель Собрания представителей сельского поселения Подгорное</w:t>
      </w:r>
    </w:p>
    <w:p w14:paraId="7E6F3A0A" w14:textId="77777777" w:rsidR="00997C7E" w:rsidRPr="00F70995" w:rsidRDefault="00997C7E" w:rsidP="00997C7E">
      <w:pPr>
        <w:tabs>
          <w:tab w:val="num" w:pos="0"/>
        </w:tabs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 xml:space="preserve">муниципального района Кинель-Черкасский  </w:t>
      </w:r>
    </w:p>
    <w:p w14:paraId="78434D39" w14:textId="3FE7093F" w:rsidR="00997C7E" w:rsidRPr="00F70995" w:rsidRDefault="00997C7E" w:rsidP="00997C7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 w:rsidRPr="00F70995">
        <w:rPr>
          <w:rFonts w:ascii="Times New Roman" w:hAnsi="Times New Roman"/>
          <w:b/>
        </w:rPr>
        <w:t>Собрание представителей сельского поселения Подгорное муниципального района Кинель-Черкасский Самарской области четвертого созыва</w:t>
      </w:r>
    </w:p>
    <w:p w14:paraId="48F67260" w14:textId="77777777" w:rsidR="00997C7E" w:rsidRPr="00F70995" w:rsidRDefault="00997C7E" w:rsidP="00997C7E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995">
        <w:rPr>
          <w:rFonts w:ascii="Times New Roman" w:hAnsi="Times New Roman" w:cs="Times New Roman"/>
          <w:b/>
          <w:sz w:val="20"/>
          <w:szCs w:val="20"/>
        </w:rPr>
        <w:t>РЕШЕНИЕ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9606"/>
        <w:gridCol w:w="992"/>
      </w:tblGrid>
      <w:tr w:rsidR="00997C7E" w:rsidRPr="00F70995" w14:paraId="699BF198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8EB1A8" w14:textId="77777777" w:rsidR="00997C7E" w:rsidRPr="00F70995" w:rsidRDefault="00997C7E" w:rsidP="008265DB">
            <w:pPr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от 22.09.2020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423945" w14:textId="3D9B3A2B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  <w:r w:rsidRPr="00F70995">
              <w:rPr>
                <w:sz w:val="20"/>
                <w:szCs w:val="20"/>
              </w:rPr>
              <w:t>№ 1-6</w:t>
            </w:r>
          </w:p>
        </w:tc>
      </w:tr>
      <w:tr w:rsidR="00997C7E" w:rsidRPr="00F70995" w14:paraId="0D1E96AC" w14:textId="77777777" w:rsidTr="008265DB"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F8DEFA" w14:textId="4B2F2906" w:rsidR="00997C7E" w:rsidRPr="00F70995" w:rsidRDefault="00997C7E" w:rsidP="008265DB">
            <w:pPr>
              <w:jc w:val="both"/>
              <w:rPr>
                <w:bCs/>
                <w:sz w:val="20"/>
                <w:szCs w:val="20"/>
              </w:rPr>
            </w:pPr>
            <w:r w:rsidRPr="00F70995">
              <w:rPr>
                <w:bCs/>
                <w:sz w:val="20"/>
                <w:szCs w:val="20"/>
              </w:rPr>
              <w:t xml:space="preserve">Об утверждении персонального состава постоянных комиссий Собрания представителей сельского поселения Подгорное муниципального района Кинель-Черкасский четвертого созыва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8ED8C4" w14:textId="77777777" w:rsidR="00997C7E" w:rsidRPr="00F70995" w:rsidRDefault="00997C7E" w:rsidP="008265DB">
            <w:pPr>
              <w:jc w:val="right"/>
              <w:rPr>
                <w:sz w:val="20"/>
                <w:szCs w:val="20"/>
              </w:rPr>
            </w:pPr>
          </w:p>
        </w:tc>
      </w:tr>
    </w:tbl>
    <w:p w14:paraId="083805C6" w14:textId="117C8188" w:rsidR="00053CE9" w:rsidRPr="00F70995" w:rsidRDefault="00053CE9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На основании письменных заявлений депутатов Собрания представителей сельского поселения Подгорное муниципального района Кинель-Черкасский о включении в состав постоянных комиссий Собрания представителей сельского поселения Подгорное муниципального района Кинель-Черкасский четвертого созыва, руководствуясь Регламентом Собрания представителей сельского поселения Подгорное муниципального района Кинель-Черкасский, Собрание представителей сельского поселения Подгорное муниципального района Кинель-Черкасский, РЕШИЛО:</w:t>
      </w:r>
    </w:p>
    <w:p w14:paraId="4BCF73E8" w14:textId="77777777" w:rsidR="00053CE9" w:rsidRPr="00F70995" w:rsidRDefault="00053CE9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 xml:space="preserve">1. Утвердить персональный состав комиссии по бюджету, финансам, экономической, инвестиционной и социальной политике из следующих депутатов: Захарова Л.Ю., Дмитриев Е.С., </w:t>
      </w:r>
      <w:proofErr w:type="spellStart"/>
      <w:r w:rsidRPr="00F70995">
        <w:rPr>
          <w:sz w:val="20"/>
          <w:szCs w:val="20"/>
        </w:rPr>
        <w:t>Чуракова</w:t>
      </w:r>
      <w:proofErr w:type="spellEnd"/>
      <w:r w:rsidRPr="00F70995">
        <w:rPr>
          <w:sz w:val="20"/>
          <w:szCs w:val="20"/>
        </w:rPr>
        <w:t xml:space="preserve"> В.Ф., Лебедева А.Г., Назарова Т.П.</w:t>
      </w:r>
    </w:p>
    <w:p w14:paraId="709E5695" w14:textId="77777777" w:rsidR="00053CE9" w:rsidRPr="00F70995" w:rsidRDefault="00053CE9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2. Утвердить персональный состав комиссии по вопросам законности, правопорядка и местного самоуправления из следующих депутатов: Шилова Н.Н., Левичева А.И., Круглова Л.Н.</w:t>
      </w:r>
    </w:p>
    <w:p w14:paraId="056C8107" w14:textId="77777777" w:rsidR="00053CE9" w:rsidRPr="00F70995" w:rsidRDefault="00053CE9" w:rsidP="00F70995">
      <w:pPr>
        <w:spacing w:after="0" w:line="240" w:lineRule="auto"/>
        <w:ind w:firstLine="284"/>
        <w:jc w:val="both"/>
        <w:rPr>
          <w:sz w:val="20"/>
          <w:szCs w:val="20"/>
        </w:rPr>
      </w:pPr>
      <w:r w:rsidRPr="00F70995">
        <w:rPr>
          <w:sz w:val="20"/>
          <w:szCs w:val="20"/>
        </w:rPr>
        <w:t>3. Утвердить персональный состав комиссии по вопросам ЖКХ, сельского хозяйства, строительства, связи и транспорта из следующих депутатов: Захарова Л.Ю., Дмитриев Е.С., Марзан Н.А., Назарова Т.П., Круглова Л.Н.</w:t>
      </w:r>
    </w:p>
    <w:p w14:paraId="674FBD44" w14:textId="77777777" w:rsidR="00997C7E" w:rsidRPr="00F70995" w:rsidRDefault="00997C7E" w:rsidP="00997C7E">
      <w:pPr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 xml:space="preserve">Т.С. </w:t>
      </w:r>
      <w:proofErr w:type="spellStart"/>
      <w:r w:rsidRPr="00F70995">
        <w:rPr>
          <w:bCs/>
          <w:sz w:val="20"/>
          <w:szCs w:val="20"/>
        </w:rPr>
        <w:t>Ямщикова</w:t>
      </w:r>
      <w:proofErr w:type="spellEnd"/>
      <w:r w:rsidRPr="00F70995">
        <w:rPr>
          <w:bCs/>
          <w:sz w:val="20"/>
          <w:szCs w:val="20"/>
        </w:rPr>
        <w:t>, Председатель Собрания представителей сельского поселения Подгорное</w:t>
      </w:r>
    </w:p>
    <w:p w14:paraId="45C86371" w14:textId="77777777" w:rsidR="00F70995" w:rsidRDefault="00997C7E" w:rsidP="00053CE9">
      <w:pPr>
        <w:tabs>
          <w:tab w:val="num" w:pos="0"/>
        </w:tabs>
        <w:spacing w:after="0" w:line="240" w:lineRule="auto"/>
        <w:ind w:firstLine="426"/>
        <w:jc w:val="right"/>
        <w:rPr>
          <w:bCs/>
          <w:sz w:val="20"/>
          <w:szCs w:val="20"/>
        </w:rPr>
      </w:pPr>
      <w:r w:rsidRPr="00F70995">
        <w:rPr>
          <w:bCs/>
          <w:sz w:val="20"/>
          <w:szCs w:val="20"/>
        </w:rPr>
        <w:t>муниципального района Кинель-Черкасский</w:t>
      </w:r>
    </w:p>
    <w:p w14:paraId="16207D14" w14:textId="57CF464A" w:rsidR="00997C7E" w:rsidRPr="00F70995" w:rsidRDefault="00997C7E" w:rsidP="00053CE9">
      <w:pPr>
        <w:tabs>
          <w:tab w:val="num" w:pos="0"/>
        </w:tabs>
        <w:spacing w:after="0" w:line="240" w:lineRule="auto"/>
        <w:ind w:firstLine="426"/>
        <w:jc w:val="right"/>
        <w:rPr>
          <w:sz w:val="20"/>
          <w:szCs w:val="20"/>
        </w:rPr>
      </w:pPr>
      <w:r w:rsidRPr="00F70995">
        <w:rPr>
          <w:bCs/>
          <w:sz w:val="20"/>
          <w:szCs w:val="20"/>
        </w:rPr>
        <w:t xml:space="preserve">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11D8F" w:rsidRPr="003B082F" w14:paraId="418CEB54" w14:textId="77777777" w:rsidTr="0058761B">
        <w:tc>
          <w:tcPr>
            <w:tcW w:w="10705" w:type="dxa"/>
          </w:tcPr>
          <w:p w14:paraId="6C883CAF" w14:textId="77777777" w:rsidR="00C11D8F" w:rsidRPr="00C34902" w:rsidRDefault="00624B4A" w:rsidP="00C3490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w:pict w14:anchorId="08F8BE5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85pt;margin-top:673pt;width:472.5pt;height:0;z-index:25166438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</w:pict>
            </w:r>
            <w:r w:rsidR="00C11D8F" w:rsidRPr="00C34902">
              <w:rPr>
                <w:sz w:val="20"/>
                <w:szCs w:val="20"/>
              </w:rPr>
              <w:t>Издатель: Администрация сельского поселения Подгорное муниципального района Кинель-Черкасский Самарской области.</w:t>
            </w:r>
            <w:r w:rsidR="00C34902">
              <w:rPr>
                <w:sz w:val="20"/>
                <w:szCs w:val="20"/>
              </w:rPr>
              <w:t xml:space="preserve"> </w:t>
            </w:r>
            <w:r w:rsidR="00C11D8F" w:rsidRPr="00C34902">
              <w:rPr>
                <w:sz w:val="20"/>
                <w:szCs w:val="20"/>
              </w:rPr>
              <w:t xml:space="preserve">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      </w:r>
          </w:p>
        </w:tc>
      </w:tr>
    </w:tbl>
    <w:p w14:paraId="562CC2C4" w14:textId="77777777" w:rsidR="00C11D8F" w:rsidRDefault="00C11D8F" w:rsidP="003B082F">
      <w:pPr>
        <w:spacing w:after="0"/>
      </w:pPr>
    </w:p>
    <w:sectPr w:rsidR="00C11D8F" w:rsidSect="009D2186">
      <w:headerReference w:type="default" r:id="rId10"/>
      <w:pgSz w:w="11906" w:h="16838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42CE" w14:textId="77777777" w:rsidR="00624B4A" w:rsidRDefault="00624B4A" w:rsidP="007270DD">
      <w:pPr>
        <w:spacing w:after="0" w:line="240" w:lineRule="auto"/>
      </w:pPr>
      <w:r>
        <w:separator/>
      </w:r>
    </w:p>
  </w:endnote>
  <w:endnote w:type="continuationSeparator" w:id="0">
    <w:p w14:paraId="60138AB7" w14:textId="77777777" w:rsidR="00624B4A" w:rsidRDefault="00624B4A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1F00" w14:textId="77777777" w:rsidR="00624B4A" w:rsidRDefault="00624B4A" w:rsidP="007270DD">
      <w:pPr>
        <w:spacing w:after="0" w:line="240" w:lineRule="auto"/>
      </w:pPr>
      <w:r>
        <w:separator/>
      </w:r>
    </w:p>
  </w:footnote>
  <w:footnote w:type="continuationSeparator" w:id="0">
    <w:p w14:paraId="70AAB64B" w14:textId="77777777" w:rsidR="00624B4A" w:rsidRDefault="00624B4A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BC0B" w14:textId="77777777" w:rsidR="00F1651E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076FB6DC" w14:textId="3BA31136" w:rsidR="00F1651E" w:rsidRPr="005A2E68" w:rsidRDefault="00F1651E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0975AD">
      <w:rPr>
        <w:rFonts w:ascii="Times New Roman" w:hAnsi="Times New Roman" w:cs="Times New Roman"/>
        <w:b/>
        <w:sz w:val="24"/>
        <w:szCs w:val="24"/>
      </w:rPr>
      <w:t>4</w:t>
    </w:r>
    <w:r w:rsidR="00FC7255">
      <w:rPr>
        <w:rFonts w:ascii="Times New Roman" w:hAnsi="Times New Roman" w:cs="Times New Roman"/>
        <w:b/>
        <w:sz w:val="24"/>
        <w:szCs w:val="24"/>
      </w:rPr>
      <w:t>2</w:t>
    </w:r>
  </w:p>
  <w:p w14:paraId="63C6C6A0" w14:textId="6483BC96" w:rsidR="00F1651E" w:rsidRPr="007270DD" w:rsidRDefault="00F1651E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="00CB49BB"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0975AD" w:rsidRPr="000F021A">
      <w:rPr>
        <w:rFonts w:ascii="Times New Roman" w:hAnsi="Times New Roman" w:cs="Times New Roman"/>
        <w:b/>
        <w:sz w:val="18"/>
        <w:szCs w:val="18"/>
      </w:rPr>
      <w:t>сентябрь</w:t>
    </w:r>
    <w:r w:rsidR="00CB49BB"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7629A0" w:rsidRPr="000F021A">
      <w:rPr>
        <w:rFonts w:ascii="Times New Roman" w:hAnsi="Times New Roman" w:cs="Times New Roman"/>
        <w:b/>
        <w:sz w:val="18"/>
        <w:szCs w:val="18"/>
      </w:rPr>
      <w:t>2</w:t>
    </w:r>
    <w:r w:rsidR="004A3095">
      <w:rPr>
        <w:rFonts w:ascii="Times New Roman" w:hAnsi="Times New Roman" w:cs="Times New Roman"/>
        <w:b/>
        <w:sz w:val="18"/>
        <w:szCs w:val="18"/>
      </w:rPr>
      <w:t>2</w:t>
    </w:r>
    <w:r w:rsidRPr="000F021A">
      <w:rPr>
        <w:rFonts w:ascii="Times New Roman" w:hAnsi="Times New Roman" w:cs="Times New Roman"/>
        <w:b/>
        <w:sz w:val="18"/>
        <w:szCs w:val="18"/>
      </w:rPr>
      <w:t xml:space="preserve"> - 20</w:t>
    </w:r>
    <w:r w:rsidR="00B677C7" w:rsidRPr="000F021A">
      <w:rPr>
        <w:rFonts w:ascii="Times New Roman" w:hAnsi="Times New Roman" w:cs="Times New Roman"/>
        <w:b/>
        <w:sz w:val="18"/>
        <w:szCs w:val="18"/>
      </w:rPr>
      <w:t>20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665B0"/>
    <w:multiLevelType w:val="hybridMultilevel"/>
    <w:tmpl w:val="64A6D0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2D2187"/>
    <w:multiLevelType w:val="hybridMultilevel"/>
    <w:tmpl w:val="64C0ACEE"/>
    <w:lvl w:ilvl="0" w:tplc="4470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646A99"/>
    <w:multiLevelType w:val="hybridMultilevel"/>
    <w:tmpl w:val="FE2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7F73A5"/>
    <w:multiLevelType w:val="multilevel"/>
    <w:tmpl w:val="ADC0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30237728"/>
    <w:multiLevelType w:val="multilevel"/>
    <w:tmpl w:val="12A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1637B"/>
    <w:multiLevelType w:val="multilevel"/>
    <w:tmpl w:val="08FC0446"/>
    <w:lvl w:ilvl="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1" w15:restartNumberingAfterBreak="0">
    <w:nsid w:val="38D80261"/>
    <w:multiLevelType w:val="hybridMultilevel"/>
    <w:tmpl w:val="CC72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6256"/>
    <w:multiLevelType w:val="multilevel"/>
    <w:tmpl w:val="7CD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B66BF"/>
    <w:multiLevelType w:val="multilevel"/>
    <w:tmpl w:val="FA5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C5D"/>
    <w:multiLevelType w:val="hybridMultilevel"/>
    <w:tmpl w:val="3B208D0E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44B16DC4"/>
    <w:multiLevelType w:val="multilevel"/>
    <w:tmpl w:val="AC9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17B03"/>
    <w:multiLevelType w:val="multilevel"/>
    <w:tmpl w:val="B216AB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14B4A43"/>
    <w:multiLevelType w:val="hybridMultilevel"/>
    <w:tmpl w:val="579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A699F"/>
    <w:multiLevelType w:val="hybridMultilevel"/>
    <w:tmpl w:val="5D7CE59C"/>
    <w:lvl w:ilvl="0" w:tplc="382E9C9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F430B6"/>
    <w:multiLevelType w:val="hybridMultilevel"/>
    <w:tmpl w:val="D278C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 w15:restartNumberingAfterBreak="0">
    <w:nsid w:val="7E6379FA"/>
    <w:multiLevelType w:val="hybridMultilevel"/>
    <w:tmpl w:val="484C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F6BE9"/>
    <w:multiLevelType w:val="hybridMultilevel"/>
    <w:tmpl w:val="3D16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5"/>
  </w:num>
  <w:num w:numId="20">
    <w:abstractNumId w:val="14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2FC2"/>
    <w:rsid w:val="000057A8"/>
    <w:rsid w:val="00017E30"/>
    <w:rsid w:val="00021667"/>
    <w:rsid w:val="00027D77"/>
    <w:rsid w:val="00033B06"/>
    <w:rsid w:val="00041308"/>
    <w:rsid w:val="00041F8C"/>
    <w:rsid w:val="00042FA2"/>
    <w:rsid w:val="00053523"/>
    <w:rsid w:val="00053CE9"/>
    <w:rsid w:val="00090CE4"/>
    <w:rsid w:val="00093B54"/>
    <w:rsid w:val="000975AD"/>
    <w:rsid w:val="00097D69"/>
    <w:rsid w:val="000A32F2"/>
    <w:rsid w:val="000A7448"/>
    <w:rsid w:val="000B0EE2"/>
    <w:rsid w:val="000B1AD4"/>
    <w:rsid w:val="000C657A"/>
    <w:rsid w:val="000C74B9"/>
    <w:rsid w:val="000D00A8"/>
    <w:rsid w:val="000D0335"/>
    <w:rsid w:val="000D143F"/>
    <w:rsid w:val="000D5310"/>
    <w:rsid w:val="000D6398"/>
    <w:rsid w:val="000F021A"/>
    <w:rsid w:val="000F116C"/>
    <w:rsid w:val="000F1788"/>
    <w:rsid w:val="000F6F2C"/>
    <w:rsid w:val="0011303E"/>
    <w:rsid w:val="00116C66"/>
    <w:rsid w:val="001202CF"/>
    <w:rsid w:val="0012600A"/>
    <w:rsid w:val="00132BAE"/>
    <w:rsid w:val="00133BB2"/>
    <w:rsid w:val="00133EA9"/>
    <w:rsid w:val="001468E0"/>
    <w:rsid w:val="001677DC"/>
    <w:rsid w:val="0017116D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3751"/>
    <w:rsid w:val="001B2760"/>
    <w:rsid w:val="001D3C29"/>
    <w:rsid w:val="001D721C"/>
    <w:rsid w:val="001D7E66"/>
    <w:rsid w:val="001E7389"/>
    <w:rsid w:val="001F0969"/>
    <w:rsid w:val="001F7CDC"/>
    <w:rsid w:val="00201293"/>
    <w:rsid w:val="00204937"/>
    <w:rsid w:val="00221B13"/>
    <w:rsid w:val="00225FD2"/>
    <w:rsid w:val="00226921"/>
    <w:rsid w:val="002319B7"/>
    <w:rsid w:val="00235323"/>
    <w:rsid w:val="00240C6D"/>
    <w:rsid w:val="00240D12"/>
    <w:rsid w:val="0025569C"/>
    <w:rsid w:val="002620DB"/>
    <w:rsid w:val="00264B09"/>
    <w:rsid w:val="00273343"/>
    <w:rsid w:val="00274BAB"/>
    <w:rsid w:val="00276510"/>
    <w:rsid w:val="002767D5"/>
    <w:rsid w:val="00276AE3"/>
    <w:rsid w:val="002A0811"/>
    <w:rsid w:val="002A4623"/>
    <w:rsid w:val="002A4F81"/>
    <w:rsid w:val="002B06DC"/>
    <w:rsid w:val="002B0BC5"/>
    <w:rsid w:val="002B4D4D"/>
    <w:rsid w:val="002B62B2"/>
    <w:rsid w:val="002C57BA"/>
    <w:rsid w:val="002C697B"/>
    <w:rsid w:val="002C6AC5"/>
    <w:rsid w:val="002D628A"/>
    <w:rsid w:val="002E0795"/>
    <w:rsid w:val="002E7DCA"/>
    <w:rsid w:val="002F37E1"/>
    <w:rsid w:val="002F4983"/>
    <w:rsid w:val="002F5D51"/>
    <w:rsid w:val="002F7359"/>
    <w:rsid w:val="002F7F2C"/>
    <w:rsid w:val="00301744"/>
    <w:rsid w:val="00303140"/>
    <w:rsid w:val="00307C00"/>
    <w:rsid w:val="003161BD"/>
    <w:rsid w:val="003251D3"/>
    <w:rsid w:val="003316E0"/>
    <w:rsid w:val="00333324"/>
    <w:rsid w:val="00351CEA"/>
    <w:rsid w:val="00367916"/>
    <w:rsid w:val="00373EA3"/>
    <w:rsid w:val="00380FFE"/>
    <w:rsid w:val="00396BF4"/>
    <w:rsid w:val="003B082F"/>
    <w:rsid w:val="003C43C0"/>
    <w:rsid w:val="003D0F27"/>
    <w:rsid w:val="003D5C35"/>
    <w:rsid w:val="003D7183"/>
    <w:rsid w:val="003F1BEF"/>
    <w:rsid w:val="0040170B"/>
    <w:rsid w:val="0040172F"/>
    <w:rsid w:val="00411A66"/>
    <w:rsid w:val="00416BD5"/>
    <w:rsid w:val="00416D13"/>
    <w:rsid w:val="00443C24"/>
    <w:rsid w:val="004446B1"/>
    <w:rsid w:val="004449BE"/>
    <w:rsid w:val="004559C1"/>
    <w:rsid w:val="004604F7"/>
    <w:rsid w:val="00460FDA"/>
    <w:rsid w:val="00462338"/>
    <w:rsid w:val="00464958"/>
    <w:rsid w:val="00465143"/>
    <w:rsid w:val="00470BBB"/>
    <w:rsid w:val="00474BCB"/>
    <w:rsid w:val="00477EF7"/>
    <w:rsid w:val="00495046"/>
    <w:rsid w:val="004A21A7"/>
    <w:rsid w:val="004A241C"/>
    <w:rsid w:val="004A3095"/>
    <w:rsid w:val="004A6B80"/>
    <w:rsid w:val="004B17F5"/>
    <w:rsid w:val="004B30CA"/>
    <w:rsid w:val="004B33DD"/>
    <w:rsid w:val="004B5CFF"/>
    <w:rsid w:val="004D13CC"/>
    <w:rsid w:val="004E6D0E"/>
    <w:rsid w:val="004F607C"/>
    <w:rsid w:val="005005A7"/>
    <w:rsid w:val="00511936"/>
    <w:rsid w:val="005125CF"/>
    <w:rsid w:val="005226FF"/>
    <w:rsid w:val="00524981"/>
    <w:rsid w:val="00553F87"/>
    <w:rsid w:val="0056130E"/>
    <w:rsid w:val="00564D99"/>
    <w:rsid w:val="00575CDF"/>
    <w:rsid w:val="00577A73"/>
    <w:rsid w:val="005831D4"/>
    <w:rsid w:val="0058761B"/>
    <w:rsid w:val="005A5FE1"/>
    <w:rsid w:val="005A6B43"/>
    <w:rsid w:val="005A798C"/>
    <w:rsid w:val="005B0D12"/>
    <w:rsid w:val="005D0D87"/>
    <w:rsid w:val="005D2E85"/>
    <w:rsid w:val="005E0330"/>
    <w:rsid w:val="00602EDB"/>
    <w:rsid w:val="0060685D"/>
    <w:rsid w:val="0062160E"/>
    <w:rsid w:val="00624B4A"/>
    <w:rsid w:val="00634EE1"/>
    <w:rsid w:val="00636CEE"/>
    <w:rsid w:val="00646C8C"/>
    <w:rsid w:val="00652903"/>
    <w:rsid w:val="00684EAA"/>
    <w:rsid w:val="00692092"/>
    <w:rsid w:val="006964F5"/>
    <w:rsid w:val="006E5084"/>
    <w:rsid w:val="006F553C"/>
    <w:rsid w:val="00707FCE"/>
    <w:rsid w:val="00710F20"/>
    <w:rsid w:val="00714AA5"/>
    <w:rsid w:val="00720BA8"/>
    <w:rsid w:val="007270DD"/>
    <w:rsid w:val="007314F2"/>
    <w:rsid w:val="00742887"/>
    <w:rsid w:val="00756F9F"/>
    <w:rsid w:val="007629A0"/>
    <w:rsid w:val="0076607C"/>
    <w:rsid w:val="007708C0"/>
    <w:rsid w:val="007722CF"/>
    <w:rsid w:val="0077233C"/>
    <w:rsid w:val="00776FFC"/>
    <w:rsid w:val="007810D7"/>
    <w:rsid w:val="007A0882"/>
    <w:rsid w:val="007A0E4E"/>
    <w:rsid w:val="007A3181"/>
    <w:rsid w:val="007A50F6"/>
    <w:rsid w:val="007B2695"/>
    <w:rsid w:val="007B3FC6"/>
    <w:rsid w:val="007B5F35"/>
    <w:rsid w:val="007D04E4"/>
    <w:rsid w:val="007D1132"/>
    <w:rsid w:val="007D399E"/>
    <w:rsid w:val="007E1B95"/>
    <w:rsid w:val="007E2166"/>
    <w:rsid w:val="00800F86"/>
    <w:rsid w:val="00803FCA"/>
    <w:rsid w:val="00812003"/>
    <w:rsid w:val="00822B0F"/>
    <w:rsid w:val="00824C1E"/>
    <w:rsid w:val="0082572A"/>
    <w:rsid w:val="0082792A"/>
    <w:rsid w:val="00833F6E"/>
    <w:rsid w:val="00834D0D"/>
    <w:rsid w:val="00842F87"/>
    <w:rsid w:val="008512CB"/>
    <w:rsid w:val="00860065"/>
    <w:rsid w:val="00864AE8"/>
    <w:rsid w:val="008825B9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D071F"/>
    <w:rsid w:val="008F4000"/>
    <w:rsid w:val="008F5904"/>
    <w:rsid w:val="008F5DAD"/>
    <w:rsid w:val="00902C2A"/>
    <w:rsid w:val="0090413D"/>
    <w:rsid w:val="00904CD6"/>
    <w:rsid w:val="009108DB"/>
    <w:rsid w:val="009139A7"/>
    <w:rsid w:val="00915E2B"/>
    <w:rsid w:val="009171DF"/>
    <w:rsid w:val="00921E9D"/>
    <w:rsid w:val="00931100"/>
    <w:rsid w:val="009323E9"/>
    <w:rsid w:val="00936307"/>
    <w:rsid w:val="00941530"/>
    <w:rsid w:val="009428B7"/>
    <w:rsid w:val="00960700"/>
    <w:rsid w:val="00964079"/>
    <w:rsid w:val="00964849"/>
    <w:rsid w:val="009678B2"/>
    <w:rsid w:val="009748D9"/>
    <w:rsid w:val="00981C62"/>
    <w:rsid w:val="00997C7E"/>
    <w:rsid w:val="009A39C0"/>
    <w:rsid w:val="009B1570"/>
    <w:rsid w:val="009D2186"/>
    <w:rsid w:val="009F09FD"/>
    <w:rsid w:val="009F2657"/>
    <w:rsid w:val="009F2B4E"/>
    <w:rsid w:val="00A01EF7"/>
    <w:rsid w:val="00A0689F"/>
    <w:rsid w:val="00A06C9B"/>
    <w:rsid w:val="00A27769"/>
    <w:rsid w:val="00A3492B"/>
    <w:rsid w:val="00A36CA7"/>
    <w:rsid w:val="00A42715"/>
    <w:rsid w:val="00A47AF8"/>
    <w:rsid w:val="00A54199"/>
    <w:rsid w:val="00A64530"/>
    <w:rsid w:val="00A670D3"/>
    <w:rsid w:val="00A703C8"/>
    <w:rsid w:val="00A73EE9"/>
    <w:rsid w:val="00A82029"/>
    <w:rsid w:val="00A86B29"/>
    <w:rsid w:val="00A903E6"/>
    <w:rsid w:val="00A917A2"/>
    <w:rsid w:val="00A95590"/>
    <w:rsid w:val="00A95660"/>
    <w:rsid w:val="00AA3F46"/>
    <w:rsid w:val="00AB085C"/>
    <w:rsid w:val="00AB7044"/>
    <w:rsid w:val="00AC52CC"/>
    <w:rsid w:val="00AD1414"/>
    <w:rsid w:val="00AD258A"/>
    <w:rsid w:val="00AF3372"/>
    <w:rsid w:val="00AF4750"/>
    <w:rsid w:val="00B01C3A"/>
    <w:rsid w:val="00B04DDB"/>
    <w:rsid w:val="00B06A9A"/>
    <w:rsid w:val="00B16C72"/>
    <w:rsid w:val="00B207F4"/>
    <w:rsid w:val="00B25367"/>
    <w:rsid w:val="00B327DB"/>
    <w:rsid w:val="00B336E9"/>
    <w:rsid w:val="00B37C01"/>
    <w:rsid w:val="00B40A4E"/>
    <w:rsid w:val="00B42A07"/>
    <w:rsid w:val="00B45092"/>
    <w:rsid w:val="00B46487"/>
    <w:rsid w:val="00B52E0D"/>
    <w:rsid w:val="00B544D3"/>
    <w:rsid w:val="00B65A6B"/>
    <w:rsid w:val="00B677C7"/>
    <w:rsid w:val="00B70AD9"/>
    <w:rsid w:val="00B91567"/>
    <w:rsid w:val="00B93EEC"/>
    <w:rsid w:val="00BA0C1B"/>
    <w:rsid w:val="00BB1864"/>
    <w:rsid w:val="00BB4AB0"/>
    <w:rsid w:val="00BB6B08"/>
    <w:rsid w:val="00BC15F7"/>
    <w:rsid w:val="00BC35EB"/>
    <w:rsid w:val="00BC5EAE"/>
    <w:rsid w:val="00BC7893"/>
    <w:rsid w:val="00BC7C52"/>
    <w:rsid w:val="00BC7F96"/>
    <w:rsid w:val="00BD2A6C"/>
    <w:rsid w:val="00BD4227"/>
    <w:rsid w:val="00BF2D68"/>
    <w:rsid w:val="00BF3FD6"/>
    <w:rsid w:val="00BF620E"/>
    <w:rsid w:val="00BF6F42"/>
    <w:rsid w:val="00BF7D56"/>
    <w:rsid w:val="00C106C5"/>
    <w:rsid w:val="00C11D8F"/>
    <w:rsid w:val="00C25380"/>
    <w:rsid w:val="00C30D1A"/>
    <w:rsid w:val="00C33168"/>
    <w:rsid w:val="00C34902"/>
    <w:rsid w:val="00C46526"/>
    <w:rsid w:val="00C71A52"/>
    <w:rsid w:val="00C80668"/>
    <w:rsid w:val="00C84009"/>
    <w:rsid w:val="00C854E6"/>
    <w:rsid w:val="00C87B48"/>
    <w:rsid w:val="00C97544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56D2"/>
    <w:rsid w:val="00D047ED"/>
    <w:rsid w:val="00D04BAD"/>
    <w:rsid w:val="00D060D4"/>
    <w:rsid w:val="00D06294"/>
    <w:rsid w:val="00D17D97"/>
    <w:rsid w:val="00D325E5"/>
    <w:rsid w:val="00D32BE6"/>
    <w:rsid w:val="00D45C5B"/>
    <w:rsid w:val="00D522A3"/>
    <w:rsid w:val="00D60BE2"/>
    <w:rsid w:val="00D82B2C"/>
    <w:rsid w:val="00D8498D"/>
    <w:rsid w:val="00D9529F"/>
    <w:rsid w:val="00D97441"/>
    <w:rsid w:val="00DA3875"/>
    <w:rsid w:val="00DA6840"/>
    <w:rsid w:val="00DA7ABE"/>
    <w:rsid w:val="00DB4BB5"/>
    <w:rsid w:val="00DC43F4"/>
    <w:rsid w:val="00DC6171"/>
    <w:rsid w:val="00DD4B30"/>
    <w:rsid w:val="00DE055C"/>
    <w:rsid w:val="00DF1C28"/>
    <w:rsid w:val="00DF41FD"/>
    <w:rsid w:val="00DF642C"/>
    <w:rsid w:val="00E03455"/>
    <w:rsid w:val="00E04A83"/>
    <w:rsid w:val="00E04E6F"/>
    <w:rsid w:val="00E0515E"/>
    <w:rsid w:val="00E10312"/>
    <w:rsid w:val="00E131C0"/>
    <w:rsid w:val="00E35BAF"/>
    <w:rsid w:val="00E44344"/>
    <w:rsid w:val="00E44F91"/>
    <w:rsid w:val="00E526CD"/>
    <w:rsid w:val="00E77BF5"/>
    <w:rsid w:val="00E86285"/>
    <w:rsid w:val="00E86DA1"/>
    <w:rsid w:val="00E87F28"/>
    <w:rsid w:val="00E9055A"/>
    <w:rsid w:val="00E96571"/>
    <w:rsid w:val="00EA20EA"/>
    <w:rsid w:val="00EA3B23"/>
    <w:rsid w:val="00EB2BEC"/>
    <w:rsid w:val="00EB6E64"/>
    <w:rsid w:val="00ED09A3"/>
    <w:rsid w:val="00ED5F51"/>
    <w:rsid w:val="00ED6FF2"/>
    <w:rsid w:val="00EE44D9"/>
    <w:rsid w:val="00EE4BF6"/>
    <w:rsid w:val="00EF2EC8"/>
    <w:rsid w:val="00EF393C"/>
    <w:rsid w:val="00F01B6C"/>
    <w:rsid w:val="00F12CE2"/>
    <w:rsid w:val="00F1651E"/>
    <w:rsid w:val="00F2217F"/>
    <w:rsid w:val="00F24F84"/>
    <w:rsid w:val="00F42F1B"/>
    <w:rsid w:val="00F4789E"/>
    <w:rsid w:val="00F501DA"/>
    <w:rsid w:val="00F6519D"/>
    <w:rsid w:val="00F70995"/>
    <w:rsid w:val="00F95F0D"/>
    <w:rsid w:val="00FA4C49"/>
    <w:rsid w:val="00FA7024"/>
    <w:rsid w:val="00FA730D"/>
    <w:rsid w:val="00FB5B38"/>
    <w:rsid w:val="00FC7255"/>
    <w:rsid w:val="00FD4994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27A452"/>
  <w15:docId w15:val="{FB12B322-B1A2-410A-B221-A7FE32D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semiHidden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97C7E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A0F3829DADD95A37BE3D2CFCFF36E203EC73A733906D902146AC30E99004375174AF1A8486B59BF4A679964a23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34E55F0D0BF867F74D451214C5486E6ADC22A82B98EF9C831FCD04CC61E75A129446ED5115B4116121069D6C1F21C59516592EDBFA6BAF9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FF564-D76A-43EE-86FF-25FB625C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167</cp:revision>
  <cp:lastPrinted>2020-09-25T10:56:00Z</cp:lastPrinted>
  <dcterms:created xsi:type="dcterms:W3CDTF">2018-10-08T04:21:00Z</dcterms:created>
  <dcterms:modified xsi:type="dcterms:W3CDTF">2020-09-25T10:56:00Z</dcterms:modified>
</cp:coreProperties>
</file>