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7A05075F" w14:textId="77777777" w:rsidTr="00182C28">
        <w:trPr>
          <w:trHeight w:val="3462"/>
        </w:trPr>
        <w:tc>
          <w:tcPr>
            <w:tcW w:w="4785" w:type="dxa"/>
          </w:tcPr>
          <w:p w14:paraId="7174BC8A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2671EC40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7B811F4D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239AB4D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0117D334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0A0E2F7C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5D40675C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0ACA2C6C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0916EDED" w14:textId="6760BF8A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CF09F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4FB24389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04D5BF95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17235E52" w14:textId="77777777"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14:paraId="42E62331" w14:textId="70E4D20F" w:rsidR="00182C28" w:rsidRPr="00853D35" w:rsidRDefault="00182C28" w:rsidP="000C1D2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A958A1">
              <w:rPr>
                <w:b/>
                <w:sz w:val="24"/>
                <w:szCs w:val="24"/>
              </w:rPr>
              <w:t xml:space="preserve"> 29.09.2020</w:t>
            </w:r>
            <w:r w:rsidR="006427B0">
              <w:rPr>
                <w:b/>
                <w:sz w:val="24"/>
                <w:szCs w:val="24"/>
              </w:rPr>
              <w:t>г</w:t>
            </w:r>
            <w:r w:rsidRPr="00853D35">
              <w:rPr>
                <w:b/>
                <w:sz w:val="24"/>
                <w:szCs w:val="24"/>
              </w:rPr>
              <w:t xml:space="preserve">.  № </w:t>
            </w:r>
            <w:r w:rsidR="00A958A1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4786" w:type="dxa"/>
          </w:tcPr>
          <w:p w14:paraId="11E0D982" w14:textId="7C4B0265"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DF8BBBA" w14:textId="77777777" w:rsidR="00182C28" w:rsidRDefault="00182C28" w:rsidP="00182C28"/>
    <w:p w14:paraId="3A469DEC" w14:textId="77777777" w:rsidR="006427B0" w:rsidRPr="006427B0" w:rsidRDefault="00723509" w:rsidP="006427B0">
      <w:pPr>
        <w:jc w:val="both"/>
        <w:rPr>
          <w:sz w:val="24"/>
          <w:szCs w:val="24"/>
        </w:rPr>
      </w:pPr>
      <w:r w:rsidRPr="00477BDC">
        <w:rPr>
          <w:b/>
          <w:sz w:val="24"/>
          <w:szCs w:val="24"/>
        </w:rPr>
        <w:t>[</w:t>
      </w:r>
      <w:r w:rsidR="006427B0" w:rsidRPr="006427B0">
        <w:rPr>
          <w:sz w:val="24"/>
          <w:szCs w:val="24"/>
        </w:rPr>
        <w:t>О внесении изменений в постановление</w:t>
      </w:r>
    </w:p>
    <w:p w14:paraId="422527EC" w14:textId="77777777" w:rsidR="006427B0" w:rsidRPr="006427B0" w:rsidRDefault="006427B0" w:rsidP="006427B0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Администрации сельского поселения Подгорное </w:t>
      </w:r>
    </w:p>
    <w:p w14:paraId="267963A0" w14:textId="77777777" w:rsidR="006427B0" w:rsidRPr="006427B0" w:rsidRDefault="006427B0" w:rsidP="006427B0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>муниципального района Кинель</w:t>
      </w:r>
      <w:r>
        <w:rPr>
          <w:sz w:val="24"/>
          <w:szCs w:val="24"/>
        </w:rPr>
        <w:t>–</w:t>
      </w:r>
      <w:r w:rsidRPr="006427B0">
        <w:rPr>
          <w:sz w:val="24"/>
          <w:szCs w:val="24"/>
        </w:rPr>
        <w:t>Черкасский</w:t>
      </w:r>
      <w:r>
        <w:rPr>
          <w:sz w:val="24"/>
          <w:szCs w:val="24"/>
        </w:rPr>
        <w:t xml:space="preserve"> </w:t>
      </w:r>
      <w:r w:rsidRPr="00477BDC">
        <w:rPr>
          <w:sz w:val="24"/>
          <w:szCs w:val="24"/>
        </w:rPr>
        <w:t>Самарской области</w:t>
      </w:r>
    </w:p>
    <w:p w14:paraId="19EFB144" w14:textId="77777777" w:rsidR="00C92AF8" w:rsidRPr="00477BDC" w:rsidRDefault="006427B0" w:rsidP="006427B0">
      <w:pPr>
        <w:ind w:right="2692"/>
        <w:rPr>
          <w:b/>
          <w:sz w:val="24"/>
          <w:szCs w:val="24"/>
        </w:rPr>
      </w:pPr>
      <w:r w:rsidRPr="006427B0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6427B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427B0">
        <w:rPr>
          <w:sz w:val="24"/>
          <w:szCs w:val="24"/>
        </w:rPr>
        <w:t>.2018 № 6</w:t>
      </w:r>
      <w:r>
        <w:rPr>
          <w:sz w:val="24"/>
          <w:szCs w:val="24"/>
        </w:rPr>
        <w:t>3</w:t>
      </w:r>
      <w:r w:rsidRPr="006427B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77BDC" w:rsidRPr="006427B0">
        <w:rPr>
          <w:sz w:val="24"/>
          <w:szCs w:val="24"/>
        </w:rPr>
        <w:t>Об утверждении</w:t>
      </w:r>
      <w:r w:rsidR="00477BDC" w:rsidRPr="00477BDC">
        <w:rPr>
          <w:sz w:val="24"/>
          <w:szCs w:val="24"/>
        </w:rPr>
        <w:t xml:space="preserve"> 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</w:r>
      <w:r w:rsidR="00723509" w:rsidRPr="00477BDC">
        <w:rPr>
          <w:b/>
          <w:sz w:val="24"/>
          <w:szCs w:val="24"/>
        </w:rPr>
        <w:t>]</w:t>
      </w:r>
    </w:p>
    <w:p w14:paraId="1B7043C3" w14:textId="77777777" w:rsidR="00723509" w:rsidRDefault="00723509" w:rsidP="00723509">
      <w:pPr>
        <w:jc w:val="both"/>
        <w:rPr>
          <w:sz w:val="22"/>
          <w:szCs w:val="22"/>
        </w:rPr>
      </w:pPr>
    </w:p>
    <w:p w14:paraId="3CE4634F" w14:textId="77777777" w:rsidR="00477BDC" w:rsidRDefault="00477BDC" w:rsidP="00477BDC">
      <w:pPr>
        <w:ind w:firstLine="426"/>
        <w:jc w:val="both"/>
        <w:rPr>
          <w:sz w:val="28"/>
          <w:szCs w:val="28"/>
        </w:rPr>
      </w:pPr>
    </w:p>
    <w:p w14:paraId="1B08CA01" w14:textId="77777777" w:rsidR="00CF09FB" w:rsidRPr="00CF09FB" w:rsidRDefault="00CF09FB" w:rsidP="00CF09FB">
      <w:pPr>
        <w:pStyle w:val="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9FB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 января 2011 г. N 16</w:t>
      </w:r>
    </w:p>
    <w:p w14:paraId="20C2B4E1" w14:textId="404A1AC3" w:rsidR="006427B0" w:rsidRDefault="00CF09FB" w:rsidP="00CF09FB">
      <w:pPr>
        <w:jc w:val="both"/>
        <w:rPr>
          <w:sz w:val="28"/>
          <w:szCs w:val="28"/>
        </w:rPr>
      </w:pPr>
      <w:r w:rsidRPr="00CF09FB">
        <w:rPr>
          <w:sz w:val="28"/>
          <w:szCs w:val="28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</w:t>
      </w:r>
      <w:r w:rsidR="006427B0" w:rsidRPr="00CF09FB">
        <w:rPr>
          <w:sz w:val="28"/>
          <w:szCs w:val="28"/>
        </w:rPr>
        <w:t xml:space="preserve">, </w:t>
      </w:r>
    </w:p>
    <w:p w14:paraId="75F16EDF" w14:textId="77777777" w:rsidR="00CF09FB" w:rsidRPr="00CF09FB" w:rsidRDefault="00CF09FB" w:rsidP="00CF09FB">
      <w:pPr>
        <w:jc w:val="both"/>
        <w:rPr>
          <w:sz w:val="28"/>
          <w:szCs w:val="28"/>
        </w:rPr>
      </w:pPr>
    </w:p>
    <w:p w14:paraId="68A1D3C8" w14:textId="77777777" w:rsidR="006427B0" w:rsidRPr="003B16B6" w:rsidRDefault="006427B0" w:rsidP="003B16B6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ПОСТАНОВЛЯЮ:</w:t>
      </w:r>
    </w:p>
    <w:p w14:paraId="23469AC4" w14:textId="77777777"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1. Внести в постановление Администрации сельского поселения Подгорное муниципального района Кинель–Черкасский Самарской области</w:t>
      </w:r>
    </w:p>
    <w:p w14:paraId="66AC1563" w14:textId="77777777" w:rsidR="006427B0" w:rsidRPr="003B16B6" w:rsidRDefault="006427B0" w:rsidP="003B16B6">
      <w:pPr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от 19.04.2018 № 63 «Об утверждении Административного регламента </w:t>
      </w:r>
      <w:r w:rsidRPr="003B16B6">
        <w:rPr>
          <w:rFonts w:eastAsia="Calibri"/>
          <w:sz w:val="28"/>
          <w:szCs w:val="28"/>
          <w:lang w:eastAsia="en-US"/>
        </w:rPr>
        <w:t>по предоставлению муниципальной услуги «</w:t>
      </w:r>
      <w:r w:rsidRPr="003B16B6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3B16B6">
        <w:rPr>
          <w:rFonts w:eastAsia="Calibri"/>
          <w:sz w:val="28"/>
          <w:szCs w:val="28"/>
          <w:lang w:eastAsia="en-US"/>
        </w:rPr>
        <w:t xml:space="preserve">» на территории сельского поселения </w:t>
      </w:r>
      <w:r w:rsidRPr="003B16B6">
        <w:rPr>
          <w:sz w:val="28"/>
          <w:szCs w:val="28"/>
        </w:rPr>
        <w:t>Подгорное муниципального района Кинель–Черкасский Самарской области</w:t>
      </w:r>
      <w:r w:rsidRPr="003B16B6">
        <w:rPr>
          <w:rFonts w:eastAsia="Calibri"/>
          <w:sz w:val="28"/>
          <w:szCs w:val="28"/>
          <w:lang w:eastAsia="en-US"/>
        </w:rPr>
        <w:t xml:space="preserve"> </w:t>
      </w:r>
      <w:r w:rsidRPr="003B16B6">
        <w:rPr>
          <w:sz w:val="28"/>
          <w:szCs w:val="28"/>
        </w:rPr>
        <w:t>(далее – постановление от 19.04.2018 № 63) следующие изменения:</w:t>
      </w:r>
    </w:p>
    <w:p w14:paraId="173A77DE" w14:textId="4B531E41" w:rsidR="00CF09FB" w:rsidRDefault="006427B0" w:rsidP="00CF09FB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В приложени</w:t>
      </w:r>
      <w:r w:rsidR="00CF09FB">
        <w:rPr>
          <w:sz w:val="28"/>
          <w:szCs w:val="28"/>
        </w:rPr>
        <w:t>и</w:t>
      </w:r>
      <w:r w:rsidRPr="003B16B6">
        <w:rPr>
          <w:sz w:val="28"/>
          <w:szCs w:val="28"/>
        </w:rPr>
        <w:t xml:space="preserve"> к постановлению от 19.04.2018 № 63 «Административный регламент </w:t>
      </w:r>
      <w:r w:rsidRPr="003B16B6">
        <w:rPr>
          <w:rFonts w:eastAsia="Calibri"/>
          <w:sz w:val="28"/>
          <w:szCs w:val="28"/>
          <w:lang w:eastAsia="en-US"/>
        </w:rPr>
        <w:t>по предоставлению муниципальной услуги «</w:t>
      </w:r>
      <w:r w:rsidRPr="003B16B6">
        <w:rPr>
          <w:sz w:val="28"/>
          <w:szCs w:val="28"/>
        </w:rPr>
        <w:t xml:space="preserve">Выдача документов </w:t>
      </w:r>
      <w:r w:rsidRPr="003B16B6">
        <w:rPr>
          <w:sz w:val="28"/>
          <w:szCs w:val="28"/>
        </w:rPr>
        <w:lastRenderedPageBreak/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3B16B6">
        <w:rPr>
          <w:rFonts w:eastAsia="Calibri"/>
          <w:sz w:val="28"/>
          <w:szCs w:val="28"/>
          <w:lang w:eastAsia="en-US"/>
        </w:rPr>
        <w:t xml:space="preserve">» на территории сельского поселения </w:t>
      </w:r>
      <w:r w:rsidRPr="003B16B6">
        <w:rPr>
          <w:sz w:val="28"/>
          <w:szCs w:val="28"/>
        </w:rPr>
        <w:t xml:space="preserve">Подгорное муниципального района Кинель–Черкасский Самарской области» </w:t>
      </w:r>
      <w:r w:rsidR="00CF09FB">
        <w:rPr>
          <w:sz w:val="28"/>
          <w:szCs w:val="28"/>
        </w:rPr>
        <w:t>(далее административный регламент):</w:t>
      </w:r>
    </w:p>
    <w:p w14:paraId="5A0A1970" w14:textId="56FBD930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1.1. п.</w:t>
      </w:r>
      <w:r w:rsidRPr="00C72FCD">
        <w:rPr>
          <w:color w:val="000000"/>
          <w:sz w:val="28"/>
          <w:szCs w:val="28"/>
        </w:rPr>
        <w:t xml:space="preserve"> </w:t>
      </w:r>
      <w:r w:rsidRPr="00821161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9.</w:t>
      </w:r>
      <w:r w:rsidRPr="00821161">
        <w:rPr>
          <w:color w:val="000000"/>
          <w:sz w:val="28"/>
          <w:szCs w:val="28"/>
        </w:rPr>
        <w:t xml:space="preserve"> Раздел 2 административного регламента изложить в следующей редакции:</w:t>
      </w:r>
    </w:p>
    <w:p w14:paraId="507EB906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«Места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</w:t>
      </w:r>
    </w:p>
    <w:p w14:paraId="288D0521" w14:textId="0D752FA6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9</w:t>
      </w:r>
      <w:r w:rsidRPr="00821161">
        <w:rPr>
          <w:color w:val="000000"/>
          <w:sz w:val="28"/>
          <w:szCs w:val="28"/>
        </w:rPr>
        <w:t>. Здания, в котором расположены уполномоченный орган, уполномоченная организация должны быть оборудованы отдельными входами для свободного доступа заинтересованных лиц.</w:t>
      </w:r>
    </w:p>
    <w:p w14:paraId="450A96AF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Центральные входы в здания уполномоченного органа, уполномоченной организации должны быть оборудованы информационными табличками (вывесками), содержащими информацию о наименовании и режиме работы уполномоченного органа, уполномоченной организации.</w:t>
      </w:r>
    </w:p>
    <w:p w14:paraId="42438D4B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Входы в здание уполномоченного органа, уполномоченной организации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323B2E1D" w14:textId="4C936B7E" w:rsidR="00CA4914" w:rsidRPr="00CA4914" w:rsidRDefault="00CA4914" w:rsidP="00CA4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161">
        <w:rPr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  <w:r w:rsidRPr="00CA4914">
        <w:rPr>
          <w:b/>
          <w:sz w:val="28"/>
          <w:szCs w:val="28"/>
        </w:rPr>
        <w:t xml:space="preserve"> </w:t>
      </w:r>
      <w:r w:rsidRPr="00CA4914">
        <w:rPr>
          <w:bCs/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уполномоченного органа, для ожидания и приема заявителей (устанавливаются в удобном для граждан месте), а также на официальных сайтах: администрации сельского поселения Подгорное: http://podgornoe.kinel-cherkassy.ru/, </w:t>
      </w:r>
      <w:r w:rsidRPr="00CA4914">
        <w:rPr>
          <w:bCs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6" w:history="1">
        <w:r w:rsidRPr="00CA4914">
          <w:rPr>
            <w:rStyle w:val="a3"/>
            <w:bCs/>
            <w:color w:val="auto"/>
            <w:sz w:val="28"/>
            <w:szCs w:val="28"/>
            <w:u w:val="none"/>
          </w:rPr>
          <w:t>https://kinel-cherkassy.ru</w:t>
        </w:r>
      </w:hyperlink>
      <w:r w:rsidRPr="00CA4914">
        <w:rPr>
          <w:bCs/>
          <w:sz w:val="28"/>
          <w:szCs w:val="28"/>
        </w:rPr>
        <w:t xml:space="preserve">, Единого портала: </w:t>
      </w:r>
      <w:proofErr w:type="spellStart"/>
      <w:r w:rsidRPr="00CA4914">
        <w:rPr>
          <w:bCs/>
          <w:sz w:val="28"/>
          <w:szCs w:val="28"/>
        </w:rPr>
        <w:t>http</w:t>
      </w:r>
      <w:proofErr w:type="spellEnd"/>
      <w:r w:rsidRPr="00CA4914">
        <w:rPr>
          <w:bCs/>
          <w:sz w:val="28"/>
          <w:szCs w:val="28"/>
          <w:lang w:val="en-US"/>
        </w:rPr>
        <w:t>s</w:t>
      </w:r>
      <w:r w:rsidRPr="00CA4914">
        <w:rPr>
          <w:bCs/>
          <w:sz w:val="28"/>
          <w:szCs w:val="28"/>
        </w:rPr>
        <w:t xml:space="preserve">://gosuslugi.ru </w:t>
      </w:r>
    </w:p>
    <w:p w14:paraId="1E323B1E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0812A786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14:paraId="4EB166F1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14:paraId="06C70C49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</w:t>
      </w:r>
      <w:r w:rsidRPr="00821161">
        <w:rPr>
          <w:color w:val="000000"/>
          <w:sz w:val="28"/>
          <w:szCs w:val="28"/>
        </w:rPr>
        <w:lastRenderedPageBreak/>
        <w:t>принадлежностями в количестве, достаточном для оформления документов заинтересованными лицами.</w:t>
      </w:r>
    </w:p>
    <w:p w14:paraId="1D2F131B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31FCAA55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На территории, прилегающей к зданию уполномоченного органа, уполномоченной организации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уполномоченную организацию за определенный период. Доступ заявителей к парковочным местам является бесплатным.</w:t>
      </w:r>
    </w:p>
    <w:p w14:paraId="451F4935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 и обеспечивают инвалидам: </w:t>
      </w:r>
    </w:p>
    <w:p w14:paraId="5C485749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14:paraId="5E496DF9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14:paraId="420CDD39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28F9F8A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5AE81DB7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15C8D23F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lastRenderedPageBreak/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821161">
        <w:rPr>
          <w:color w:val="000000"/>
          <w:sz w:val="28"/>
          <w:szCs w:val="28"/>
        </w:rPr>
        <w:t>тифлосурдопереводчика</w:t>
      </w:r>
      <w:proofErr w:type="spellEnd"/>
      <w:r w:rsidRPr="00821161">
        <w:rPr>
          <w:color w:val="000000"/>
          <w:sz w:val="28"/>
          <w:szCs w:val="28"/>
        </w:rPr>
        <w:t>;</w:t>
      </w:r>
    </w:p>
    <w:p w14:paraId="5436806B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9E9784A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1CB88C8C" w14:textId="77777777" w:rsidR="00CA4914" w:rsidRPr="00821161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6EF48C48" w14:textId="77777777" w:rsidR="00CA4914" w:rsidRDefault="00CA4914" w:rsidP="00CA491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строкой).».</w:t>
      </w:r>
    </w:p>
    <w:p w14:paraId="1547698F" w14:textId="77777777" w:rsidR="00CA4914" w:rsidRDefault="00CA4914" w:rsidP="00CA49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Подгорного» и разместить на официальном сайте Администрации сельского поселения</w:t>
      </w:r>
      <w:r w:rsidRPr="00654A0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Подгорное Кинель-Черкасского района.</w:t>
      </w:r>
    </w:p>
    <w:p w14:paraId="6FA9448D" w14:textId="77777777" w:rsidR="00CA4914" w:rsidRDefault="00CA4914" w:rsidP="00CA49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4BB7B881" w14:textId="77777777" w:rsidR="00CA4914" w:rsidRDefault="00CA4914" w:rsidP="00CA49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7BA89FB" w14:textId="743545BB" w:rsidR="003E1C94" w:rsidRDefault="003E1C94" w:rsidP="003E1C94">
      <w:pPr>
        <w:jc w:val="both"/>
        <w:rPr>
          <w:sz w:val="28"/>
          <w:szCs w:val="28"/>
        </w:rPr>
      </w:pPr>
    </w:p>
    <w:p w14:paraId="3AC0FE1C" w14:textId="18E156A9" w:rsidR="00CA4914" w:rsidRDefault="00CA4914" w:rsidP="003E1C94">
      <w:pPr>
        <w:jc w:val="both"/>
        <w:rPr>
          <w:sz w:val="28"/>
          <w:szCs w:val="28"/>
        </w:rPr>
      </w:pPr>
    </w:p>
    <w:p w14:paraId="17C646BF" w14:textId="2C94CD74" w:rsidR="00CA4914" w:rsidRDefault="00CA4914" w:rsidP="003E1C94">
      <w:pPr>
        <w:jc w:val="both"/>
        <w:rPr>
          <w:sz w:val="28"/>
          <w:szCs w:val="28"/>
        </w:rPr>
      </w:pPr>
    </w:p>
    <w:p w14:paraId="639A9A3A" w14:textId="77777777" w:rsidR="00CA4914" w:rsidRDefault="00CA4914" w:rsidP="003E1C94">
      <w:pPr>
        <w:jc w:val="both"/>
        <w:rPr>
          <w:sz w:val="28"/>
          <w:szCs w:val="28"/>
        </w:rPr>
      </w:pPr>
    </w:p>
    <w:p w14:paraId="24F2B153" w14:textId="77777777" w:rsidR="00CA4914" w:rsidRPr="00CA4914" w:rsidRDefault="00CA4914" w:rsidP="00CA491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A4914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Подгорное                                         Ю.С. </w:t>
      </w:r>
      <w:proofErr w:type="spellStart"/>
      <w:r w:rsidRPr="00CA4914">
        <w:rPr>
          <w:rFonts w:ascii="Times New Roman" w:hAnsi="Times New Roman" w:cs="Times New Roman"/>
          <w:color w:val="auto"/>
          <w:sz w:val="28"/>
          <w:szCs w:val="28"/>
        </w:rPr>
        <w:t>Шурасьев</w:t>
      </w:r>
      <w:proofErr w:type="spellEnd"/>
    </w:p>
    <w:p w14:paraId="5A4C2B16" w14:textId="77777777" w:rsidR="003E1C94" w:rsidRDefault="003E1C94" w:rsidP="003E1C94">
      <w:pPr>
        <w:jc w:val="both"/>
        <w:rPr>
          <w:sz w:val="28"/>
          <w:szCs w:val="28"/>
        </w:rPr>
      </w:pPr>
    </w:p>
    <w:p w14:paraId="371DE114" w14:textId="77777777" w:rsidR="003E1C94" w:rsidRDefault="003E1C94" w:rsidP="003E1C94">
      <w:pPr>
        <w:jc w:val="both"/>
        <w:rPr>
          <w:sz w:val="28"/>
          <w:szCs w:val="28"/>
        </w:rPr>
      </w:pPr>
    </w:p>
    <w:p w14:paraId="1050A04C" w14:textId="77777777" w:rsidR="003E1C94" w:rsidRPr="00484A7E" w:rsidRDefault="003E1C94" w:rsidP="003E1C94">
      <w:pPr>
        <w:jc w:val="both"/>
        <w:rPr>
          <w:sz w:val="28"/>
          <w:szCs w:val="28"/>
        </w:rPr>
      </w:pPr>
    </w:p>
    <w:sectPr w:rsidR="003E1C94" w:rsidRPr="00484A7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24pt;height:15.75pt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0A4952"/>
    <w:rsid w:val="000C0E08"/>
    <w:rsid w:val="000C1D24"/>
    <w:rsid w:val="00182C28"/>
    <w:rsid w:val="001C3221"/>
    <w:rsid w:val="001D721C"/>
    <w:rsid w:val="003A3E97"/>
    <w:rsid w:val="003B16B6"/>
    <w:rsid w:val="003E1C94"/>
    <w:rsid w:val="003F1BEF"/>
    <w:rsid w:val="0042686F"/>
    <w:rsid w:val="004313D1"/>
    <w:rsid w:val="00477BDC"/>
    <w:rsid w:val="00484A7E"/>
    <w:rsid w:val="004B540E"/>
    <w:rsid w:val="004F4CDE"/>
    <w:rsid w:val="00567B5E"/>
    <w:rsid w:val="005F01AD"/>
    <w:rsid w:val="005F2923"/>
    <w:rsid w:val="005F36DB"/>
    <w:rsid w:val="006427B0"/>
    <w:rsid w:val="00723509"/>
    <w:rsid w:val="007B3FC6"/>
    <w:rsid w:val="00800F86"/>
    <w:rsid w:val="00853D35"/>
    <w:rsid w:val="0090621D"/>
    <w:rsid w:val="009454D7"/>
    <w:rsid w:val="00971E3B"/>
    <w:rsid w:val="00983FD7"/>
    <w:rsid w:val="009F4AAD"/>
    <w:rsid w:val="00A040DA"/>
    <w:rsid w:val="00A958A1"/>
    <w:rsid w:val="00B9763A"/>
    <w:rsid w:val="00B977BA"/>
    <w:rsid w:val="00C31971"/>
    <w:rsid w:val="00C50018"/>
    <w:rsid w:val="00C709E7"/>
    <w:rsid w:val="00C72F9B"/>
    <w:rsid w:val="00CA4914"/>
    <w:rsid w:val="00CF09FB"/>
    <w:rsid w:val="00D00EBC"/>
    <w:rsid w:val="00DC06CA"/>
    <w:rsid w:val="00E526CD"/>
    <w:rsid w:val="00E90777"/>
    <w:rsid w:val="00ED266B"/>
    <w:rsid w:val="00EE44D9"/>
    <w:rsid w:val="00F315F5"/>
    <w:rsid w:val="00F567A9"/>
    <w:rsid w:val="00F830F0"/>
    <w:rsid w:val="00F87F9C"/>
    <w:rsid w:val="00FA177F"/>
    <w:rsid w:val="00FB2B16"/>
    <w:rsid w:val="00FD4872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9834"/>
  <w15:docId w15:val="{549AAFDE-91AC-44F2-9564-B436B2DE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0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nel-cherkas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654D-8CEA-48F6-BCB3-0F1D4BC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29</cp:revision>
  <cp:lastPrinted>2020-09-18T09:57:00Z</cp:lastPrinted>
  <dcterms:created xsi:type="dcterms:W3CDTF">2017-12-18T10:48:00Z</dcterms:created>
  <dcterms:modified xsi:type="dcterms:W3CDTF">2020-09-28T08:39:00Z</dcterms:modified>
</cp:coreProperties>
</file>