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4C0D" w14:textId="77777777" w:rsidR="004143E1" w:rsidRPr="008A7D8C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A7D8C">
        <w:rPr>
          <w:rFonts w:ascii="Times New Roman" w:hAnsi="Times New Roman"/>
          <w:b/>
          <w:sz w:val="32"/>
          <w:szCs w:val="32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Подгорное </w:t>
      </w:r>
      <w:r w:rsidRPr="008A7D8C">
        <w:rPr>
          <w:rFonts w:ascii="Times New Roman" w:hAnsi="Times New Roman"/>
          <w:b/>
          <w:sz w:val="32"/>
          <w:szCs w:val="32"/>
        </w:rPr>
        <w:t xml:space="preserve">муниципального района Кинель-Черкасский Самарской области </w:t>
      </w:r>
      <w:r>
        <w:rPr>
          <w:rFonts w:ascii="Times New Roman" w:hAnsi="Times New Roman"/>
          <w:b/>
          <w:sz w:val="32"/>
          <w:szCs w:val="32"/>
        </w:rPr>
        <w:t>четвертого</w:t>
      </w:r>
      <w:r w:rsidRPr="008A7D8C">
        <w:rPr>
          <w:rFonts w:ascii="Times New Roman" w:hAnsi="Times New Roman"/>
          <w:b/>
          <w:sz w:val="32"/>
          <w:szCs w:val="32"/>
        </w:rPr>
        <w:t xml:space="preserve"> созыва</w:t>
      </w:r>
    </w:p>
    <w:p w14:paraId="537C56CE" w14:textId="77777777" w:rsidR="004143E1" w:rsidRPr="008A7D8C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641AECA2" w14:textId="77777777" w:rsidR="004143E1" w:rsidRPr="00467404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67404">
        <w:rPr>
          <w:rFonts w:ascii="Times New Roman" w:hAnsi="Times New Roman"/>
          <w:b/>
          <w:sz w:val="32"/>
          <w:szCs w:val="32"/>
        </w:rPr>
        <w:t xml:space="preserve">РЕШЕНИЕ </w:t>
      </w:r>
    </w:p>
    <w:p w14:paraId="77F4EDD9" w14:textId="77777777" w:rsidR="004143E1" w:rsidRPr="00467404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0A55865C" w14:textId="667F7200" w:rsidR="004143E1" w:rsidRPr="00467404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46740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22.09.</w:t>
      </w:r>
      <w:r w:rsidRPr="00467404">
        <w:rPr>
          <w:rFonts w:ascii="Times New Roman" w:hAnsi="Times New Roman"/>
          <w:sz w:val="28"/>
        </w:rPr>
        <w:t xml:space="preserve">2020 г.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467404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            № 1-3</w:t>
      </w:r>
    </w:p>
    <w:p w14:paraId="0E1039E3" w14:textId="77777777" w:rsidR="004143E1" w:rsidRPr="008A7D8C" w:rsidRDefault="004143E1" w:rsidP="004143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F89715D" w14:textId="77777777" w:rsidR="004143E1" w:rsidRDefault="004143E1" w:rsidP="004143E1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14:paraId="76CEC397" w14:textId="77777777" w:rsidR="004143E1" w:rsidRPr="009B760E" w:rsidRDefault="004143E1" w:rsidP="004143E1">
      <w:pPr>
        <w:jc w:val="center"/>
        <w:rPr>
          <w:rFonts w:ascii="Times New Roman" w:hAnsi="Times New Roman"/>
          <w:b/>
          <w:sz w:val="28"/>
          <w:szCs w:val="28"/>
        </w:rPr>
      </w:pPr>
      <w:r w:rsidRPr="009B760E">
        <w:rPr>
          <w:rFonts w:ascii="Times New Roman" w:hAnsi="Times New Roman"/>
          <w:b/>
          <w:sz w:val="28"/>
          <w:szCs w:val="28"/>
        </w:rPr>
        <w:t xml:space="preserve">Об избрании депутатов Собрания 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Подгорное</w:t>
      </w:r>
      <w:r w:rsidRPr="009B760E">
        <w:rPr>
          <w:rFonts w:ascii="Times New Roman" w:hAnsi="Times New Roman"/>
          <w:b/>
          <w:sz w:val="28"/>
          <w:szCs w:val="28"/>
        </w:rPr>
        <w:t xml:space="preserve"> муниципального района Кинель-Черкасский в состав Собрания представителей Кинель-Черкасского района </w:t>
      </w:r>
      <w:r>
        <w:rPr>
          <w:rFonts w:ascii="Times New Roman" w:hAnsi="Times New Roman"/>
          <w:b/>
          <w:sz w:val="28"/>
          <w:szCs w:val="28"/>
        </w:rPr>
        <w:t>шестого</w:t>
      </w:r>
      <w:r w:rsidRPr="009B760E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75326AA5" w14:textId="77777777" w:rsidR="004143E1" w:rsidRPr="009B760E" w:rsidRDefault="004143E1" w:rsidP="004143E1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14:paraId="2A322046" w14:textId="77777777" w:rsidR="004143E1" w:rsidRPr="009B760E" w:rsidRDefault="004143E1" w:rsidP="004143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760E">
        <w:rPr>
          <w:rFonts w:ascii="Times New Roman" w:hAnsi="Times New Roman"/>
          <w:sz w:val="28"/>
          <w:szCs w:val="28"/>
        </w:rPr>
        <w:t xml:space="preserve"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руководствуясь п.2 ст. 30 Устава муниципального района Кинель-Черкасский, в целях формирования Собрания представителей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Кинель-Черкасский,</w:t>
      </w:r>
      <w:r w:rsidRPr="009B760E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9B760E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</w:t>
      </w:r>
    </w:p>
    <w:p w14:paraId="600CD94C" w14:textId="77777777" w:rsidR="004143E1" w:rsidRDefault="004143E1" w:rsidP="004143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91777" w14:textId="77777777" w:rsidR="004143E1" w:rsidRDefault="004143E1" w:rsidP="004143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49B8">
        <w:rPr>
          <w:rFonts w:ascii="Times New Roman" w:hAnsi="Times New Roman"/>
          <w:sz w:val="28"/>
          <w:szCs w:val="28"/>
        </w:rPr>
        <w:t>РЕШИЛО:</w:t>
      </w:r>
    </w:p>
    <w:p w14:paraId="5A062EC8" w14:textId="77777777" w:rsidR="004143E1" w:rsidRPr="009949B8" w:rsidRDefault="004143E1" w:rsidP="004143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DA6D8" w14:textId="77777777" w:rsidR="004143E1" w:rsidRPr="00F27AE9" w:rsidRDefault="004143E1" w:rsidP="004143E1">
      <w:pPr>
        <w:pStyle w:val="-1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 xml:space="preserve">Избрать депутатов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F27AE9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Кинель-Черкасский:</w:t>
      </w:r>
    </w:p>
    <w:p w14:paraId="6A366D6E" w14:textId="5D2F6A89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07932">
        <w:rPr>
          <w:rFonts w:ascii="Times New Roman" w:hAnsi="Times New Roman"/>
          <w:sz w:val="28"/>
          <w:szCs w:val="28"/>
        </w:rPr>
        <w:t>Ямщикову</w:t>
      </w:r>
      <w:proofErr w:type="spellEnd"/>
      <w:r w:rsidR="00A07932">
        <w:rPr>
          <w:rFonts w:ascii="Times New Roman" w:hAnsi="Times New Roman"/>
          <w:sz w:val="28"/>
          <w:szCs w:val="28"/>
        </w:rPr>
        <w:t xml:space="preserve"> Татьяну Сергеевну</w:t>
      </w:r>
    </w:p>
    <w:p w14:paraId="4511014F" w14:textId="515C4E29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 xml:space="preserve">- </w:t>
      </w:r>
      <w:r w:rsidR="00A07932">
        <w:rPr>
          <w:rFonts w:ascii="Times New Roman" w:hAnsi="Times New Roman"/>
          <w:sz w:val="28"/>
          <w:szCs w:val="28"/>
        </w:rPr>
        <w:t>Шилову Наталью Николаевну</w:t>
      </w:r>
    </w:p>
    <w:p w14:paraId="386C0034" w14:textId="77777777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>в состав Собрания представителей муниципального района Кинель-Черкасский шестого созыва.</w:t>
      </w:r>
    </w:p>
    <w:p w14:paraId="22508FD4" w14:textId="77777777" w:rsidR="004143E1" w:rsidRPr="00F27AE9" w:rsidRDefault="004143E1" w:rsidP="004143E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bCs/>
          <w:snapToGrid w:val="0"/>
          <w:sz w:val="28"/>
          <w:szCs w:val="28"/>
        </w:rPr>
        <w:t xml:space="preserve">Направить настоящее решение в Собрание представителей муниципального района Кинель-Черкасский. </w:t>
      </w:r>
    </w:p>
    <w:p w14:paraId="07AA6FB1" w14:textId="77777777" w:rsidR="004143E1" w:rsidRPr="00F27AE9" w:rsidRDefault="004143E1" w:rsidP="004143E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 xml:space="preserve">В целях информирования населения муниципального района Кинель-Черкасский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F27AE9">
        <w:rPr>
          <w:rFonts w:ascii="Times New Roman" w:hAnsi="Times New Roman"/>
          <w:sz w:val="28"/>
          <w:szCs w:val="28"/>
        </w:rPr>
        <w:t xml:space="preserve"> в газете </w:t>
      </w:r>
      <w:r w:rsidRPr="00F27AE9">
        <w:rPr>
          <w:rFonts w:ascii="Times New Roman" w:hAnsi="Times New Roman"/>
          <w:bCs/>
          <w:snapToGrid w:val="0"/>
          <w:sz w:val="28"/>
          <w:szCs w:val="28"/>
        </w:rPr>
        <w:t>«Трудовая жизнь».</w:t>
      </w:r>
    </w:p>
    <w:p w14:paraId="308B8B34" w14:textId="77777777" w:rsidR="004143E1" w:rsidRPr="00F27AE9" w:rsidRDefault="004143E1" w:rsidP="004143E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746822AE" w14:textId="77777777" w:rsidR="004143E1" w:rsidRDefault="004143E1" w:rsidP="004143E1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5A07506A" w14:textId="77777777" w:rsidR="004143E1" w:rsidRPr="008A7D8C" w:rsidRDefault="004143E1" w:rsidP="004143E1">
      <w:pPr>
        <w:pStyle w:val="-11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65A4DF3A" w14:textId="77777777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14:paraId="0114A36B" w14:textId="77777777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Подгорное</w:t>
      </w:r>
    </w:p>
    <w:p w14:paraId="0FCDF034" w14:textId="69E67BE0" w:rsidR="004143E1" w:rsidRPr="00F27AE9" w:rsidRDefault="004143E1" w:rsidP="004143E1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 xml:space="preserve">муниципального района Кинель-Черкасский                              </w:t>
      </w:r>
      <w:r w:rsidR="00A07932">
        <w:rPr>
          <w:rFonts w:ascii="Times New Roman" w:hAnsi="Times New Roman"/>
          <w:b/>
          <w:sz w:val="28"/>
          <w:szCs w:val="28"/>
        </w:rPr>
        <w:t xml:space="preserve">Т.С. </w:t>
      </w:r>
      <w:proofErr w:type="spellStart"/>
      <w:r w:rsidR="00A07932">
        <w:rPr>
          <w:rFonts w:ascii="Times New Roman" w:hAnsi="Times New Roman"/>
          <w:b/>
          <w:sz w:val="28"/>
          <w:szCs w:val="28"/>
        </w:rPr>
        <w:t>Ямщикова</w:t>
      </w:r>
      <w:proofErr w:type="spellEnd"/>
      <w:r w:rsidRPr="00F27AE9">
        <w:rPr>
          <w:rFonts w:ascii="Times New Roman" w:hAnsi="Times New Roman"/>
          <w:b/>
          <w:sz w:val="28"/>
          <w:szCs w:val="28"/>
        </w:rPr>
        <w:t xml:space="preserve">  </w:t>
      </w:r>
    </w:p>
    <w:p w14:paraId="56499F08" w14:textId="77777777" w:rsidR="007B7989" w:rsidRDefault="007B7989"/>
    <w:sectPr w:rsidR="007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1"/>
    <w:rsid w:val="004143E1"/>
    <w:rsid w:val="00663FD1"/>
    <w:rsid w:val="007B7989"/>
    <w:rsid w:val="00A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FE05"/>
  <w15:chartTrackingRefBased/>
  <w15:docId w15:val="{2A4FE358-722F-4710-9C5B-2BA7EA8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43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1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4</cp:revision>
  <cp:lastPrinted>2020-09-22T10:34:00Z</cp:lastPrinted>
  <dcterms:created xsi:type="dcterms:W3CDTF">2020-09-17T06:23:00Z</dcterms:created>
  <dcterms:modified xsi:type="dcterms:W3CDTF">2020-09-22T10:35:00Z</dcterms:modified>
</cp:coreProperties>
</file>