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9019" w14:textId="77777777" w:rsidR="009C4D1F" w:rsidRPr="001B43AE" w:rsidRDefault="009C4D1F" w:rsidP="009C4D1F">
      <w:pPr>
        <w:spacing w:line="-432" w:lineRule="auto"/>
        <w:jc w:val="both"/>
      </w:pPr>
      <w:r w:rsidRPr="001B43AE">
        <w:rPr>
          <w:sz w:val="16"/>
        </w:rPr>
        <w:t xml:space="preserve">                   РОССИЙСКАЯ ФЕДЕРАЦИЯ</w:t>
      </w:r>
    </w:p>
    <w:p w14:paraId="1C2EC15D" w14:textId="0FAB89B5" w:rsidR="009C4D1F" w:rsidRPr="001B43AE" w:rsidRDefault="009C4D1F" w:rsidP="009C4D1F">
      <w:pPr>
        <w:jc w:val="both"/>
        <w:rPr>
          <w:b/>
          <w:sz w:val="28"/>
        </w:rPr>
      </w:pPr>
      <w:r w:rsidRPr="001B43AE">
        <w:rPr>
          <w:b/>
          <w:sz w:val="28"/>
        </w:rPr>
        <w:t xml:space="preserve">            Администрация</w:t>
      </w:r>
      <w:r>
        <w:rPr>
          <w:b/>
          <w:sz w:val="28"/>
        </w:rPr>
        <w:t xml:space="preserve">                                                     </w:t>
      </w:r>
      <w:r w:rsidR="0049034E">
        <w:rPr>
          <w:b/>
          <w:sz w:val="28"/>
        </w:rPr>
        <w:t xml:space="preserve"> </w:t>
      </w:r>
    </w:p>
    <w:p w14:paraId="48BCBBB1" w14:textId="77777777" w:rsidR="009C4D1F" w:rsidRPr="001B43AE" w:rsidRDefault="009C4D1F" w:rsidP="009C4D1F">
      <w:pPr>
        <w:jc w:val="both"/>
        <w:rPr>
          <w:b/>
          <w:sz w:val="28"/>
        </w:rPr>
      </w:pPr>
      <w:r w:rsidRPr="001B43AE">
        <w:rPr>
          <w:b/>
          <w:sz w:val="28"/>
        </w:rPr>
        <w:t xml:space="preserve">        сельского поселения</w:t>
      </w:r>
    </w:p>
    <w:p w14:paraId="0B7943E7" w14:textId="77777777" w:rsidR="009C4D1F" w:rsidRPr="001B43AE" w:rsidRDefault="009C4D1F" w:rsidP="009C4D1F">
      <w:pPr>
        <w:jc w:val="both"/>
        <w:rPr>
          <w:b/>
          <w:sz w:val="28"/>
        </w:rPr>
      </w:pPr>
      <w:r w:rsidRPr="001B43AE">
        <w:rPr>
          <w:b/>
          <w:sz w:val="28"/>
        </w:rPr>
        <w:t xml:space="preserve">                 Подгорное</w:t>
      </w:r>
    </w:p>
    <w:p w14:paraId="462EBD26" w14:textId="77777777" w:rsidR="009C4D1F" w:rsidRPr="001B43AE" w:rsidRDefault="009C4D1F" w:rsidP="009C4D1F">
      <w:pPr>
        <w:jc w:val="both"/>
        <w:rPr>
          <w:b/>
          <w:sz w:val="28"/>
        </w:rPr>
      </w:pPr>
      <w:r w:rsidRPr="001B43AE">
        <w:rPr>
          <w:b/>
          <w:sz w:val="28"/>
        </w:rPr>
        <w:t xml:space="preserve">      Муниципального района</w:t>
      </w:r>
    </w:p>
    <w:p w14:paraId="0A1B388B" w14:textId="77777777" w:rsidR="009C4D1F" w:rsidRPr="001B43AE" w:rsidRDefault="009C4D1F" w:rsidP="009C4D1F">
      <w:pPr>
        <w:jc w:val="both"/>
        <w:rPr>
          <w:b/>
          <w:sz w:val="28"/>
        </w:rPr>
      </w:pPr>
      <w:r w:rsidRPr="001B43AE">
        <w:rPr>
          <w:b/>
          <w:sz w:val="28"/>
        </w:rPr>
        <w:t xml:space="preserve">       Кинель-Черкасский</w:t>
      </w:r>
    </w:p>
    <w:p w14:paraId="5154E8E3" w14:textId="77777777" w:rsidR="009C4D1F" w:rsidRPr="001B43AE" w:rsidRDefault="009C4D1F" w:rsidP="009C4D1F">
      <w:pPr>
        <w:keepNext/>
        <w:jc w:val="both"/>
        <w:outlineLvl w:val="2"/>
        <w:rPr>
          <w:b/>
          <w:sz w:val="28"/>
        </w:rPr>
      </w:pPr>
      <w:r w:rsidRPr="001B43AE">
        <w:rPr>
          <w:b/>
          <w:sz w:val="28"/>
        </w:rPr>
        <w:t xml:space="preserve">         Самарской области</w:t>
      </w:r>
    </w:p>
    <w:p w14:paraId="417735BD" w14:textId="77777777" w:rsidR="009C4D1F" w:rsidRPr="001B43AE" w:rsidRDefault="009C4D1F" w:rsidP="009C4D1F">
      <w:pPr>
        <w:rPr>
          <w:b/>
          <w:sz w:val="28"/>
        </w:rPr>
      </w:pPr>
      <w:r w:rsidRPr="001B43AE">
        <w:rPr>
          <w:b/>
          <w:sz w:val="28"/>
        </w:rPr>
        <w:t xml:space="preserve">        ПОСТАНОВЛЕНИЕ</w:t>
      </w:r>
    </w:p>
    <w:p w14:paraId="1555755F" w14:textId="77777777" w:rsidR="009C4D1F" w:rsidRPr="001B43AE" w:rsidRDefault="009C4D1F" w:rsidP="009C4D1F">
      <w:pPr>
        <w:jc w:val="both"/>
        <w:rPr>
          <w:b/>
          <w:i/>
          <w:sz w:val="16"/>
        </w:rPr>
      </w:pPr>
      <w:r w:rsidRPr="001B43AE">
        <w:rPr>
          <w:b/>
          <w:sz w:val="36"/>
        </w:rPr>
        <w:t xml:space="preserve">    </w:t>
      </w:r>
      <w:r w:rsidRPr="001B43AE">
        <w:rPr>
          <w:rFonts w:ascii="GymnasiaCompressed" w:hAnsi="GymnasiaCompressed"/>
          <w:sz w:val="16"/>
        </w:rPr>
        <w:t xml:space="preserve"> </w:t>
      </w:r>
      <w:r w:rsidRPr="001B43AE">
        <w:rPr>
          <w:rFonts w:ascii="GymnasiaCompressed" w:hAnsi="GymnasiaCompressed"/>
          <w:b/>
          <w:sz w:val="16"/>
        </w:rPr>
        <w:t>4463</w:t>
      </w:r>
      <w:r w:rsidRPr="001B43AE">
        <w:rPr>
          <w:b/>
          <w:sz w:val="16"/>
        </w:rPr>
        <w:t>2</w:t>
      </w:r>
      <w:r w:rsidRPr="001B43AE">
        <w:rPr>
          <w:rFonts w:ascii="GymnasiaCompressed" w:hAnsi="GymnasiaCompressed"/>
          <w:b/>
          <w:sz w:val="16"/>
        </w:rPr>
        <w:t xml:space="preserve">1, </w:t>
      </w:r>
      <w:r w:rsidRPr="001B43AE">
        <w:rPr>
          <w:b/>
          <w:i/>
          <w:sz w:val="16"/>
        </w:rPr>
        <w:t>п. Подгорный, Кинель-Черкасского района,</w:t>
      </w:r>
    </w:p>
    <w:p w14:paraId="0A846B99" w14:textId="77777777" w:rsidR="009C4D1F" w:rsidRDefault="009C4D1F" w:rsidP="009C4D1F">
      <w:pPr>
        <w:jc w:val="both"/>
        <w:rPr>
          <w:b/>
          <w:i/>
          <w:sz w:val="16"/>
        </w:rPr>
      </w:pPr>
      <w:r w:rsidRPr="001B43AE">
        <w:rPr>
          <w:b/>
          <w:i/>
          <w:sz w:val="16"/>
        </w:rPr>
        <w:t xml:space="preserve">               ул. Физкультурная, 3, тел/факс: 8 (260) 23800 </w:t>
      </w:r>
    </w:p>
    <w:p w14:paraId="152074E5" w14:textId="77777777" w:rsidR="009C4D1F" w:rsidRDefault="009C4D1F" w:rsidP="009C4D1F">
      <w:pPr>
        <w:jc w:val="both"/>
        <w:rPr>
          <w:b/>
          <w:i/>
          <w:sz w:val="16"/>
        </w:rPr>
      </w:pPr>
    </w:p>
    <w:p w14:paraId="19314465" w14:textId="161A6778" w:rsidR="009C4D1F" w:rsidRDefault="009C4D1F" w:rsidP="009C4D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B43AE">
        <w:rPr>
          <w:sz w:val="24"/>
          <w:szCs w:val="24"/>
        </w:rPr>
        <w:t xml:space="preserve">от </w:t>
      </w:r>
      <w:r w:rsidR="0049034E">
        <w:rPr>
          <w:sz w:val="24"/>
          <w:szCs w:val="24"/>
        </w:rPr>
        <w:t>23.06.2021</w:t>
      </w:r>
      <w:r w:rsidRPr="001B43AE">
        <w:rPr>
          <w:sz w:val="24"/>
          <w:szCs w:val="24"/>
        </w:rPr>
        <w:t xml:space="preserve"> г. № </w:t>
      </w:r>
      <w:r w:rsidR="0049034E">
        <w:rPr>
          <w:sz w:val="24"/>
          <w:szCs w:val="24"/>
        </w:rPr>
        <w:t>60</w:t>
      </w:r>
    </w:p>
    <w:p w14:paraId="121989F2" w14:textId="77777777" w:rsidR="009C4D1F" w:rsidRPr="001B43AE" w:rsidRDefault="009C4D1F" w:rsidP="009C4D1F">
      <w:pPr>
        <w:rPr>
          <w:sz w:val="24"/>
          <w:szCs w:val="24"/>
        </w:rPr>
      </w:pPr>
    </w:p>
    <w:p w14:paraId="78CDC5AE" w14:textId="77777777" w:rsidR="009C4D1F" w:rsidRDefault="009C4D1F" w:rsidP="009C4D1F">
      <w:pPr>
        <w:ind w:right="21"/>
        <w:rPr>
          <w:bCs/>
          <w:color w:val="000000"/>
          <w:sz w:val="28"/>
          <w:szCs w:val="28"/>
        </w:rPr>
      </w:pPr>
      <w:r w:rsidRPr="001B43AE">
        <w:rPr>
          <w:sz w:val="32"/>
        </w:rPr>
        <w:t xml:space="preserve"> [</w:t>
      </w:r>
      <w:r w:rsidRPr="00D848A4">
        <w:rPr>
          <w:bCs/>
          <w:color w:val="000000"/>
          <w:sz w:val="28"/>
          <w:szCs w:val="28"/>
        </w:rPr>
        <w:t xml:space="preserve">Об утверждении Порядка </w:t>
      </w:r>
    </w:p>
    <w:p w14:paraId="092589F8" w14:textId="77777777" w:rsidR="009C4D1F" w:rsidRPr="00D848A4" w:rsidRDefault="009C4D1F" w:rsidP="009C4D1F">
      <w:pPr>
        <w:ind w:right="21"/>
        <w:rPr>
          <w:rFonts w:ascii="Arial" w:hAnsi="Arial" w:cs="Arial"/>
          <w:color w:val="000000"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</w:t>
      </w:r>
      <w:r w:rsidRPr="00D848A4">
        <w:rPr>
          <w:bCs/>
          <w:color w:val="000000"/>
          <w:sz w:val="28"/>
          <w:szCs w:val="28"/>
        </w:rPr>
        <w:t>рассмотрения вопросов</w:t>
      </w:r>
    </w:p>
    <w:p w14:paraId="002A95FC" w14:textId="77777777" w:rsidR="009C4D1F" w:rsidRDefault="009C4D1F" w:rsidP="009C4D1F">
      <w:pPr>
        <w:ind w:right="2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D848A4">
        <w:rPr>
          <w:bCs/>
          <w:color w:val="000000"/>
          <w:sz w:val="28"/>
          <w:szCs w:val="28"/>
        </w:rPr>
        <w:t>правоприменительной практики</w:t>
      </w:r>
    </w:p>
    <w:p w14:paraId="7CC8A26F" w14:textId="77777777" w:rsidR="009C4D1F" w:rsidRPr="001B43AE" w:rsidRDefault="009C4D1F" w:rsidP="009C4D1F">
      <w:pPr>
        <w:ind w:right="21"/>
        <w:rPr>
          <w:rFonts w:ascii="Arial" w:hAnsi="Arial" w:cs="Arial"/>
          <w:color w:val="000000"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</w:t>
      </w:r>
      <w:r w:rsidRPr="00D848A4">
        <w:rPr>
          <w:bCs/>
          <w:color w:val="000000"/>
          <w:sz w:val="28"/>
          <w:szCs w:val="28"/>
        </w:rPr>
        <w:t>в целях профилактики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48A4">
        <w:rPr>
          <w:bCs/>
          <w:color w:val="000000"/>
          <w:sz w:val="28"/>
          <w:szCs w:val="28"/>
        </w:rPr>
        <w:t>коррупции</w:t>
      </w:r>
      <w:r w:rsidRPr="001B43AE">
        <w:rPr>
          <w:sz w:val="28"/>
        </w:rPr>
        <w:t>]</w:t>
      </w:r>
    </w:p>
    <w:p w14:paraId="380C7DE1" w14:textId="77777777" w:rsidR="009C4D1F" w:rsidRPr="001B43AE" w:rsidRDefault="009C4D1F" w:rsidP="009C4D1F">
      <w:pPr>
        <w:rPr>
          <w:sz w:val="28"/>
        </w:rPr>
      </w:pPr>
    </w:p>
    <w:p w14:paraId="5245E4D9" w14:textId="77777777" w:rsidR="009C4D1F" w:rsidRDefault="009C4D1F" w:rsidP="009C4D1F">
      <w:pPr>
        <w:ind w:right="21"/>
        <w:jc w:val="both"/>
        <w:rPr>
          <w:rFonts w:ascii="Arial" w:hAnsi="Arial" w:cs="Arial"/>
          <w:color w:val="000000"/>
          <w:sz w:val="24"/>
          <w:szCs w:val="24"/>
        </w:rPr>
      </w:pPr>
    </w:p>
    <w:p w14:paraId="5E6936F1" w14:textId="77777777" w:rsidR="009C4D1F" w:rsidRDefault="009C4D1F" w:rsidP="009C4D1F">
      <w:pPr>
        <w:ind w:right="21"/>
        <w:jc w:val="both"/>
        <w:rPr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D848A4">
        <w:rPr>
          <w:color w:val="000000"/>
          <w:sz w:val="28"/>
          <w:szCs w:val="28"/>
        </w:rPr>
        <w:t xml:space="preserve">с </w:t>
      </w:r>
      <w:hyperlink r:id="rId7" w:history="1">
        <w:r w:rsidRPr="00D848A4">
          <w:rPr>
            <w:color w:val="000000"/>
            <w:sz w:val="28"/>
            <w:szCs w:val="28"/>
          </w:rPr>
          <w:t>пунктом 2.1 статьи 6</w:t>
        </w:r>
      </w:hyperlink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25.12.2008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273-ФЗ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противодействии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коррупции»,</w:t>
      </w:r>
      <w:r>
        <w:rPr>
          <w:color w:val="000000"/>
          <w:sz w:val="28"/>
          <w:szCs w:val="28"/>
        </w:rPr>
        <w:t xml:space="preserve"> </w:t>
      </w:r>
      <w:r w:rsidRPr="00F7254E">
        <w:rPr>
          <w:color w:val="000000"/>
          <w:sz w:val="28"/>
          <w:szCs w:val="24"/>
        </w:rPr>
        <w:t>Устав</w:t>
      </w:r>
      <w:r>
        <w:rPr>
          <w:color w:val="000000"/>
          <w:sz w:val="28"/>
          <w:szCs w:val="24"/>
        </w:rPr>
        <w:t>ом сельского поселения Подгорное муниципального района Кинель-Черкасский Самарской области,      Администрация сельского поселения Подгорное муниципального района Кинель-Черкасский Самарской области</w:t>
      </w:r>
    </w:p>
    <w:p w14:paraId="056D9ACA" w14:textId="77777777" w:rsidR="009C4D1F" w:rsidRDefault="009C4D1F" w:rsidP="009C4D1F">
      <w:pPr>
        <w:jc w:val="both"/>
        <w:rPr>
          <w:color w:val="000000"/>
          <w:sz w:val="28"/>
          <w:szCs w:val="24"/>
        </w:rPr>
      </w:pPr>
    </w:p>
    <w:p w14:paraId="58D7E5B0" w14:textId="77777777" w:rsidR="009C4D1F" w:rsidRDefault="009C4D1F" w:rsidP="009C4D1F">
      <w:pPr>
        <w:jc w:val="both"/>
        <w:rPr>
          <w:color w:val="000000"/>
          <w:sz w:val="28"/>
          <w:szCs w:val="24"/>
        </w:rPr>
      </w:pPr>
    </w:p>
    <w:p w14:paraId="6D937484" w14:textId="77777777" w:rsidR="009C4D1F" w:rsidRPr="005676B4" w:rsidRDefault="009C4D1F" w:rsidP="009C4D1F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                                     </w:t>
      </w:r>
      <w:r w:rsidRPr="009403AA">
        <w:rPr>
          <w:color w:val="000000"/>
          <w:sz w:val="28"/>
          <w:szCs w:val="28"/>
        </w:rPr>
        <w:t>ПОСТАНОВЛЯЕТ:</w:t>
      </w:r>
    </w:p>
    <w:p w14:paraId="4CE9D527" w14:textId="77777777" w:rsidR="009C4D1F" w:rsidRPr="00AA677C" w:rsidRDefault="009C4D1F" w:rsidP="009C4D1F">
      <w:pPr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1A313E8" w14:textId="77777777" w:rsidR="009C4D1F" w:rsidRDefault="009C4D1F" w:rsidP="009C4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A677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правоприменительной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практики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коррупции</w:t>
      </w:r>
      <w:r>
        <w:rPr>
          <w:color w:val="000000"/>
          <w:sz w:val="28"/>
          <w:szCs w:val="28"/>
        </w:rPr>
        <w:t xml:space="preserve">, </w:t>
      </w:r>
      <w:r w:rsidRPr="00AA677C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приложению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настоящему</w:t>
      </w:r>
      <w:r>
        <w:rPr>
          <w:color w:val="000000"/>
          <w:sz w:val="28"/>
          <w:szCs w:val="28"/>
        </w:rPr>
        <w:t xml:space="preserve"> постановлению.</w:t>
      </w:r>
    </w:p>
    <w:p w14:paraId="283F83D9" w14:textId="77777777" w:rsidR="009C4D1F" w:rsidRPr="00AA677C" w:rsidRDefault="009C4D1F" w:rsidP="009C4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AA677C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состав рабочей группы </w:t>
      </w:r>
      <w:r w:rsidRPr="00AA677C">
        <w:rPr>
          <w:color w:val="000000"/>
          <w:sz w:val="28"/>
          <w:szCs w:val="28"/>
        </w:rPr>
        <w:t>Администрации</w:t>
      </w:r>
      <w:r w:rsidRPr="007F75AC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сельского поселения Подгорное муниципального района Кинель-Черкасский Самарской области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рассмотрению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правоприменительной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практики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коррупции</w:t>
      </w:r>
      <w:r>
        <w:rPr>
          <w:color w:val="000000"/>
          <w:sz w:val="28"/>
          <w:szCs w:val="28"/>
        </w:rPr>
        <w:t>,</w:t>
      </w:r>
      <w:r w:rsidRPr="005676B4"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приложению</w:t>
      </w:r>
      <w:r>
        <w:rPr>
          <w:color w:val="000000"/>
          <w:sz w:val="28"/>
          <w:szCs w:val="28"/>
        </w:rPr>
        <w:t xml:space="preserve"> 2 </w:t>
      </w:r>
      <w:r w:rsidRPr="00AA677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настоящему</w:t>
      </w:r>
      <w:r>
        <w:rPr>
          <w:color w:val="000000"/>
          <w:sz w:val="28"/>
          <w:szCs w:val="28"/>
        </w:rPr>
        <w:t xml:space="preserve"> постановлению.</w:t>
      </w:r>
    </w:p>
    <w:p w14:paraId="27B1EA22" w14:textId="77777777" w:rsidR="009C4D1F" w:rsidRDefault="009C4D1F" w:rsidP="009C4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7715FE">
        <w:rPr>
          <w:color w:val="000000"/>
          <w:sz w:val="28"/>
          <w:szCs w:val="28"/>
        </w:rPr>
        <w:t xml:space="preserve"> Настоящее постановление разместить на официальном сайте</w:t>
      </w:r>
      <w:r w:rsidRPr="005676B4"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</w:t>
      </w:r>
      <w:r w:rsidRPr="007F75AC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сельского поселения Подгорное муниципального района Кинель-Черкасский Самарской области.</w:t>
      </w:r>
    </w:p>
    <w:p w14:paraId="6F6FED12" w14:textId="77777777" w:rsidR="009C4D1F" w:rsidRDefault="009C4D1F" w:rsidP="009C4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AA677C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официального</w:t>
      </w:r>
      <w:r>
        <w:rPr>
          <w:color w:val="000000"/>
          <w:sz w:val="28"/>
          <w:szCs w:val="28"/>
        </w:rPr>
        <w:t xml:space="preserve"> опубликования</w:t>
      </w:r>
      <w:r w:rsidRPr="00AA677C">
        <w:rPr>
          <w:color w:val="000000"/>
          <w:sz w:val="28"/>
          <w:szCs w:val="28"/>
        </w:rPr>
        <w:t>.</w:t>
      </w:r>
    </w:p>
    <w:p w14:paraId="33E6B9C2" w14:textId="77777777" w:rsidR="009C4D1F" w:rsidRDefault="009C4D1F" w:rsidP="009C4D1F">
      <w:pPr>
        <w:ind w:firstLine="540"/>
        <w:jc w:val="both"/>
        <w:rPr>
          <w:color w:val="000000"/>
          <w:sz w:val="28"/>
          <w:szCs w:val="28"/>
        </w:rPr>
      </w:pPr>
    </w:p>
    <w:p w14:paraId="357128CF" w14:textId="77777777" w:rsidR="009C4D1F" w:rsidRDefault="009C4D1F" w:rsidP="009C4D1F">
      <w:pPr>
        <w:ind w:firstLine="540"/>
        <w:jc w:val="both"/>
        <w:rPr>
          <w:color w:val="000000"/>
          <w:sz w:val="28"/>
          <w:szCs w:val="28"/>
        </w:rPr>
      </w:pPr>
    </w:p>
    <w:p w14:paraId="5137652A" w14:textId="77777777" w:rsidR="009C4D1F" w:rsidRDefault="009C4D1F" w:rsidP="009C4D1F">
      <w:pPr>
        <w:jc w:val="both"/>
        <w:rPr>
          <w:color w:val="000000"/>
          <w:sz w:val="28"/>
          <w:szCs w:val="28"/>
        </w:rPr>
      </w:pPr>
    </w:p>
    <w:p w14:paraId="5530DF89" w14:textId="77777777" w:rsidR="009C4D1F" w:rsidRDefault="009C4D1F" w:rsidP="009C4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Подгорное</w:t>
      </w:r>
    </w:p>
    <w:p w14:paraId="4EFC7E75" w14:textId="77777777" w:rsidR="009C4D1F" w:rsidRDefault="009C4D1F" w:rsidP="009C4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Кинель-Черкасский </w:t>
      </w:r>
    </w:p>
    <w:p w14:paraId="478C39BA" w14:textId="77777777" w:rsidR="009C4D1F" w:rsidRPr="00AA677C" w:rsidRDefault="009C4D1F" w:rsidP="009C4D1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Ю.С.   </w:t>
      </w:r>
      <w:proofErr w:type="spellStart"/>
      <w:r>
        <w:rPr>
          <w:color w:val="000000"/>
          <w:sz w:val="28"/>
          <w:szCs w:val="28"/>
        </w:rPr>
        <w:t>Шурасьев</w:t>
      </w:r>
      <w:proofErr w:type="spellEnd"/>
      <w:r>
        <w:rPr>
          <w:color w:val="000000"/>
          <w:sz w:val="28"/>
          <w:szCs w:val="28"/>
        </w:rPr>
        <w:t xml:space="preserve">           </w:t>
      </w:r>
    </w:p>
    <w:p w14:paraId="698F6BA3" w14:textId="77777777" w:rsidR="009C4D1F" w:rsidRDefault="009C4D1F" w:rsidP="009C4D1F">
      <w:pPr>
        <w:spacing w:line="240" w:lineRule="exac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66BFD426" w14:textId="77777777" w:rsidR="009C4D1F" w:rsidRPr="00092EE8" w:rsidRDefault="009C4D1F" w:rsidP="009C4D1F">
      <w:pPr>
        <w:ind w:left="4248" w:firstLine="708"/>
        <w:jc w:val="right"/>
        <w:rPr>
          <w:color w:val="000000"/>
          <w:sz w:val="28"/>
          <w:szCs w:val="28"/>
        </w:rPr>
      </w:pPr>
      <w:r w:rsidRPr="00092EE8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1</w:t>
      </w:r>
      <w:r w:rsidRPr="00092EE8">
        <w:rPr>
          <w:color w:val="000000"/>
          <w:sz w:val="28"/>
          <w:szCs w:val="28"/>
        </w:rPr>
        <w:t xml:space="preserve">  </w:t>
      </w:r>
    </w:p>
    <w:p w14:paraId="683A90C4" w14:textId="77777777" w:rsidR="009C4D1F" w:rsidRPr="00092EE8" w:rsidRDefault="009C4D1F" w:rsidP="009C4D1F">
      <w:pPr>
        <w:ind w:firstLine="567"/>
        <w:jc w:val="right"/>
        <w:rPr>
          <w:color w:val="000000"/>
          <w:sz w:val="28"/>
          <w:szCs w:val="28"/>
        </w:rPr>
      </w:pPr>
      <w:r w:rsidRPr="00092EE8">
        <w:rPr>
          <w:color w:val="000000"/>
          <w:sz w:val="28"/>
          <w:szCs w:val="28"/>
        </w:rPr>
        <w:t>к постановлению Администрации</w:t>
      </w:r>
    </w:p>
    <w:p w14:paraId="29D09CAD" w14:textId="77777777" w:rsidR="009C4D1F" w:rsidRPr="00092EE8" w:rsidRDefault="009C4D1F" w:rsidP="009C4D1F">
      <w:pPr>
        <w:ind w:firstLine="567"/>
        <w:jc w:val="right"/>
        <w:rPr>
          <w:color w:val="000000"/>
          <w:sz w:val="28"/>
          <w:szCs w:val="28"/>
        </w:rPr>
      </w:pPr>
      <w:r w:rsidRPr="00092EE8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Подгорное</w:t>
      </w:r>
    </w:p>
    <w:p w14:paraId="43175AC9" w14:textId="77777777" w:rsidR="009C4D1F" w:rsidRPr="00092EE8" w:rsidRDefault="009C4D1F" w:rsidP="009C4D1F">
      <w:pPr>
        <w:ind w:left="4248" w:firstLine="708"/>
        <w:jc w:val="right"/>
        <w:rPr>
          <w:color w:val="00000A"/>
          <w:sz w:val="28"/>
          <w:szCs w:val="28"/>
        </w:rPr>
      </w:pPr>
      <w:r w:rsidRPr="00092EE8">
        <w:rPr>
          <w:color w:val="00000A"/>
          <w:sz w:val="28"/>
          <w:szCs w:val="28"/>
        </w:rPr>
        <w:t>муниципального района Кинель-Черкасский</w:t>
      </w:r>
      <w:r>
        <w:rPr>
          <w:color w:val="00000A"/>
          <w:sz w:val="28"/>
          <w:szCs w:val="28"/>
        </w:rPr>
        <w:t xml:space="preserve"> </w:t>
      </w:r>
      <w:r w:rsidRPr="00092EE8">
        <w:rPr>
          <w:color w:val="00000A"/>
          <w:sz w:val="28"/>
          <w:szCs w:val="28"/>
        </w:rPr>
        <w:t>Самарской области</w:t>
      </w:r>
    </w:p>
    <w:p w14:paraId="7202A4DD" w14:textId="1683E432" w:rsidR="009C4D1F" w:rsidRPr="00092EE8" w:rsidRDefault="009C4D1F" w:rsidP="009C4D1F">
      <w:pPr>
        <w:ind w:left="4248" w:firstLine="708"/>
        <w:jc w:val="right"/>
        <w:rPr>
          <w:color w:val="000000"/>
          <w:sz w:val="28"/>
          <w:szCs w:val="28"/>
        </w:rPr>
      </w:pPr>
      <w:r w:rsidRPr="00092EE8">
        <w:rPr>
          <w:color w:val="00000A"/>
          <w:sz w:val="28"/>
          <w:szCs w:val="28"/>
        </w:rPr>
        <w:t>от</w:t>
      </w:r>
      <w:r>
        <w:rPr>
          <w:color w:val="00000A"/>
          <w:sz w:val="28"/>
          <w:szCs w:val="28"/>
        </w:rPr>
        <w:t xml:space="preserve"> </w:t>
      </w:r>
      <w:r w:rsidR="0049034E">
        <w:rPr>
          <w:color w:val="00000A"/>
          <w:sz w:val="28"/>
          <w:szCs w:val="28"/>
        </w:rPr>
        <w:t>23.06.2021</w:t>
      </w:r>
      <w:r>
        <w:rPr>
          <w:color w:val="00000A"/>
          <w:sz w:val="28"/>
          <w:szCs w:val="28"/>
        </w:rPr>
        <w:t xml:space="preserve"> </w:t>
      </w:r>
      <w:r w:rsidRPr="00092EE8">
        <w:rPr>
          <w:color w:val="00000A"/>
          <w:sz w:val="28"/>
          <w:szCs w:val="28"/>
        </w:rPr>
        <w:t>№</w:t>
      </w:r>
      <w:r>
        <w:rPr>
          <w:color w:val="00000A"/>
          <w:sz w:val="28"/>
          <w:szCs w:val="28"/>
        </w:rPr>
        <w:t xml:space="preserve"> </w:t>
      </w:r>
      <w:r w:rsidR="0049034E">
        <w:rPr>
          <w:color w:val="00000A"/>
          <w:sz w:val="28"/>
          <w:szCs w:val="28"/>
        </w:rPr>
        <w:t>60</w:t>
      </w:r>
    </w:p>
    <w:p w14:paraId="6A7B95F0" w14:textId="77777777" w:rsidR="009C4D1F" w:rsidRPr="00601853" w:rsidRDefault="009C4D1F" w:rsidP="009C4D1F">
      <w:pPr>
        <w:ind w:left="4248" w:firstLine="708"/>
        <w:jc w:val="right"/>
        <w:rPr>
          <w:color w:val="000000"/>
          <w:sz w:val="24"/>
          <w:szCs w:val="24"/>
        </w:rPr>
      </w:pPr>
    </w:p>
    <w:p w14:paraId="22340882" w14:textId="77777777" w:rsidR="009C4D1F" w:rsidRPr="00AA677C" w:rsidRDefault="009C4D1F" w:rsidP="009C4D1F">
      <w:pPr>
        <w:ind w:left="4248" w:firstLine="708"/>
        <w:jc w:val="right"/>
        <w:rPr>
          <w:rFonts w:ascii="Arial" w:hAnsi="Arial" w:cs="Arial"/>
          <w:color w:val="000000"/>
          <w:sz w:val="28"/>
          <w:szCs w:val="28"/>
        </w:rPr>
      </w:pPr>
    </w:p>
    <w:p w14:paraId="4137216B" w14:textId="77777777" w:rsidR="009C4D1F" w:rsidRDefault="009C4D1F" w:rsidP="009C4D1F">
      <w:pPr>
        <w:spacing w:line="240" w:lineRule="exact"/>
        <w:ind w:right="23" w:firstLine="567"/>
        <w:jc w:val="center"/>
        <w:rPr>
          <w:b/>
          <w:bCs/>
          <w:color w:val="000000"/>
          <w:sz w:val="28"/>
          <w:szCs w:val="28"/>
        </w:rPr>
      </w:pPr>
      <w:bookmarkStart w:id="0" w:name="P44"/>
      <w:bookmarkEnd w:id="0"/>
    </w:p>
    <w:p w14:paraId="7B09D691" w14:textId="77777777" w:rsidR="009C4D1F" w:rsidRPr="00AA677C" w:rsidRDefault="009C4D1F" w:rsidP="009C4D1F">
      <w:pPr>
        <w:spacing w:line="240" w:lineRule="exact"/>
        <w:ind w:right="23"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43796A91" w14:textId="77777777" w:rsidR="009C4D1F" w:rsidRDefault="009C4D1F" w:rsidP="009C4D1F">
      <w:pPr>
        <w:spacing w:line="240" w:lineRule="exact"/>
        <w:ind w:right="23" w:firstLine="567"/>
        <w:jc w:val="center"/>
        <w:rPr>
          <w:b/>
          <w:bCs/>
          <w:color w:val="000000"/>
          <w:sz w:val="28"/>
          <w:szCs w:val="28"/>
        </w:rPr>
      </w:pPr>
      <w:r w:rsidRPr="00AA677C">
        <w:rPr>
          <w:b/>
          <w:bCs/>
          <w:color w:val="000000"/>
          <w:sz w:val="28"/>
          <w:szCs w:val="28"/>
        </w:rPr>
        <w:t>рассмотрения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A677C">
        <w:rPr>
          <w:b/>
          <w:bCs/>
          <w:color w:val="000000"/>
          <w:sz w:val="28"/>
          <w:szCs w:val="28"/>
        </w:rPr>
        <w:t>вопросов</w:t>
      </w:r>
    </w:p>
    <w:p w14:paraId="23FA1A1D" w14:textId="77777777" w:rsidR="009C4D1F" w:rsidRPr="00AA677C" w:rsidRDefault="009C4D1F" w:rsidP="009C4D1F">
      <w:pPr>
        <w:spacing w:line="240" w:lineRule="exact"/>
        <w:ind w:right="23"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AA677C">
        <w:rPr>
          <w:b/>
          <w:bCs/>
          <w:color w:val="000000"/>
          <w:sz w:val="28"/>
          <w:szCs w:val="28"/>
        </w:rPr>
        <w:t>правоприменительной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AA677C">
        <w:rPr>
          <w:b/>
          <w:bCs/>
          <w:color w:val="000000"/>
          <w:sz w:val="28"/>
          <w:szCs w:val="28"/>
        </w:rPr>
        <w:t>практики</w:t>
      </w:r>
    </w:p>
    <w:p w14:paraId="4CC8916B" w14:textId="77777777" w:rsidR="009C4D1F" w:rsidRPr="00AA677C" w:rsidRDefault="009C4D1F" w:rsidP="009C4D1F">
      <w:pPr>
        <w:spacing w:line="240" w:lineRule="exact"/>
        <w:ind w:right="23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AA677C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AA677C">
        <w:rPr>
          <w:b/>
          <w:bCs/>
          <w:color w:val="000000"/>
          <w:sz w:val="28"/>
          <w:szCs w:val="28"/>
        </w:rPr>
        <w:t>целях</w:t>
      </w:r>
      <w:r>
        <w:rPr>
          <w:b/>
          <w:bCs/>
          <w:color w:val="000000"/>
          <w:sz w:val="28"/>
          <w:szCs w:val="28"/>
        </w:rPr>
        <w:t xml:space="preserve"> </w:t>
      </w:r>
      <w:r w:rsidRPr="00AA677C">
        <w:rPr>
          <w:b/>
          <w:bCs/>
          <w:color w:val="000000"/>
          <w:sz w:val="28"/>
          <w:szCs w:val="28"/>
        </w:rPr>
        <w:t>профилактики</w:t>
      </w:r>
      <w:r>
        <w:rPr>
          <w:b/>
          <w:bCs/>
          <w:color w:val="000000"/>
          <w:sz w:val="28"/>
          <w:szCs w:val="28"/>
        </w:rPr>
        <w:t xml:space="preserve"> </w:t>
      </w:r>
      <w:r w:rsidRPr="00AA677C">
        <w:rPr>
          <w:b/>
          <w:bCs/>
          <w:color w:val="000000"/>
          <w:sz w:val="28"/>
          <w:szCs w:val="28"/>
        </w:rPr>
        <w:t>коррупции</w:t>
      </w:r>
    </w:p>
    <w:p w14:paraId="457F8944" w14:textId="77777777" w:rsidR="009C4D1F" w:rsidRPr="00AA677C" w:rsidRDefault="009C4D1F" w:rsidP="009C4D1F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48C1D5E9" w14:textId="77777777" w:rsidR="009C4D1F" w:rsidRPr="00AA677C" w:rsidRDefault="009C4D1F" w:rsidP="009C4D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A677C">
        <w:rPr>
          <w:color w:val="000000"/>
          <w:sz w:val="28"/>
          <w:szCs w:val="28"/>
        </w:rPr>
        <w:t>Настоящий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орядок разработан во исполнение </w:t>
      </w:r>
      <w:r w:rsidRPr="00AA677C">
        <w:rPr>
          <w:color w:val="000000"/>
          <w:sz w:val="28"/>
          <w:szCs w:val="28"/>
        </w:rPr>
        <w:t>положений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D848A4">
          <w:rPr>
            <w:color w:val="000000"/>
            <w:sz w:val="28"/>
            <w:szCs w:val="28"/>
          </w:rPr>
          <w:t>пункта 2.1 статьи 6</w:t>
        </w:r>
      </w:hyperlink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25.12.2008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273-ФЗ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противодействии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коррупции»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процедуру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правоприменительной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практики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результатам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вступивших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судов</w:t>
      </w:r>
      <w:r>
        <w:rPr>
          <w:color w:val="000000"/>
          <w:sz w:val="28"/>
          <w:szCs w:val="28"/>
        </w:rPr>
        <w:t xml:space="preserve">, арбитражных судов о признании </w:t>
      </w:r>
      <w:r w:rsidRPr="00AA677C">
        <w:rPr>
          <w:color w:val="000000"/>
          <w:sz w:val="28"/>
          <w:szCs w:val="28"/>
        </w:rPr>
        <w:t>недействительными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(недействующи</w:t>
      </w:r>
      <w:r>
        <w:rPr>
          <w:color w:val="000000"/>
          <w:sz w:val="28"/>
          <w:szCs w:val="28"/>
        </w:rPr>
        <w:t xml:space="preserve">ми) </w:t>
      </w:r>
      <w:r w:rsidRPr="00AA677C">
        <w:rPr>
          <w:color w:val="000000"/>
          <w:sz w:val="28"/>
          <w:szCs w:val="28"/>
        </w:rPr>
        <w:t>ненормативных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актов,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дейст</w:t>
      </w:r>
      <w:r>
        <w:rPr>
          <w:color w:val="000000"/>
          <w:sz w:val="28"/>
          <w:szCs w:val="28"/>
        </w:rPr>
        <w:t xml:space="preserve">вий (бездействия) Администрации  </w:t>
      </w:r>
      <w:r>
        <w:rPr>
          <w:color w:val="000000"/>
          <w:sz w:val="28"/>
          <w:szCs w:val="24"/>
        </w:rPr>
        <w:t>сельского поселения  Подгорное муниципального района Кинель-Черкасский Самарской области</w:t>
      </w:r>
      <w:r>
        <w:rPr>
          <w:color w:val="000000"/>
          <w:sz w:val="28"/>
          <w:szCs w:val="28"/>
        </w:rPr>
        <w:t xml:space="preserve"> (далее – Администрация)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должностных лиц </w:t>
      </w:r>
      <w:r w:rsidRPr="00AA677C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авоприменительной практики)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выработки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предупреждению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устранению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причин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выявленных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нарушений.</w:t>
      </w:r>
    </w:p>
    <w:p w14:paraId="4F382E2D" w14:textId="77777777" w:rsidR="009C4D1F" w:rsidRPr="00AA677C" w:rsidRDefault="009C4D1F" w:rsidP="009C4D1F">
      <w:pPr>
        <w:ind w:firstLine="708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отсутствии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вступивших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судов,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арбитражных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судов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признании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недействительными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(недействующими)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ненормативных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актов,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(бездействия)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AA677C">
        <w:rPr>
          <w:color w:val="000000"/>
          <w:sz w:val="28"/>
          <w:szCs w:val="28"/>
        </w:rPr>
        <w:t>ее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должностных лиц </w:t>
      </w:r>
      <w:r w:rsidRPr="00AA677C">
        <w:rPr>
          <w:color w:val="000000"/>
          <w:sz w:val="28"/>
          <w:szCs w:val="28"/>
        </w:rPr>
        <w:t>установленная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настоящим</w:t>
      </w:r>
      <w:r>
        <w:rPr>
          <w:color w:val="000000"/>
          <w:sz w:val="28"/>
          <w:szCs w:val="28"/>
        </w:rPr>
        <w:t xml:space="preserve"> Порядком </w:t>
      </w:r>
      <w:r w:rsidRPr="00AA677C">
        <w:rPr>
          <w:color w:val="000000"/>
          <w:sz w:val="28"/>
          <w:szCs w:val="28"/>
        </w:rPr>
        <w:t>процедура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 xml:space="preserve">ов правоприменительной практики </w:t>
      </w:r>
      <w:r w:rsidRPr="00AA677C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проводится.</w:t>
      </w:r>
    </w:p>
    <w:p w14:paraId="395048B8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Рассмотрение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правоприменительной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практики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включает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себя:</w:t>
      </w:r>
    </w:p>
    <w:p w14:paraId="5802828D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AA677C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вступивших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ешений судов, арбитражных судов о признании </w:t>
      </w:r>
      <w:r w:rsidRPr="00AA677C">
        <w:rPr>
          <w:color w:val="000000"/>
          <w:sz w:val="28"/>
          <w:szCs w:val="28"/>
        </w:rPr>
        <w:t>недействительными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(не</w:t>
      </w:r>
      <w:r>
        <w:rPr>
          <w:color w:val="000000"/>
          <w:sz w:val="28"/>
          <w:szCs w:val="28"/>
        </w:rPr>
        <w:t xml:space="preserve">действующими) </w:t>
      </w:r>
      <w:r w:rsidRPr="00AA677C">
        <w:rPr>
          <w:color w:val="000000"/>
          <w:sz w:val="28"/>
          <w:szCs w:val="28"/>
        </w:rPr>
        <w:t>ненормативных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актов,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(бездействия)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должностных лиц (далее – судебные </w:t>
      </w:r>
      <w:r w:rsidRPr="00AA677C">
        <w:rPr>
          <w:color w:val="000000"/>
          <w:sz w:val="28"/>
          <w:szCs w:val="28"/>
        </w:rPr>
        <w:t>решения);</w:t>
      </w:r>
    </w:p>
    <w:p w14:paraId="73572E8A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A677C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причин,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служивших основаниями признания </w:t>
      </w:r>
      <w:r w:rsidRPr="00AA677C">
        <w:rPr>
          <w:color w:val="000000"/>
          <w:sz w:val="28"/>
          <w:szCs w:val="28"/>
        </w:rPr>
        <w:t>нед</w:t>
      </w:r>
      <w:r>
        <w:rPr>
          <w:color w:val="000000"/>
          <w:sz w:val="28"/>
          <w:szCs w:val="28"/>
        </w:rPr>
        <w:t xml:space="preserve">ействительными (недействующими) </w:t>
      </w:r>
      <w:r w:rsidRPr="00AA677C">
        <w:rPr>
          <w:color w:val="000000"/>
          <w:sz w:val="28"/>
          <w:szCs w:val="28"/>
        </w:rPr>
        <w:t>ненормативных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актов,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ешений и действий (бездействия)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лиц;</w:t>
      </w:r>
    </w:p>
    <w:p w14:paraId="72A163BC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AA677C">
        <w:rPr>
          <w:color w:val="000000"/>
          <w:sz w:val="28"/>
          <w:szCs w:val="28"/>
        </w:rPr>
        <w:t>последующая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разработка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реализация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мер,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направленных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предупреждение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устранение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причин;</w:t>
      </w:r>
    </w:p>
    <w:p w14:paraId="347C0A06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A677C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результативности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принятых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мер,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последующей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правоприменительной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практики.</w:t>
      </w:r>
    </w:p>
    <w:p w14:paraId="15996338" w14:textId="77777777" w:rsidR="009C4D1F" w:rsidRDefault="009C4D1F" w:rsidP="009C4D1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 </w:t>
      </w:r>
      <w:r w:rsidRPr="00AA677C">
        <w:rPr>
          <w:color w:val="000000"/>
          <w:sz w:val="28"/>
          <w:szCs w:val="28"/>
        </w:rPr>
        <w:t>Должностное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лицо,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принимавш</w:t>
      </w:r>
      <w:r>
        <w:rPr>
          <w:color w:val="000000"/>
          <w:sz w:val="28"/>
          <w:szCs w:val="28"/>
        </w:rPr>
        <w:t xml:space="preserve">ее участие в рассмотрении судом </w:t>
      </w:r>
      <w:r w:rsidRPr="00AA677C">
        <w:rPr>
          <w:color w:val="000000"/>
          <w:sz w:val="28"/>
          <w:szCs w:val="28"/>
        </w:rPr>
        <w:t>дела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признании</w:t>
      </w:r>
      <w:r>
        <w:rPr>
          <w:color w:val="000000"/>
          <w:sz w:val="28"/>
          <w:szCs w:val="28"/>
        </w:rPr>
        <w:t xml:space="preserve"> недействительным ненормативного правового акта, незаконными решения и действий (бездействия)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позднее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вступления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су</w:t>
      </w:r>
      <w:r>
        <w:rPr>
          <w:color w:val="000000"/>
          <w:sz w:val="28"/>
          <w:szCs w:val="28"/>
        </w:rPr>
        <w:t xml:space="preserve">дебного решения в законную силу </w:t>
      </w:r>
      <w:r>
        <w:rPr>
          <w:color w:val="000000"/>
          <w:sz w:val="28"/>
          <w:szCs w:val="28"/>
        </w:rPr>
        <w:lastRenderedPageBreak/>
        <w:t xml:space="preserve">направляет информацию о вынесенном судебном решении с приложением копии указанного судебного решения </w:t>
      </w:r>
      <w:r>
        <w:rPr>
          <w:sz w:val="28"/>
          <w:szCs w:val="28"/>
        </w:rPr>
        <w:t>специалистом, ответственным в Администрации за работу по профилактике коррупционных и иных правонарушений, на которого возложено рассмотрение вопросов правоприменительной практики (далее - ответственный специалист).</w:t>
      </w:r>
    </w:p>
    <w:p w14:paraId="3880296B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информации,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направляемой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пунктом 3 настоящего Порядка, </w:t>
      </w:r>
      <w:r w:rsidRPr="00AA677C">
        <w:rPr>
          <w:color w:val="000000"/>
          <w:sz w:val="28"/>
          <w:szCs w:val="28"/>
        </w:rPr>
        <w:t>подлежит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отражению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позиция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относительно:</w:t>
      </w:r>
    </w:p>
    <w:p w14:paraId="27C1D20D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 принятия </w:t>
      </w:r>
      <w:r w:rsidRPr="00AA677C">
        <w:rPr>
          <w:color w:val="000000"/>
          <w:sz w:val="28"/>
          <w:szCs w:val="28"/>
        </w:rPr>
        <w:t>Администрацией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лицами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ненормативного правового акта, решения и совершения ими </w:t>
      </w:r>
      <w:r w:rsidRPr="00AA677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(бездействия),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изнанных судом недействительным или </w:t>
      </w:r>
      <w:r w:rsidRPr="00AA677C">
        <w:rPr>
          <w:color w:val="000000"/>
          <w:sz w:val="28"/>
          <w:szCs w:val="28"/>
        </w:rPr>
        <w:t>незаконными;</w:t>
      </w:r>
    </w:p>
    <w:p w14:paraId="51A410F1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причин,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служивших основаниями признания </w:t>
      </w:r>
      <w:r w:rsidRPr="00AA677C">
        <w:rPr>
          <w:color w:val="000000"/>
          <w:sz w:val="28"/>
          <w:szCs w:val="28"/>
        </w:rPr>
        <w:t>нед</w:t>
      </w:r>
      <w:r>
        <w:rPr>
          <w:color w:val="000000"/>
          <w:sz w:val="28"/>
          <w:szCs w:val="28"/>
        </w:rPr>
        <w:t xml:space="preserve">ействительными (недействующими) </w:t>
      </w:r>
      <w:r w:rsidRPr="00AA677C">
        <w:rPr>
          <w:color w:val="000000"/>
          <w:sz w:val="28"/>
          <w:szCs w:val="28"/>
        </w:rPr>
        <w:t>ненормативных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актов,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(бездействия)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лиц.</w:t>
      </w:r>
    </w:p>
    <w:p w14:paraId="1E2ACDB0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Специалист Администрации </w:t>
      </w:r>
      <w:r w:rsidRPr="00AA677C">
        <w:rPr>
          <w:color w:val="000000"/>
          <w:sz w:val="28"/>
          <w:szCs w:val="28"/>
        </w:rPr>
        <w:t>ведет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судебных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признании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недействительными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(недействующими)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ненормативных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актов,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(бездействия)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лиц.</w:t>
      </w:r>
    </w:p>
    <w:p w14:paraId="6B218E22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bookmarkStart w:id="1" w:name="P60"/>
      <w:bookmarkStart w:id="2" w:name="P64"/>
      <w:bookmarkEnd w:id="1"/>
      <w:bookmarkEnd w:id="2"/>
      <w:r w:rsidRPr="00AA677C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Информация,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представленная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пунктами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настоящего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Порядка,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обобщается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специалистом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итогам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истекшего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квартала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числа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месяца,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следующего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отчетным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кварталом,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представляется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председателю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рассмотрению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правоприменительной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практики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коррупции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рабочая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группа).</w:t>
      </w:r>
    </w:p>
    <w:p w14:paraId="0156AD36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основании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материалов,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полученных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hyperlink r:id="rId9" w:anchor="P64" w:history="1">
        <w:r w:rsidRPr="00BC4CEC">
          <w:rPr>
            <w:color w:val="000000"/>
            <w:sz w:val="28"/>
            <w:szCs w:val="28"/>
          </w:rPr>
          <w:t>пунктом 6</w:t>
        </w:r>
      </w:hyperlink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настоящего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Порядка,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назначает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дату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заседания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рассматривает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необходимость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привлечения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.</w:t>
      </w:r>
    </w:p>
    <w:p w14:paraId="753F91A8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Заседание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проводится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числа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месяца,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следующего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отчетным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кварталом.</w:t>
      </w:r>
    </w:p>
    <w:p w14:paraId="22C3DE35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извещает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привлеченных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дате,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месте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времени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заседания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группы.</w:t>
      </w:r>
    </w:p>
    <w:p w14:paraId="4F306627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Заседания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считаются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правомочными,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присутствует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половины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членов.</w:t>
      </w:r>
    </w:p>
    <w:p w14:paraId="0ECBCA47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правоприменительной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практики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каждому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случаю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признания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недействительным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ненормативного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акта,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(бездействия)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определяются:</w:t>
      </w:r>
    </w:p>
    <w:p w14:paraId="3B1BACAE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причины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Администрацией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лицами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ненормативного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акта,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совершения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(бездействия),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признанных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судом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недействительным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незаконными;</w:t>
      </w:r>
    </w:p>
    <w:p w14:paraId="2FBC7377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причины,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послужившие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основаниями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признания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недействительным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ненормативного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акта,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(бездействия)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лиц;</w:t>
      </w:r>
    </w:p>
    <w:p w14:paraId="6BA6776A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lastRenderedPageBreak/>
        <w:t>при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наличии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ранее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направленных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рекомендаций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рассматриваются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исполнения.</w:t>
      </w:r>
    </w:p>
    <w:p w14:paraId="6C401FE1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итогам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правоприменительной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практики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каждому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случаю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признания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недействительным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ненормативного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акта,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(бездействия)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рабочая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решение,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котором:</w:t>
      </w:r>
    </w:p>
    <w:p w14:paraId="7313FD09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устанавливается,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рассматриваемой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ситуации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содержатся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(не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содержатся)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признаки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коррупционных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фактов;</w:t>
      </w:r>
    </w:p>
    <w:p w14:paraId="60DF3DAD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даются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рекомендации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разработке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принятию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предупреждения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устранения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причин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выявленных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устанавливается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отсутствие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необходимости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разработки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мер.</w:t>
      </w:r>
    </w:p>
    <w:p w14:paraId="6F4DF5FA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принимаются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открытым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голосованием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простым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большинством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голосов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присутствующих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заседании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оформляются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протоколом,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подписывается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председателем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группы.</w:t>
      </w:r>
    </w:p>
    <w:p w14:paraId="1CE279C0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протоколе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заседания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указываются:</w:t>
      </w:r>
    </w:p>
    <w:p w14:paraId="37656D07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заседания,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приглашенных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лиц;</w:t>
      </w:r>
    </w:p>
    <w:p w14:paraId="49147AD0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судебные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акты,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явившиеся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основанием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правоприменительной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практики;</w:t>
      </w:r>
    </w:p>
    <w:p w14:paraId="31B84C2A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фамилия,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имя,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отчество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выступавших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заседании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краткое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изложенных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выступлений;</w:t>
      </w:r>
    </w:p>
    <w:p w14:paraId="064EAF7E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голосования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каждому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случаю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признания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недействительным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ненормативного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акта,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(бездействия)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лиц;</w:t>
      </w:r>
    </w:p>
    <w:p w14:paraId="13AF2C26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принятое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каждому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случаю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признания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недействительным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ненормативного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правового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акта,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(бездействия)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решение.</w:t>
      </w:r>
    </w:p>
    <w:p w14:paraId="423D6A32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Протоколы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заседаний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хранятся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секретаря Рабочей группы. </w:t>
      </w:r>
    </w:p>
    <w:p w14:paraId="491FE970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Выписка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рекомендациями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разработке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принятию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предупреждения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устранения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причин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выявленных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направляется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специалистом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заинтересованным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лицам</w:t>
      </w:r>
      <w:r>
        <w:rPr>
          <w:color w:val="000000"/>
          <w:sz w:val="28"/>
          <w:szCs w:val="28"/>
        </w:rPr>
        <w:t xml:space="preserve"> А</w:t>
      </w:r>
      <w:r w:rsidRPr="00AA677C">
        <w:rPr>
          <w:color w:val="000000"/>
          <w:sz w:val="28"/>
          <w:szCs w:val="28"/>
        </w:rPr>
        <w:t>дминистрации.</w:t>
      </w:r>
    </w:p>
    <w:p w14:paraId="684B4F64" w14:textId="77777777" w:rsidR="009C4D1F" w:rsidRPr="00AA677C" w:rsidRDefault="009C4D1F" w:rsidP="009C4D1F">
      <w:pPr>
        <w:ind w:firstLine="709"/>
        <w:jc w:val="both"/>
        <w:rPr>
          <w:color w:val="000000"/>
          <w:sz w:val="28"/>
          <w:szCs w:val="28"/>
        </w:rPr>
      </w:pPr>
      <w:r w:rsidRPr="00AA677C"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случае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установления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признаков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коррупционных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фактов,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послуживших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основанием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признании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недействительными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(недействующими)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ненормативных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актов,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незаконными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(бездействия)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Администрации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ее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лиц,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председателем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имя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сельского поселения Подгорное муниципального района Кинель-Черкасский Самарской области </w:t>
      </w:r>
      <w:r w:rsidRPr="00AA677C">
        <w:rPr>
          <w:color w:val="000000"/>
          <w:sz w:val="28"/>
          <w:szCs w:val="28"/>
        </w:rPr>
        <w:t>направляется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служебная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записка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последующего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вопроса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соблюдении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и </w:t>
      </w:r>
      <w:r w:rsidRPr="00AA677C">
        <w:rPr>
          <w:color w:val="000000"/>
          <w:sz w:val="28"/>
          <w:szCs w:val="28"/>
        </w:rPr>
        <w:t>служащими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служебному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поведению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урегулированию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конфликта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интересов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предусмотренных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решений.</w:t>
      </w:r>
    </w:p>
    <w:p w14:paraId="2C31AA23" w14:textId="77777777" w:rsidR="009C4D1F" w:rsidRPr="00C22938" w:rsidRDefault="009C4D1F" w:rsidP="009C4D1F">
      <w:pPr>
        <w:ind w:left="4248" w:firstLine="708"/>
        <w:jc w:val="both"/>
        <w:rPr>
          <w:color w:val="000000"/>
          <w:sz w:val="28"/>
          <w:szCs w:val="28"/>
        </w:rPr>
      </w:pPr>
    </w:p>
    <w:p w14:paraId="0858CF65" w14:textId="77777777" w:rsidR="009C4D1F" w:rsidRPr="00C22938" w:rsidRDefault="009C4D1F" w:rsidP="009C4D1F">
      <w:pPr>
        <w:ind w:left="4248" w:firstLine="708"/>
        <w:jc w:val="both"/>
        <w:rPr>
          <w:color w:val="000000"/>
          <w:sz w:val="28"/>
          <w:szCs w:val="28"/>
        </w:rPr>
      </w:pPr>
    </w:p>
    <w:p w14:paraId="498C4783" w14:textId="77777777" w:rsidR="009C4D1F" w:rsidRPr="00092EE8" w:rsidRDefault="009C4D1F" w:rsidP="009C4D1F">
      <w:pPr>
        <w:ind w:left="4248" w:firstLine="708"/>
        <w:jc w:val="right"/>
        <w:rPr>
          <w:color w:val="000000"/>
          <w:sz w:val="28"/>
          <w:szCs w:val="28"/>
        </w:rPr>
      </w:pPr>
      <w:r w:rsidRPr="00092EE8">
        <w:rPr>
          <w:color w:val="000000"/>
          <w:sz w:val="28"/>
          <w:szCs w:val="28"/>
        </w:rPr>
        <w:lastRenderedPageBreak/>
        <w:t xml:space="preserve">Приложение 2  </w:t>
      </w:r>
    </w:p>
    <w:p w14:paraId="25A047DB" w14:textId="77777777" w:rsidR="009C4D1F" w:rsidRPr="00092EE8" w:rsidRDefault="009C4D1F" w:rsidP="009C4D1F">
      <w:pPr>
        <w:ind w:firstLine="567"/>
        <w:jc w:val="right"/>
        <w:rPr>
          <w:color w:val="000000"/>
          <w:sz w:val="28"/>
          <w:szCs w:val="28"/>
        </w:rPr>
      </w:pPr>
      <w:r w:rsidRPr="00092EE8">
        <w:rPr>
          <w:color w:val="000000"/>
          <w:sz w:val="28"/>
          <w:szCs w:val="28"/>
        </w:rPr>
        <w:t>к постановлению Администрации</w:t>
      </w:r>
    </w:p>
    <w:p w14:paraId="10F1592E" w14:textId="77777777" w:rsidR="009C4D1F" w:rsidRPr="00092EE8" w:rsidRDefault="009C4D1F" w:rsidP="009C4D1F">
      <w:pPr>
        <w:ind w:firstLine="567"/>
        <w:jc w:val="right"/>
        <w:rPr>
          <w:color w:val="000000"/>
          <w:sz w:val="28"/>
          <w:szCs w:val="28"/>
        </w:rPr>
      </w:pPr>
      <w:r w:rsidRPr="00092EE8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Подгорное</w:t>
      </w:r>
    </w:p>
    <w:p w14:paraId="15F6EB2B" w14:textId="77777777" w:rsidR="009C4D1F" w:rsidRPr="00092EE8" w:rsidRDefault="009C4D1F" w:rsidP="009C4D1F">
      <w:pPr>
        <w:ind w:left="4248" w:firstLine="708"/>
        <w:jc w:val="right"/>
        <w:rPr>
          <w:color w:val="00000A"/>
          <w:sz w:val="28"/>
          <w:szCs w:val="28"/>
        </w:rPr>
      </w:pPr>
      <w:r w:rsidRPr="00092EE8">
        <w:rPr>
          <w:color w:val="00000A"/>
          <w:sz w:val="28"/>
          <w:szCs w:val="28"/>
        </w:rPr>
        <w:t>муниципального района Кинель-Черкасский</w:t>
      </w:r>
      <w:r>
        <w:rPr>
          <w:color w:val="00000A"/>
          <w:sz w:val="28"/>
          <w:szCs w:val="28"/>
        </w:rPr>
        <w:t xml:space="preserve"> </w:t>
      </w:r>
      <w:r w:rsidRPr="00092EE8">
        <w:rPr>
          <w:color w:val="00000A"/>
          <w:sz w:val="28"/>
          <w:szCs w:val="28"/>
        </w:rPr>
        <w:t>Самарской области</w:t>
      </w:r>
    </w:p>
    <w:p w14:paraId="1D9708BB" w14:textId="77777777" w:rsidR="0049034E" w:rsidRPr="00092EE8" w:rsidRDefault="0049034E" w:rsidP="0049034E">
      <w:pPr>
        <w:ind w:left="4248" w:firstLine="708"/>
        <w:jc w:val="right"/>
        <w:rPr>
          <w:color w:val="000000"/>
          <w:sz w:val="28"/>
          <w:szCs w:val="28"/>
        </w:rPr>
      </w:pPr>
      <w:r w:rsidRPr="00092EE8">
        <w:rPr>
          <w:color w:val="00000A"/>
          <w:sz w:val="28"/>
          <w:szCs w:val="28"/>
        </w:rPr>
        <w:t>от</w:t>
      </w:r>
      <w:r>
        <w:rPr>
          <w:color w:val="00000A"/>
          <w:sz w:val="28"/>
          <w:szCs w:val="28"/>
        </w:rPr>
        <w:t xml:space="preserve"> 23.06.2021 </w:t>
      </w:r>
      <w:r w:rsidRPr="00092EE8">
        <w:rPr>
          <w:color w:val="00000A"/>
          <w:sz w:val="28"/>
          <w:szCs w:val="28"/>
        </w:rPr>
        <w:t>№</w:t>
      </w:r>
      <w:r>
        <w:rPr>
          <w:color w:val="00000A"/>
          <w:sz w:val="28"/>
          <w:szCs w:val="28"/>
        </w:rPr>
        <w:t xml:space="preserve"> 60</w:t>
      </w:r>
    </w:p>
    <w:p w14:paraId="27340C84" w14:textId="77777777" w:rsidR="009C4D1F" w:rsidRDefault="009C4D1F" w:rsidP="009C4D1F">
      <w:pPr>
        <w:jc w:val="right"/>
        <w:rPr>
          <w:color w:val="000000"/>
          <w:sz w:val="28"/>
          <w:szCs w:val="28"/>
        </w:rPr>
      </w:pPr>
    </w:p>
    <w:p w14:paraId="12D0E811" w14:textId="77777777" w:rsidR="009C4D1F" w:rsidRDefault="009C4D1F" w:rsidP="009C4D1F">
      <w:pPr>
        <w:jc w:val="right"/>
        <w:rPr>
          <w:color w:val="000000"/>
          <w:sz w:val="28"/>
          <w:szCs w:val="28"/>
        </w:rPr>
      </w:pPr>
    </w:p>
    <w:p w14:paraId="73638BEB" w14:textId="77777777" w:rsidR="009C4D1F" w:rsidRDefault="009C4D1F" w:rsidP="009C4D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рабочей группы </w:t>
      </w:r>
      <w:r w:rsidRPr="00AA677C">
        <w:rPr>
          <w:color w:val="000000"/>
          <w:sz w:val="28"/>
          <w:szCs w:val="28"/>
        </w:rPr>
        <w:t>Администрации</w:t>
      </w:r>
      <w:r w:rsidRPr="007F75AC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сельского поселения Подгорное муниципального района Кинель-Черкасский Самарской области</w:t>
      </w:r>
      <w:r>
        <w:rPr>
          <w:i/>
          <w:iCs/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рассмотрению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правоприменительной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практики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AA677C">
        <w:rPr>
          <w:color w:val="000000"/>
          <w:sz w:val="28"/>
          <w:szCs w:val="28"/>
        </w:rPr>
        <w:t>коррупции</w:t>
      </w:r>
    </w:p>
    <w:p w14:paraId="4CFBBBF8" w14:textId="77777777" w:rsidR="009C4D1F" w:rsidRDefault="009C4D1F" w:rsidP="009C4D1F">
      <w:pPr>
        <w:jc w:val="both"/>
        <w:rPr>
          <w:color w:val="000000"/>
          <w:sz w:val="28"/>
          <w:szCs w:val="28"/>
        </w:rPr>
      </w:pPr>
    </w:p>
    <w:p w14:paraId="7066EDD6" w14:textId="77777777" w:rsidR="009C4D1F" w:rsidRDefault="009C4D1F" w:rsidP="009C4D1F">
      <w:pPr>
        <w:jc w:val="both"/>
        <w:rPr>
          <w:color w:val="000000"/>
          <w:sz w:val="28"/>
          <w:szCs w:val="28"/>
        </w:rPr>
      </w:pPr>
    </w:p>
    <w:p w14:paraId="37BF154B" w14:textId="77777777" w:rsidR="009C4D1F" w:rsidRDefault="009C4D1F" w:rsidP="009C4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spellStart"/>
      <w:r>
        <w:rPr>
          <w:color w:val="000000"/>
          <w:sz w:val="28"/>
          <w:szCs w:val="28"/>
        </w:rPr>
        <w:t>Шурасьев</w:t>
      </w:r>
      <w:proofErr w:type="spellEnd"/>
      <w:r>
        <w:rPr>
          <w:color w:val="000000"/>
          <w:sz w:val="28"/>
          <w:szCs w:val="28"/>
        </w:rPr>
        <w:t xml:space="preserve"> Юрий Семёнович - Глава сельского поселения Подгорное муниципального района Кинель-Черкасский Самарской области, председатель;</w:t>
      </w:r>
    </w:p>
    <w:p w14:paraId="38A09D1D" w14:textId="77777777" w:rsidR="009C4D1F" w:rsidRDefault="009C4D1F" w:rsidP="009C4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Мамонова Оксана Михайловна - инспектор 2 категории администрации сельского поселения Подгорное муниципального района Кинель-Черкасский Самарской области, секретарь;</w:t>
      </w:r>
    </w:p>
    <w:p w14:paraId="04B8243A" w14:textId="77777777" w:rsidR="009C4D1F" w:rsidRDefault="009C4D1F" w:rsidP="009C4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spellStart"/>
      <w:r>
        <w:rPr>
          <w:color w:val="000000"/>
          <w:sz w:val="28"/>
          <w:szCs w:val="28"/>
        </w:rPr>
        <w:t>Ямщикова</w:t>
      </w:r>
      <w:proofErr w:type="spellEnd"/>
      <w:r>
        <w:rPr>
          <w:color w:val="000000"/>
          <w:sz w:val="28"/>
          <w:szCs w:val="28"/>
        </w:rPr>
        <w:t xml:space="preserve"> Татьяна Сергеевна – Председатель Собрания представителей сельского поселения Подгорное муниципального района Кинель-Черкасский Самарской области, член;</w:t>
      </w:r>
    </w:p>
    <w:p w14:paraId="27526B83" w14:textId="77777777" w:rsidR="009C4D1F" w:rsidRDefault="009C4D1F" w:rsidP="009C4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Лебедева Ольга Федоровна- инспектор 1 категории администрации сельского поселения Подгорное муниципального района Кинель-Черкасский Самарской области, член.</w:t>
      </w:r>
    </w:p>
    <w:p w14:paraId="1FF33B09" w14:textId="77777777" w:rsidR="009C4D1F" w:rsidRPr="00C22938" w:rsidRDefault="009C4D1F" w:rsidP="009C4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31CCD7D1" w14:textId="77777777" w:rsidR="0029541F" w:rsidRDefault="0029541F"/>
    <w:sectPr w:rsidR="0029541F" w:rsidSect="009C4D1F">
      <w:footerReference w:type="default" r:id="rId10"/>
      <w:pgSz w:w="11906" w:h="16838"/>
      <w:pgMar w:top="1135" w:right="74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5001" w14:textId="77777777" w:rsidR="00EB0224" w:rsidRDefault="00EB0224">
      <w:r>
        <w:separator/>
      </w:r>
    </w:p>
  </w:endnote>
  <w:endnote w:type="continuationSeparator" w:id="0">
    <w:p w14:paraId="41582D65" w14:textId="77777777" w:rsidR="00EB0224" w:rsidRDefault="00EB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95D2" w14:textId="77777777" w:rsidR="00092EE8" w:rsidRPr="008247EC" w:rsidRDefault="00EB0224" w:rsidP="008247EC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C1E5" w14:textId="77777777" w:rsidR="00EB0224" w:rsidRDefault="00EB0224">
      <w:r>
        <w:separator/>
      </w:r>
    </w:p>
  </w:footnote>
  <w:footnote w:type="continuationSeparator" w:id="0">
    <w:p w14:paraId="5FC1797E" w14:textId="77777777" w:rsidR="00EB0224" w:rsidRDefault="00EB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2DF"/>
    <w:multiLevelType w:val="multilevel"/>
    <w:tmpl w:val="A380DE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1182B"/>
    <w:multiLevelType w:val="multilevel"/>
    <w:tmpl w:val="DC40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2EB4B16"/>
    <w:multiLevelType w:val="hybridMultilevel"/>
    <w:tmpl w:val="E2D24A86"/>
    <w:lvl w:ilvl="0" w:tplc="D1C04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2" w15:restartNumberingAfterBreak="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214BE"/>
    <w:multiLevelType w:val="multilevel"/>
    <w:tmpl w:val="C6A43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9C15B8D"/>
    <w:multiLevelType w:val="multilevel"/>
    <w:tmpl w:val="F85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4B1609"/>
    <w:multiLevelType w:val="multilevel"/>
    <w:tmpl w:val="0B62F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AF60D1"/>
    <w:multiLevelType w:val="multilevel"/>
    <w:tmpl w:val="0EF4E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7"/>
  </w:num>
  <w:num w:numId="3">
    <w:abstractNumId w:val="25"/>
  </w:num>
  <w:num w:numId="4">
    <w:abstractNumId w:val="26"/>
  </w:num>
  <w:num w:numId="5">
    <w:abstractNumId w:val="13"/>
  </w:num>
  <w:num w:numId="6">
    <w:abstractNumId w:val="2"/>
  </w:num>
  <w:num w:numId="7">
    <w:abstractNumId w:val="41"/>
  </w:num>
  <w:num w:numId="8">
    <w:abstractNumId w:val="19"/>
  </w:num>
  <w:num w:numId="9">
    <w:abstractNumId w:val="27"/>
  </w:num>
  <w:num w:numId="10">
    <w:abstractNumId w:val="11"/>
  </w:num>
  <w:num w:numId="11">
    <w:abstractNumId w:val="29"/>
  </w:num>
  <w:num w:numId="12">
    <w:abstractNumId w:val="37"/>
  </w:num>
  <w:num w:numId="13">
    <w:abstractNumId w:val="8"/>
  </w:num>
  <w:num w:numId="14">
    <w:abstractNumId w:val="17"/>
  </w:num>
  <w:num w:numId="15">
    <w:abstractNumId w:val="16"/>
  </w:num>
  <w:num w:numId="16">
    <w:abstractNumId w:val="30"/>
  </w:num>
  <w:num w:numId="17">
    <w:abstractNumId w:val="35"/>
  </w:num>
  <w:num w:numId="18">
    <w:abstractNumId w:val="39"/>
  </w:num>
  <w:num w:numId="19">
    <w:abstractNumId w:val="4"/>
  </w:num>
  <w:num w:numId="20">
    <w:abstractNumId w:val="36"/>
  </w:num>
  <w:num w:numId="21">
    <w:abstractNumId w:val="10"/>
  </w:num>
  <w:num w:numId="22">
    <w:abstractNumId w:val="34"/>
  </w:num>
  <w:num w:numId="23">
    <w:abstractNumId w:val="22"/>
  </w:num>
  <w:num w:numId="24">
    <w:abstractNumId w:val="28"/>
  </w:num>
  <w:num w:numId="25">
    <w:abstractNumId w:val="1"/>
  </w:num>
  <w:num w:numId="26">
    <w:abstractNumId w:val="40"/>
  </w:num>
  <w:num w:numId="27">
    <w:abstractNumId w:val="3"/>
  </w:num>
  <w:num w:numId="28">
    <w:abstractNumId w:val="12"/>
  </w:num>
  <w:num w:numId="29">
    <w:abstractNumId w:val="5"/>
  </w:num>
  <w:num w:numId="30">
    <w:abstractNumId w:val="23"/>
  </w:num>
  <w:num w:numId="31">
    <w:abstractNumId w:val="20"/>
  </w:num>
  <w:num w:numId="32">
    <w:abstractNumId w:val="24"/>
  </w:num>
  <w:num w:numId="33">
    <w:abstractNumId w:val="21"/>
  </w:num>
  <w:num w:numId="34">
    <w:abstractNumId w:val="38"/>
  </w:num>
  <w:num w:numId="35">
    <w:abstractNumId w:val="14"/>
  </w:num>
  <w:num w:numId="36">
    <w:abstractNumId w:val="31"/>
  </w:num>
  <w:num w:numId="37">
    <w:abstractNumId w:val="6"/>
  </w:num>
  <w:num w:numId="38">
    <w:abstractNumId w:val="18"/>
  </w:num>
  <w:num w:numId="39">
    <w:abstractNumId w:val="42"/>
  </w:num>
  <w:num w:numId="40">
    <w:abstractNumId w:val="15"/>
  </w:num>
  <w:num w:numId="41">
    <w:abstractNumId w:val="32"/>
  </w:num>
  <w:num w:numId="42">
    <w:abstractNumId w:val="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BA"/>
    <w:rsid w:val="0029541F"/>
    <w:rsid w:val="0049034E"/>
    <w:rsid w:val="008043BA"/>
    <w:rsid w:val="009C4D1F"/>
    <w:rsid w:val="00E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088C"/>
  <w15:chartTrackingRefBased/>
  <w15:docId w15:val="{51809817-E2E8-46BB-9DFB-FF016257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D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C4D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C4D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D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4D1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C4D1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4D1F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9C4D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9C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C4D1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9C4D1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9C4D1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9C4D1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9C4D1F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9C4D1F"/>
    <w:pPr>
      <w:jc w:val="center"/>
    </w:pPr>
    <w:rPr>
      <w:b/>
      <w:sz w:val="24"/>
    </w:rPr>
  </w:style>
  <w:style w:type="character" w:styleId="ac">
    <w:name w:val="Hyperlink"/>
    <w:uiPriority w:val="99"/>
    <w:rsid w:val="009C4D1F"/>
    <w:rPr>
      <w:color w:val="0000FF"/>
      <w:u w:val="single"/>
    </w:rPr>
  </w:style>
  <w:style w:type="paragraph" w:customStyle="1" w:styleId="s1">
    <w:name w:val="s_1"/>
    <w:basedOn w:val="a"/>
    <w:rsid w:val="009C4D1F"/>
    <w:pPr>
      <w:spacing w:before="100" w:beforeAutospacing="1" w:after="100" w:afterAutospacing="1"/>
    </w:pPr>
    <w:rPr>
      <w:sz w:val="24"/>
      <w:szCs w:val="24"/>
    </w:rPr>
  </w:style>
  <w:style w:type="character" w:customStyle="1" w:styleId="1pt">
    <w:name w:val="Основной текст + Интервал 1 pt"/>
    <w:rsid w:val="009C4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1"/>
    <w:rsid w:val="009C4D1F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9C4D1F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styleId="ae">
    <w:name w:val="footer"/>
    <w:basedOn w:val="a"/>
    <w:link w:val="af"/>
    <w:uiPriority w:val="99"/>
    <w:unhideWhenUsed/>
    <w:rsid w:val="009C4D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C4D1F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9C4D1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9C4D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9C4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9C4D1F"/>
    <w:pPr>
      <w:spacing w:after="200" w:line="276" w:lineRule="auto"/>
    </w:pPr>
    <w:rPr>
      <w:sz w:val="24"/>
      <w:szCs w:val="24"/>
    </w:rPr>
  </w:style>
  <w:style w:type="character" w:customStyle="1" w:styleId="af4">
    <w:name w:val="Основной текст с отступом Знак"/>
    <w:link w:val="af5"/>
    <w:locked/>
    <w:rsid w:val="009C4D1F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9C4D1F"/>
    <w:pPr>
      <w:ind w:firstLine="720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12">
    <w:name w:val="Основной текст с отступом Знак1"/>
    <w:basedOn w:val="a0"/>
    <w:uiPriority w:val="99"/>
    <w:rsid w:val="009C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C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C4D1F"/>
    <w:pPr>
      <w:ind w:left="708"/>
    </w:pPr>
    <w:rPr>
      <w:sz w:val="24"/>
      <w:szCs w:val="24"/>
    </w:rPr>
  </w:style>
  <w:style w:type="paragraph" w:customStyle="1" w:styleId="ConsPlusTitle">
    <w:name w:val="ConsPlusTitle"/>
    <w:rsid w:val="009C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C4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C4D1F"/>
    <w:pPr>
      <w:widowControl w:val="0"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C4D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9C4D1F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C4D1F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9C4D1F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9C4D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9C4D1F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9C4D1F"/>
    <w:rPr>
      <w:b/>
      <w:bCs/>
    </w:rPr>
  </w:style>
  <w:style w:type="character" w:customStyle="1" w:styleId="ConsPlusNormal0">
    <w:name w:val="ConsPlusNormal Знак"/>
    <w:link w:val="ConsPlusNormal"/>
    <w:locked/>
    <w:rsid w:val="009C4D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C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C4D1F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uiPriority w:val="99"/>
    <w:rsid w:val="009C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9C4D1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9C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Администрация</dc:creator>
  <cp:keywords/>
  <dc:description/>
  <cp:lastModifiedBy>Администрация Администрация</cp:lastModifiedBy>
  <cp:revision>3</cp:revision>
  <cp:lastPrinted>2021-07-06T08:49:00Z</cp:lastPrinted>
  <dcterms:created xsi:type="dcterms:W3CDTF">2021-07-06T08:42:00Z</dcterms:created>
  <dcterms:modified xsi:type="dcterms:W3CDTF">2021-07-06T08:50:00Z</dcterms:modified>
</cp:coreProperties>
</file>