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58C71" w14:textId="77777777" w:rsidR="00EA3BEA" w:rsidRPr="003B605F" w:rsidRDefault="00EA3BEA" w:rsidP="00EA3BEA">
      <w:pPr>
        <w:pStyle w:val="ac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ind w:left="0"/>
        <w:jc w:val="center"/>
        <w:rPr>
          <w:b/>
          <w:szCs w:val="28"/>
        </w:rPr>
      </w:pPr>
      <w:r w:rsidRPr="003B605F">
        <w:rPr>
          <w:b/>
          <w:szCs w:val="28"/>
        </w:rPr>
        <w:t>ОФИЦИАЛЬНОЕ ОПУБЛИКОВАНИЕ</w:t>
      </w:r>
    </w:p>
    <w:p w14:paraId="78E99D9E" w14:textId="77777777" w:rsidR="00EA3BEA" w:rsidRPr="00521760" w:rsidRDefault="00EA3BEA" w:rsidP="00EA3BEA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3550BD0C" w14:textId="77777777" w:rsidR="00EA3BEA" w:rsidRPr="00521760" w:rsidRDefault="00EA3BEA" w:rsidP="00EA3BE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75713891" w14:textId="77777777" w:rsidR="00EA3BEA" w:rsidRPr="00521760" w:rsidRDefault="00EA3BEA" w:rsidP="00EA3BE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13941042" w14:textId="77777777" w:rsidR="00EA3BEA" w:rsidRDefault="00EA3BEA" w:rsidP="00EA3BEA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</w:t>
      </w:r>
      <w:r w:rsidRPr="004D7E68">
        <w:rPr>
          <w:rFonts w:ascii="Times New Roman" w:hAnsi="Times New Roman"/>
          <w:b/>
          <w:sz w:val="24"/>
          <w:szCs w:val="24"/>
        </w:rPr>
        <w:t>Е</w:t>
      </w:r>
    </w:p>
    <w:p w14:paraId="324077F0" w14:textId="77777777" w:rsidR="009636F6" w:rsidRPr="009636F6" w:rsidRDefault="009636F6" w:rsidP="009636F6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6F6">
        <w:rPr>
          <w:rFonts w:ascii="Times New Roman" w:hAnsi="Times New Roman" w:cs="Times New Roman"/>
          <w:bCs/>
          <w:sz w:val="28"/>
          <w:szCs w:val="28"/>
        </w:rPr>
        <w:t>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7C82">
        <w:rPr>
          <w:rFonts w:ascii="Times New Roman" w:hAnsi="Times New Roman" w:cs="Times New Roman"/>
          <w:bCs/>
          <w:sz w:val="28"/>
          <w:szCs w:val="28"/>
        </w:rPr>
        <w:t>16</w:t>
      </w:r>
      <w:r w:rsidRPr="009636F6">
        <w:rPr>
          <w:rFonts w:ascii="Times New Roman" w:hAnsi="Times New Roman" w:cs="Times New Roman"/>
          <w:bCs/>
          <w:sz w:val="28"/>
          <w:szCs w:val="28"/>
        </w:rPr>
        <w:t>.0</w:t>
      </w:r>
      <w:r w:rsidR="00487C82">
        <w:rPr>
          <w:rFonts w:ascii="Times New Roman" w:hAnsi="Times New Roman" w:cs="Times New Roman"/>
          <w:bCs/>
          <w:sz w:val="28"/>
          <w:szCs w:val="28"/>
        </w:rPr>
        <w:t>2</w:t>
      </w:r>
      <w:r w:rsidRPr="009636F6">
        <w:rPr>
          <w:rFonts w:ascii="Times New Roman" w:hAnsi="Times New Roman" w:cs="Times New Roman"/>
          <w:bCs/>
          <w:sz w:val="28"/>
          <w:szCs w:val="28"/>
        </w:rPr>
        <w:t>.202</w:t>
      </w:r>
      <w:r w:rsidR="00487C82">
        <w:rPr>
          <w:rFonts w:ascii="Times New Roman" w:hAnsi="Times New Roman" w:cs="Times New Roman"/>
          <w:bCs/>
          <w:sz w:val="28"/>
          <w:szCs w:val="28"/>
        </w:rPr>
        <w:t>2</w:t>
      </w:r>
      <w:r w:rsidRPr="009636F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№ 1</w:t>
      </w:r>
      <w:r w:rsidR="00487C82">
        <w:rPr>
          <w:rFonts w:ascii="Times New Roman" w:hAnsi="Times New Roman" w:cs="Times New Roman"/>
          <w:bCs/>
          <w:sz w:val="28"/>
          <w:szCs w:val="28"/>
        </w:rPr>
        <w:t>1</w:t>
      </w:r>
    </w:p>
    <w:p w14:paraId="6E46025C" w14:textId="77777777" w:rsidR="009636F6" w:rsidRDefault="00487C82" w:rsidP="009D1BE9">
      <w:pPr>
        <w:pStyle w:val="a7"/>
        <w:ind w:right="1417"/>
        <w:jc w:val="both"/>
        <w:rPr>
          <w:rFonts w:ascii="Times New Roman" w:hAnsi="Times New Roman" w:cs="Times New Roman"/>
          <w:sz w:val="28"/>
          <w:szCs w:val="28"/>
        </w:rPr>
      </w:pPr>
      <w:r w:rsidRPr="00487C82">
        <w:rPr>
          <w:rFonts w:ascii="Times New Roman" w:hAnsi="Times New Roman" w:cs="Times New Roman"/>
          <w:sz w:val="28"/>
          <w:szCs w:val="28"/>
        </w:rPr>
        <w:t xml:space="preserve">О назначении публичных слушаний по планировке территории (проект межевания территории) для </w:t>
      </w:r>
      <w:bookmarkStart w:id="0" w:name="_Hlk484773681"/>
      <w:r w:rsidRPr="00487C82">
        <w:rPr>
          <w:rFonts w:ascii="Times New Roman" w:hAnsi="Times New Roman" w:cs="Times New Roman"/>
          <w:sz w:val="28"/>
          <w:szCs w:val="28"/>
        </w:rPr>
        <w:t>строительства линейного объекта АО «Самаранефтегаз» 7716П «Сбор нефти и газа со скважины № 80 Малышевского месторождения» на территории муниципального района Кинель-Черкасский Самарской области в границах сельского поселения Подгорное</w:t>
      </w:r>
      <w:bookmarkEnd w:id="0"/>
    </w:p>
    <w:p w14:paraId="0ED56AE7" w14:textId="77777777" w:rsidR="00F700A5" w:rsidRPr="00F700A5" w:rsidRDefault="00F700A5" w:rsidP="00F700A5">
      <w:pPr>
        <w:pStyle w:val="a7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00A5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РФ, Федеральным Законом РФ от 06.10.2003 г. №131-ФЗ «Об общих принципах организации местного самоуправления в Российской Федерации», Уставом сельского поселения Подгорное муниципального района Кинель-Черкасский Самарской области, Правилами землепользования и застройки сельского поселения Подгорное муниципального района Кинель-Черкасский Самарской области, утвержденных решением Собрания представителей сельского поселения Подгорное муниципального района Кинель-Черкасский самарской области от 25.12.2013 № 54 (в редакции решения Собрания представителей сельского поселения Подгорное от 09.11.2015 № 3-1, от 31.01.2017 №1-а – отменено от 23.11.2017 №17-5, от 11.04.2017 № 2-4, от 02.02.2018 № 1-1, от 13.09.2019 № 15-2,  от 26.06.2020 № 11-2, от 26.04.2021 № 6-1, от 06.08.2021 № 11-1) в целях выявления общественного мнения и внесения предложений по планировке территории (проекту межевания территории)  для строительства линейного объекта АО «Самаранефтегаз» 7716П «Сбор нефти и газа со скважины № 80 Малышевского месторождения» на территории муниципального района Кинель-Черкасский Самарской области в границах сельского поселения Подгорное, ПОСТАНОВЛЯЮ:</w:t>
      </w:r>
    </w:p>
    <w:p w14:paraId="2C72CD8D" w14:textId="1EFDD0A8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1. </w:t>
      </w:r>
      <w:r w:rsidR="00EC5460" w:rsidRPr="00B42429">
        <w:rPr>
          <w:sz w:val="28"/>
          <w:szCs w:val="28"/>
        </w:rPr>
        <w:t xml:space="preserve">Провести </w:t>
      </w:r>
      <w:r w:rsidR="00EC5460" w:rsidRPr="00B42429">
        <w:rPr>
          <w:bCs/>
          <w:sz w:val="28"/>
          <w:szCs w:val="28"/>
        </w:rPr>
        <w:t xml:space="preserve">на территории </w:t>
      </w:r>
      <w:r w:rsidR="00EC5460" w:rsidRPr="00B42429">
        <w:rPr>
          <w:sz w:val="28"/>
          <w:szCs w:val="28"/>
        </w:rPr>
        <w:t xml:space="preserve">сельского поселения Подгорное муниципального района Кинель-Черкасский Самарской области публичные слушания </w:t>
      </w:r>
      <w:r w:rsidR="00EC5460" w:rsidRPr="006356FA">
        <w:rPr>
          <w:sz w:val="28"/>
          <w:szCs w:val="28"/>
        </w:rPr>
        <w:t xml:space="preserve">по планировке территории (проект межевания территории) </w:t>
      </w:r>
      <w:r w:rsidR="00EC5460" w:rsidRPr="00693D38">
        <w:rPr>
          <w:sz w:val="28"/>
          <w:szCs w:val="28"/>
        </w:rPr>
        <w:t xml:space="preserve">для строительства </w:t>
      </w:r>
      <w:r w:rsidR="00EC5460">
        <w:rPr>
          <w:sz w:val="28"/>
          <w:szCs w:val="28"/>
        </w:rPr>
        <w:t xml:space="preserve">линейного </w:t>
      </w:r>
      <w:r w:rsidR="00EC5460" w:rsidRPr="00693D38">
        <w:rPr>
          <w:sz w:val="28"/>
          <w:szCs w:val="28"/>
        </w:rPr>
        <w:t xml:space="preserve">объекта АО «Самаранефтегаз» </w:t>
      </w:r>
      <w:r w:rsidR="00EC5460">
        <w:rPr>
          <w:sz w:val="28"/>
          <w:szCs w:val="28"/>
        </w:rPr>
        <w:t>7716</w:t>
      </w:r>
      <w:r w:rsidR="00EC5460" w:rsidRPr="00693D38">
        <w:rPr>
          <w:sz w:val="28"/>
          <w:szCs w:val="28"/>
        </w:rPr>
        <w:t xml:space="preserve">П «Сбор нефти и газа со скважины № </w:t>
      </w:r>
      <w:r w:rsidR="00EC5460">
        <w:rPr>
          <w:sz w:val="28"/>
          <w:szCs w:val="28"/>
        </w:rPr>
        <w:t xml:space="preserve">80 </w:t>
      </w:r>
      <w:r w:rsidR="00EC5460" w:rsidRPr="00693D38">
        <w:rPr>
          <w:sz w:val="28"/>
          <w:szCs w:val="28"/>
        </w:rPr>
        <w:t xml:space="preserve">Малышевского месторождения» </w:t>
      </w:r>
      <w:r w:rsidR="00EC5460">
        <w:rPr>
          <w:sz w:val="28"/>
          <w:szCs w:val="28"/>
        </w:rPr>
        <w:t xml:space="preserve">на территории муниципального района Кинель-Черкасский Самарской области </w:t>
      </w:r>
      <w:r w:rsidR="00EC5460" w:rsidRPr="00693D38">
        <w:rPr>
          <w:sz w:val="28"/>
          <w:szCs w:val="28"/>
        </w:rPr>
        <w:t>в границах сельского поселения Подгорное</w:t>
      </w:r>
      <w:r w:rsidR="00EC5460">
        <w:rPr>
          <w:sz w:val="28"/>
          <w:szCs w:val="28"/>
        </w:rPr>
        <w:t xml:space="preserve"> </w:t>
      </w:r>
      <w:r w:rsidR="00EC5460" w:rsidRPr="00B42429">
        <w:rPr>
          <w:sz w:val="28"/>
          <w:szCs w:val="28"/>
        </w:rPr>
        <w:t xml:space="preserve">(далее также – </w:t>
      </w:r>
      <w:r w:rsidR="00EC5460">
        <w:rPr>
          <w:sz w:val="28"/>
          <w:szCs w:val="28"/>
        </w:rPr>
        <w:t>П</w:t>
      </w:r>
      <w:r w:rsidR="00EC5460" w:rsidRPr="00B42429">
        <w:rPr>
          <w:sz w:val="28"/>
          <w:szCs w:val="28"/>
        </w:rPr>
        <w:t>роект планировки)</w:t>
      </w:r>
      <w:r w:rsidRPr="00F700A5">
        <w:rPr>
          <w:color w:val="000000"/>
          <w:sz w:val="28"/>
          <w:szCs w:val="28"/>
        </w:rPr>
        <w:t xml:space="preserve">. </w:t>
      </w:r>
    </w:p>
    <w:p w14:paraId="4B446573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2. Информационные материалы к Проекту планировки включают в себя пояснительную записку и графическую часть к нему. </w:t>
      </w:r>
    </w:p>
    <w:p w14:paraId="19F4D4B5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3. Срок проведения публичных слушаний по Проекту планировки – с 16.02.2022 года по 22.03.2022 года. </w:t>
      </w:r>
    </w:p>
    <w:p w14:paraId="6090D4C1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4.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слушаний. </w:t>
      </w:r>
    </w:p>
    <w:p w14:paraId="2F3EE860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lastRenderedPageBreak/>
        <w:t>5.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Подгорное муниципального района Кинель-Черкасский Самарской области.</w:t>
      </w:r>
    </w:p>
    <w:p w14:paraId="1B6572CF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F700A5">
        <w:rPr>
          <w:color w:val="000000"/>
          <w:sz w:val="28"/>
          <w:szCs w:val="28"/>
        </w:rPr>
        <w:t xml:space="preserve">. Место проведения публичных слушаний (место проведения экспозиции Проекта планировки) в сельском поселении Подгорное муниципального района Кинель-Черкасский Самарской области: здание администрации сельского поселения Подгорное, расположенное по адресу: 446321, Самарская область, Кинель-Черкасский район, пос. Подгорный, ул. Физкультурная, д. 3. </w:t>
      </w:r>
    </w:p>
    <w:p w14:paraId="1DF23110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7. Назначить лицом, ответственным за ведение протокола публичных слушаний - инспектора 1 категории Администрации сельского поселения Подгорное муниципального района Кинель-Черкасский Самарской области – Лебедеву О.Ф. </w:t>
      </w:r>
    </w:p>
    <w:p w14:paraId="6F50FFB0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>8. Датой открытия экспозиции считается дата опубликования Проекта</w:t>
      </w:r>
      <w:r>
        <w:rPr>
          <w:color w:val="000000"/>
          <w:sz w:val="28"/>
          <w:szCs w:val="28"/>
        </w:rPr>
        <w:t xml:space="preserve">  </w:t>
      </w:r>
      <w:r w:rsidRPr="00F700A5">
        <w:rPr>
          <w:color w:val="000000"/>
          <w:sz w:val="28"/>
          <w:szCs w:val="28"/>
        </w:rPr>
        <w:t xml:space="preserve">планировки и его размещения на официальном сайте Администрации Кинель-Черкасского района в сети «Интернет» - http://www.kinel-cherkassy.ru в порядке, установленном пунктом 1 части 8 статьи 5.1 Градостроительного кодекса Российской Федерации. </w:t>
      </w:r>
    </w:p>
    <w:p w14:paraId="116DEAB7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9. Экспозиция проводится в срок до даты окончания публичных слушаний. Посещение экспозиции возможно в рабочие дни с 10.00 до 16.00. 10. Собрания участников публичных слушаний по Проекту планировки в каждом населенном пункте сельского поселения Подгорное муниципального района Кинель-Черкасский Самарской области назначить: </w:t>
      </w:r>
    </w:p>
    <w:p w14:paraId="40D237FC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- в поселке Подгорный – 09 марта 2022 года в 10.00 часов по адресу: Самарская область, Кинель-Черкасский район, п. Подгорный, ул. Физкультурная, д. 3; </w:t>
      </w:r>
    </w:p>
    <w:p w14:paraId="5BBA9FA7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- в селе </w:t>
      </w:r>
      <w:proofErr w:type="spellStart"/>
      <w:r w:rsidRPr="00F700A5">
        <w:rPr>
          <w:color w:val="000000"/>
          <w:sz w:val="28"/>
          <w:szCs w:val="28"/>
        </w:rPr>
        <w:t>Пустовалово</w:t>
      </w:r>
      <w:proofErr w:type="spellEnd"/>
      <w:r w:rsidRPr="00F700A5">
        <w:rPr>
          <w:color w:val="000000"/>
          <w:sz w:val="28"/>
          <w:szCs w:val="28"/>
        </w:rPr>
        <w:t xml:space="preserve"> – 09 марта 2022 года в 15.00 часов по адресу: Самарская область, Кинель-Черкасский район, с. </w:t>
      </w:r>
      <w:proofErr w:type="spellStart"/>
      <w:r w:rsidRPr="00F700A5">
        <w:rPr>
          <w:color w:val="000000"/>
          <w:sz w:val="28"/>
          <w:szCs w:val="28"/>
        </w:rPr>
        <w:t>Пустовалово</w:t>
      </w:r>
      <w:proofErr w:type="spellEnd"/>
      <w:r w:rsidRPr="00F700A5">
        <w:rPr>
          <w:color w:val="000000"/>
          <w:sz w:val="28"/>
          <w:szCs w:val="28"/>
        </w:rPr>
        <w:t xml:space="preserve">, ул. Центральная д. 29б. </w:t>
      </w:r>
    </w:p>
    <w:p w14:paraId="218BB318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10. Администрации сельского поселения Подгорное в целях доведения до населения информации о содержании проекта планировки обеспечить: </w:t>
      </w:r>
    </w:p>
    <w:p w14:paraId="07626901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- организацию выставок, экспозиций демонстрационных материалов в месте проведения публичных слушаний (проведения экспозиции проекта планировки) и в местах проведения собраний участников публичных слушаний по проекту планировки; </w:t>
      </w:r>
    </w:p>
    <w:p w14:paraId="6562F133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- беспрепятственный доступ к ознакомлению с Проектом планировки в здании Администрации сельского поселения Подгорное (в соответствии с режимом работы Администрации сельского поселения Подгорное); </w:t>
      </w:r>
    </w:p>
    <w:p w14:paraId="1FCC2751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- размещение Проекта планировки на официальном сайте Администрации Кинель-Черкасского района в информационно-коммуникационной сети «Интернет»: http://www.kinel-cherkassy.ru 22.02.2022 года. </w:t>
      </w:r>
    </w:p>
    <w:p w14:paraId="760D1694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11. Прием замечаний и предложений от заинтересованных лиц по публичным слушаниям по Проекту планировки осуществлять до 19.03.2022 года, по адресу: 446321, Самарская область, Кинель-Черкасский район, пос. Подгорный, ул. Физкультурная, д. 3 (в соответствии с режимом работы Администрации сельского поселения Подгорное). </w:t>
      </w:r>
    </w:p>
    <w:p w14:paraId="6F2828E5" w14:textId="77777777" w:rsidR="00F700A5" w:rsidRP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>12. Замечания и предложения могут быть внесены:</w:t>
      </w:r>
    </w:p>
    <w:p w14:paraId="72B5C037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1) в письменной или устной форме в ходе проведения собраний участников публичных слушаний; </w:t>
      </w:r>
    </w:p>
    <w:p w14:paraId="419BF4E4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lastRenderedPageBreak/>
        <w:t xml:space="preserve">2) в письменной форме в адрес организатора публичных слушаний; </w:t>
      </w:r>
    </w:p>
    <w:p w14:paraId="170EB2DC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3) посредством записи в книге (журнале) учета посетителей экспозиции проекта, подлежащего рассмотрению на публичных слушаниях. </w:t>
      </w:r>
    </w:p>
    <w:p w14:paraId="29F06835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13. Официальное опубликование настоящего постановления является оповещением о начале публичных слушаний. </w:t>
      </w:r>
    </w:p>
    <w:p w14:paraId="06DA7B45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14. Опубликовать настоящее постановление в газете «Вестник Подгорного» и разместить на официальном сайте Администрации Кинель-Черкасского района в сети «Интернет». </w:t>
      </w:r>
    </w:p>
    <w:p w14:paraId="06B7BA85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15. Настоящее постановление вступает в силу со дня его официального опубликования. </w:t>
      </w:r>
    </w:p>
    <w:p w14:paraId="517B397C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16. В случае, если настоящее постановление будет опубликовано позднее календарной даты начала публичных слушаний, указанной в пункте 3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 </w:t>
      </w:r>
    </w:p>
    <w:p w14:paraId="7F593A96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right"/>
        <w:rPr>
          <w:color w:val="000000"/>
          <w:sz w:val="28"/>
          <w:szCs w:val="28"/>
        </w:rPr>
      </w:pPr>
      <w:r w:rsidRPr="00F700A5">
        <w:rPr>
          <w:color w:val="000000"/>
          <w:sz w:val="28"/>
          <w:szCs w:val="28"/>
        </w:rPr>
        <w:t xml:space="preserve">Ю.С. </w:t>
      </w:r>
      <w:proofErr w:type="spellStart"/>
      <w:r w:rsidRPr="00F700A5">
        <w:rPr>
          <w:color w:val="000000"/>
          <w:sz w:val="28"/>
          <w:szCs w:val="28"/>
        </w:rPr>
        <w:t>Шурасьев</w:t>
      </w:r>
      <w:proofErr w:type="spellEnd"/>
      <w:r>
        <w:rPr>
          <w:color w:val="000000"/>
          <w:sz w:val="28"/>
          <w:szCs w:val="28"/>
        </w:rPr>
        <w:t xml:space="preserve">, </w:t>
      </w:r>
      <w:r w:rsidRPr="00F700A5">
        <w:rPr>
          <w:color w:val="000000"/>
          <w:sz w:val="28"/>
          <w:szCs w:val="28"/>
        </w:rPr>
        <w:t>Глава сельского поселения Подгорное</w:t>
      </w:r>
    </w:p>
    <w:p w14:paraId="1D2985F4" w14:textId="77777777" w:rsidR="00F700A5" w:rsidRDefault="00F700A5" w:rsidP="00F700A5">
      <w:pPr>
        <w:keepNext/>
        <w:keepLines/>
        <w:spacing w:after="0" w:line="240" w:lineRule="auto"/>
        <w:jc w:val="right"/>
        <w:rPr>
          <w:sz w:val="24"/>
          <w:szCs w:val="24"/>
          <w:shd w:val="clear" w:color="auto" w:fill="FFFFFF"/>
        </w:rPr>
      </w:pPr>
      <w:r w:rsidRPr="00FD5635">
        <w:rPr>
          <w:sz w:val="24"/>
          <w:szCs w:val="24"/>
        </w:rPr>
        <w:t>Подробнее – на официальном сайте Администрации сельского поселения Подгорное муниципального района Кинель-</w:t>
      </w:r>
      <w:r w:rsidRPr="00636243">
        <w:rPr>
          <w:sz w:val="24"/>
          <w:szCs w:val="24"/>
        </w:rPr>
        <w:t xml:space="preserve">Черкасский  </w:t>
      </w:r>
      <w:hyperlink r:id="rId8" w:history="1">
        <w:r w:rsidRPr="00636243">
          <w:rPr>
            <w:rStyle w:val="ad"/>
            <w:color w:val="auto"/>
            <w:sz w:val="24"/>
            <w:szCs w:val="24"/>
            <w:u w:val="none"/>
          </w:rPr>
          <w:t>https://podgornoe.kinel-cherkassy.ru/?page_id=2638</w:t>
        </w:r>
      </w:hyperlink>
      <w:r w:rsidRPr="00636243">
        <w:rPr>
          <w:sz w:val="24"/>
          <w:szCs w:val="24"/>
        </w:rPr>
        <w:t xml:space="preserve"> в разделе «Документы» - «Градостроительство» - «</w:t>
      </w:r>
      <w:r w:rsidRPr="00636243">
        <w:rPr>
          <w:sz w:val="24"/>
          <w:szCs w:val="24"/>
          <w:shd w:val="clear" w:color="auto" w:fill="FFFFFF"/>
        </w:rPr>
        <w:t xml:space="preserve"> Документация по планировке территорий»</w:t>
      </w:r>
    </w:p>
    <w:p w14:paraId="5D04A60C" w14:textId="77777777" w:rsidR="00F700A5" w:rsidRDefault="00F700A5" w:rsidP="00F700A5">
      <w:pPr>
        <w:keepNext/>
        <w:keepLines/>
        <w:spacing w:after="0" w:line="240" w:lineRule="auto"/>
        <w:jc w:val="right"/>
        <w:rPr>
          <w:sz w:val="24"/>
          <w:szCs w:val="24"/>
          <w:shd w:val="clear" w:color="auto" w:fill="FFFFFF"/>
        </w:rPr>
      </w:pPr>
    </w:p>
    <w:p w14:paraId="16631458" w14:textId="77777777" w:rsidR="00F700A5" w:rsidRPr="003B605F" w:rsidRDefault="00F700A5" w:rsidP="00F700A5">
      <w:pPr>
        <w:pStyle w:val="ac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ind w:left="0"/>
        <w:jc w:val="center"/>
        <w:rPr>
          <w:b/>
          <w:szCs w:val="28"/>
        </w:rPr>
      </w:pPr>
      <w:r w:rsidRPr="003B605F">
        <w:rPr>
          <w:b/>
          <w:szCs w:val="28"/>
        </w:rPr>
        <w:t>ОФИЦИАЛЬНОЕ ОПУБЛИКОВАНИЕ</w:t>
      </w:r>
    </w:p>
    <w:p w14:paraId="721042B7" w14:textId="77777777" w:rsidR="00F700A5" w:rsidRDefault="00F700A5" w:rsidP="00F700A5">
      <w:pPr>
        <w:keepNext/>
        <w:keepLines/>
        <w:spacing w:after="0" w:line="240" w:lineRule="auto"/>
        <w:jc w:val="right"/>
        <w:rPr>
          <w:sz w:val="24"/>
          <w:szCs w:val="24"/>
          <w:shd w:val="clear" w:color="auto" w:fill="FFFFFF"/>
        </w:rPr>
      </w:pPr>
    </w:p>
    <w:p w14:paraId="74DC6302" w14:textId="77777777" w:rsidR="00F700A5" w:rsidRDefault="00F700A5" w:rsidP="00F700A5">
      <w:pPr>
        <w:pStyle w:val="1"/>
        <w:shd w:val="clear" w:color="auto" w:fill="FFFFFF"/>
        <w:spacing w:before="0" w:line="240" w:lineRule="auto"/>
        <w:ind w:firstLine="426"/>
        <w:jc w:val="center"/>
        <w:textAlignment w:val="baseline"/>
        <w:rPr>
          <w:rFonts w:ascii="Times New Roman" w:hAnsi="Times New Roman" w:cs="Times New Roman"/>
          <w:color w:val="auto"/>
        </w:rPr>
      </w:pPr>
      <w:r w:rsidRPr="009D1BE9">
        <w:rPr>
          <w:rFonts w:ascii="Times New Roman" w:hAnsi="Times New Roman" w:cs="Times New Roman"/>
          <w:color w:val="auto"/>
        </w:rPr>
        <w:t xml:space="preserve">ОПОВЕЩЕНИЕ </w:t>
      </w:r>
    </w:p>
    <w:p w14:paraId="45CF3FBC" w14:textId="77777777" w:rsidR="00F700A5" w:rsidRPr="009D1BE9" w:rsidRDefault="00F700A5" w:rsidP="00F700A5">
      <w:pPr>
        <w:pStyle w:val="1"/>
        <w:shd w:val="clear" w:color="auto" w:fill="FFFFFF"/>
        <w:spacing w:before="0" w:line="240" w:lineRule="auto"/>
        <w:ind w:firstLine="426"/>
        <w:jc w:val="center"/>
        <w:textAlignment w:val="baseline"/>
        <w:rPr>
          <w:rFonts w:ascii="Times New Roman" w:hAnsi="Times New Roman" w:cs="Times New Roman"/>
          <w:color w:val="auto"/>
        </w:rPr>
      </w:pPr>
      <w:r w:rsidRPr="009D1BE9">
        <w:rPr>
          <w:rFonts w:ascii="Times New Roman" w:hAnsi="Times New Roman" w:cs="Times New Roman"/>
          <w:color w:val="auto"/>
        </w:rPr>
        <w:t>о проведении публичных слушаний по планировке территории (проект межевания территории) для строительства линейного объекта АО «Самаранефтегаз» 7716П «Сбор нефти и газа со скважины № 80 Малышевского месторождения» на территории муниципального района Кинель-Черкасский Самарской области в границах сельского поселения Подгорное</w:t>
      </w:r>
    </w:p>
    <w:p w14:paraId="3ACCDA73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16.02.2022г.</w:t>
      </w:r>
    </w:p>
    <w:p w14:paraId="5FE54EBC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1. Администрация сельского поселения Подгорное извещает о начале публичных слушаний по проекту планировки территории (проект межевания территории) для строительства линейного объекта АО «Самаранефтегаз» 7716П «Сбор нефти и газа со скважины № 80 Малышевского месторождения» на территории муниципального района Кинель-Черкасский Самарской области в границах сельского поселения Подгорное.</w:t>
      </w:r>
    </w:p>
    <w:p w14:paraId="7B0A5DC8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2. Документация по планировке территории подготовлена на основании Постановления от 01.04.2021 № 45 «О принятии решения о подготовке документации по планировке территории (проект планировки территории и проект межевания территории) </w:t>
      </w:r>
      <w:r w:rsidRPr="009D1BE9">
        <w:rPr>
          <w:rStyle w:val="has-inline-color"/>
          <w:sz w:val="28"/>
          <w:szCs w:val="28"/>
          <w:bdr w:val="none" w:sz="0" w:space="0" w:color="auto" w:frame="1"/>
        </w:rPr>
        <w:t xml:space="preserve">для строительства линейного объекта АО «Самаранефтегаз» 7716П «Сбор нефти и газа со скважины № 80 Малышевского месторождения» на территории муниципального района Кинель-Черкасский Самарской области в границах сельского </w:t>
      </w:r>
      <w:r w:rsidRPr="009D1BE9">
        <w:rPr>
          <w:rStyle w:val="has-inline-color"/>
          <w:sz w:val="28"/>
          <w:szCs w:val="28"/>
          <w:bdr w:val="none" w:sz="0" w:space="0" w:color="auto" w:frame="1"/>
        </w:rPr>
        <w:lastRenderedPageBreak/>
        <w:t>поселения Подгорное</w:t>
      </w:r>
      <w:r w:rsidRPr="009D1BE9">
        <w:rPr>
          <w:sz w:val="28"/>
          <w:szCs w:val="28"/>
        </w:rPr>
        <w:t> (далее – проект). Информационные материалы к проекту включают в себя графическую и текстовую часть.</w:t>
      </w:r>
    </w:p>
    <w:p w14:paraId="57BCB98A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3. Публичные слушания проводятся в срок с 16.02.2022 года по 22.03.2022 года в порядке, предусмотренном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Подгорное муниципального района Кинель-Черкасский Самарской области, утвержденным решением Собрания представителей сельского поселения Подгорное муниципального района Кинель-Черкасский Самарской области от 10.10.2019 года № 16-4.</w:t>
      </w:r>
    </w:p>
    <w:p w14:paraId="7E26D4F2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4. Экспозиция проекта проводится с 22.02.2022 до 19.03.2022 года по адресу:</w:t>
      </w:r>
    </w:p>
    <w:p w14:paraId="32C444BF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— Самарская область, Кинель-Черкасский район, п. Подгорный, ул. Физкультурная, д. 3;</w:t>
      </w:r>
    </w:p>
    <w:p w14:paraId="2E8E1E8B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Посещение экспозиции проекта возможно в рабочие дни с 10:00 до 16:00.</w:t>
      </w:r>
    </w:p>
    <w:p w14:paraId="1D367518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5. Предложения и замечания по проекту могут быть внесены:</w:t>
      </w:r>
    </w:p>
    <w:p w14:paraId="4D36CED8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слушаний;</w:t>
      </w:r>
    </w:p>
    <w:p w14:paraId="4AAA05FE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2) в письменной форме в адрес организатора публичных слушаний;</w:t>
      </w:r>
    </w:p>
    <w:p w14:paraId="77B4ACB9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69533209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Предложения и замечания принимаются в срок с 22.02.2022 до 19.03.2022 года.</w:t>
      </w:r>
    </w:p>
    <w:p w14:paraId="37B374C9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6. Проект и информационные материалы к нему подлежат размещению на официальном сайте Администрации Кинель-Черкасского района Самарской области в сети «Интернет»: https://kinel-cherkassy.ru/ в подразделе «Градостроительство. Документация по планировке территорий».</w:t>
      </w:r>
    </w:p>
    <w:p w14:paraId="7A9423F9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Собрания участников публичных слушаний подлежат проведению:</w:t>
      </w:r>
    </w:p>
    <w:p w14:paraId="2035094F" w14:textId="77777777" w:rsidR="00F700A5" w:rsidRPr="009D1BE9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>— в поселке Подгорный – 09 марта 2022 года в 10.00 часов по адресу: Самарская область, Кинель-Черкасский район, п. Подгорный, ул. Физкультурная, д. 3;</w:t>
      </w:r>
    </w:p>
    <w:p w14:paraId="2DB2ED4C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9D1BE9">
        <w:rPr>
          <w:sz w:val="28"/>
          <w:szCs w:val="28"/>
        </w:rPr>
        <w:t xml:space="preserve">— в селе </w:t>
      </w:r>
      <w:proofErr w:type="spellStart"/>
      <w:r w:rsidRPr="009D1BE9">
        <w:rPr>
          <w:sz w:val="28"/>
          <w:szCs w:val="28"/>
        </w:rPr>
        <w:t>Пустовалово</w:t>
      </w:r>
      <w:proofErr w:type="spellEnd"/>
      <w:r w:rsidRPr="009D1BE9">
        <w:rPr>
          <w:sz w:val="28"/>
          <w:szCs w:val="28"/>
        </w:rPr>
        <w:t xml:space="preserve"> – 09 марта 2022 года в 15.00 часов по адресу: Самарская область, Кинель-Черкасский район, с. </w:t>
      </w:r>
      <w:proofErr w:type="spellStart"/>
      <w:r w:rsidRPr="009D1BE9">
        <w:rPr>
          <w:sz w:val="28"/>
          <w:szCs w:val="28"/>
        </w:rPr>
        <w:t>Пустовалово</w:t>
      </w:r>
      <w:proofErr w:type="spellEnd"/>
      <w:r w:rsidRPr="009D1BE9">
        <w:rPr>
          <w:sz w:val="28"/>
          <w:szCs w:val="28"/>
        </w:rPr>
        <w:t>, ул. Центральная д. 29б.</w:t>
      </w:r>
    </w:p>
    <w:p w14:paraId="44464F08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Подгорное   Ю.С. </w:t>
      </w:r>
      <w:proofErr w:type="spellStart"/>
      <w:r>
        <w:rPr>
          <w:sz w:val="28"/>
          <w:szCs w:val="28"/>
        </w:rPr>
        <w:t>Шурасьев</w:t>
      </w:r>
      <w:proofErr w:type="spellEnd"/>
    </w:p>
    <w:p w14:paraId="5852B840" w14:textId="77777777" w:rsidR="00F700A5" w:rsidRDefault="00F700A5" w:rsidP="00F700A5">
      <w:pPr>
        <w:pStyle w:val="afe"/>
        <w:spacing w:before="0" w:beforeAutospacing="0" w:after="0" w:afterAutospacing="0"/>
        <w:ind w:firstLine="426"/>
        <w:jc w:val="right"/>
        <w:textAlignment w:val="baseline"/>
        <w:rPr>
          <w:sz w:val="28"/>
          <w:szCs w:val="28"/>
        </w:rPr>
      </w:pPr>
    </w:p>
    <w:p w14:paraId="787360FD" w14:textId="77777777" w:rsidR="00F700A5" w:rsidRPr="003B605F" w:rsidRDefault="00F700A5" w:rsidP="00F700A5">
      <w:pPr>
        <w:pStyle w:val="ac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ind w:left="0"/>
        <w:jc w:val="center"/>
        <w:rPr>
          <w:b/>
          <w:szCs w:val="28"/>
        </w:rPr>
      </w:pPr>
      <w:r w:rsidRPr="003B605F">
        <w:rPr>
          <w:b/>
          <w:szCs w:val="28"/>
        </w:rPr>
        <w:t>ОФИЦИАЛЬНОЕ ОПУБЛИКОВАНИЕ</w:t>
      </w:r>
    </w:p>
    <w:p w14:paraId="7D5CBFC5" w14:textId="77777777" w:rsidR="00F700A5" w:rsidRPr="00521760" w:rsidRDefault="00F700A5" w:rsidP="00F700A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6A35DE20" w14:textId="77777777" w:rsidR="00F700A5" w:rsidRPr="00521760" w:rsidRDefault="00F700A5" w:rsidP="00F700A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2F9771AE" w14:textId="77777777" w:rsidR="00F700A5" w:rsidRPr="00521760" w:rsidRDefault="00F700A5" w:rsidP="00F700A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760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5FF0E3F2" w14:textId="77777777" w:rsidR="00F700A5" w:rsidRDefault="00F700A5" w:rsidP="00F700A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</w:t>
      </w:r>
      <w:r w:rsidRPr="004D7E68">
        <w:rPr>
          <w:rFonts w:ascii="Times New Roman" w:hAnsi="Times New Roman"/>
          <w:b/>
          <w:sz w:val="24"/>
          <w:szCs w:val="24"/>
        </w:rPr>
        <w:t>Е</w:t>
      </w:r>
    </w:p>
    <w:p w14:paraId="37659C8C" w14:textId="77777777" w:rsidR="00F700A5" w:rsidRPr="009636F6" w:rsidRDefault="00F700A5" w:rsidP="00F700A5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6F6">
        <w:rPr>
          <w:rFonts w:ascii="Times New Roman" w:hAnsi="Times New Roman" w:cs="Times New Roman"/>
          <w:bCs/>
          <w:sz w:val="28"/>
          <w:szCs w:val="28"/>
        </w:rPr>
        <w:t>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16</w:t>
      </w:r>
      <w:r w:rsidRPr="009636F6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9636F6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9636F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9636F6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50337456" w14:textId="77777777" w:rsidR="00F700A5" w:rsidRDefault="00F700A5" w:rsidP="00F700A5">
      <w:pPr>
        <w:pStyle w:val="afe"/>
        <w:spacing w:before="0" w:beforeAutospacing="0" w:after="0" w:afterAutospacing="0"/>
        <w:ind w:right="-1"/>
        <w:textAlignment w:val="baseline"/>
        <w:rPr>
          <w:sz w:val="28"/>
          <w:szCs w:val="28"/>
        </w:rPr>
      </w:pPr>
      <w:r w:rsidRPr="0049757D">
        <w:rPr>
          <w:sz w:val="28"/>
          <w:szCs w:val="28"/>
        </w:rPr>
        <w:t xml:space="preserve">Об </w:t>
      </w:r>
      <w:r>
        <w:rPr>
          <w:sz w:val="28"/>
          <w:szCs w:val="28"/>
        </w:rPr>
        <w:t xml:space="preserve">обеспечении сохранности линий и сооружений связи на территории сельского поселения Подгорное муниципального района Кинель-Черкасский Самарской области </w:t>
      </w:r>
    </w:p>
    <w:p w14:paraId="6102DA09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В целях обеспечения бесперебойного действия средств связи и предупреждений аварий на подземных коммуникациях связи и во исполнение требований Правил охраны линий и сооружений связи РФ, утвержденных постановлением Правительства Российской Федерации от 09.06.1995 № 578, на основании Устава сельского поселения </w:t>
      </w:r>
      <w:r w:rsidRPr="00CB26B7">
        <w:rPr>
          <w:szCs w:val="28"/>
        </w:rPr>
        <w:lastRenderedPageBreak/>
        <w:t>Подгорное муниципального района Кинель-Черкасский Самарской области</w:t>
      </w:r>
      <w:r>
        <w:rPr>
          <w:szCs w:val="28"/>
        </w:rPr>
        <w:t xml:space="preserve">, </w:t>
      </w:r>
      <w:r w:rsidRPr="00CB26B7">
        <w:rPr>
          <w:szCs w:val="28"/>
        </w:rPr>
        <w:t>ПОСТАНОВЛЯЮ:</w:t>
      </w:r>
    </w:p>
    <w:p w14:paraId="45738075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>1. Юридическим и физическим лицам, предприятиям и организациям всех форм собственности запретить осуществление земляных работ без согласования с предприятиями связи и получения в Администрации сельского поселения Подгорное муниципального района Кинель-Черкасский Самарской области разрешения на  осуществление земляных работ.</w:t>
      </w:r>
    </w:p>
    <w:p w14:paraId="7B13E5A3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2. Главе сельского поселения Подгорное муниципального района Кинель-Черкасский Самарской области </w:t>
      </w:r>
      <w:proofErr w:type="spellStart"/>
      <w:r w:rsidRPr="00CB26B7">
        <w:rPr>
          <w:szCs w:val="28"/>
        </w:rPr>
        <w:t>Шурасьеву</w:t>
      </w:r>
      <w:proofErr w:type="spellEnd"/>
      <w:r w:rsidRPr="00CB26B7">
        <w:rPr>
          <w:szCs w:val="28"/>
        </w:rPr>
        <w:t xml:space="preserve"> Юрию Семёновичу строго следить за соблюдением ордерной системы по осуществлению земляных работ на территории сельского поселения Подгорное муниципального района Кинель-Черкасский Самарской области.</w:t>
      </w:r>
    </w:p>
    <w:p w14:paraId="455D95F3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>Запретить выдачу ордера (разрешения) на осуществление земляных работ юридическим и физическим лицам, предприятиям и организациям всех форм собственности без согласования с предприятиями связи:</w:t>
      </w:r>
    </w:p>
    <w:p w14:paraId="324E6F4F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- Самарского филиала ПАО «Ростелеком», адрес: г. Самара, ул. Сергея Лазо, 26 А;  </w:t>
      </w:r>
    </w:p>
    <w:p w14:paraId="0610EFFC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- ЛТЦ Самарского филиала ПАО «Ростелеком», адрес: </w:t>
      </w:r>
      <w:proofErr w:type="spellStart"/>
      <w:r w:rsidRPr="00CB26B7">
        <w:rPr>
          <w:szCs w:val="28"/>
        </w:rPr>
        <w:t>г.Самара</w:t>
      </w:r>
      <w:proofErr w:type="spellEnd"/>
      <w:r w:rsidRPr="00CB26B7">
        <w:rPr>
          <w:szCs w:val="28"/>
        </w:rPr>
        <w:t>, ул. Алма-атинская, 82-А.</w:t>
      </w:r>
    </w:p>
    <w:p w14:paraId="52D3588F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В случае производства работ вызвать представителя Самарского филиала ПАО «Ростелеком», адрес: г. Самара, ул. Сергея Лазо, 26 А, тел.: (846)925-78-65, 950-32-80, 8-919-805-32-11. </w:t>
      </w:r>
    </w:p>
    <w:p w14:paraId="10F940C4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>3. Отвод земель под строительство, сельскохозяйственные угодья, огородные и садовые участки и другие цели не осуществлять без письменного согласования с предприятиями связи. В выдаваемых документах о правах на земельные участки в обязательном порядке делать отметки о наличии на них зон с особыми условиями использования (Правила охраны линий и сооружений связи РФ, п.16).</w:t>
      </w:r>
    </w:p>
    <w:p w14:paraId="45365860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4. Руководителям предприятий, организаций оказывать содействие предприятию связи в проведении работы по обеспечению сохранности коммуникаций связи: своими приказами назначить ответственных лиц по согласованию и осуществлению земляных работ, определять порядок осуществления земляных работ в охранной зоне кабельной связи, выдавать необходимые сведения для проведения охранно-предупредительной работы (наличие землеройной техники, планов работ в районах прохождения кабельной связи, списков механизаторов и инженерно-технических работников).        </w:t>
      </w:r>
    </w:p>
    <w:p w14:paraId="50E9250E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szCs w:val="28"/>
        </w:rPr>
      </w:pPr>
      <w:r w:rsidRPr="00CB26B7">
        <w:rPr>
          <w:szCs w:val="28"/>
        </w:rPr>
        <w:t xml:space="preserve">5. Любым предприятиям и организациям, независимо от вида собственности, физическим лицам по первому требованию предприятия связи прекращать все работы до устранения причин, угрожающих коммуникациям связи.        </w:t>
      </w:r>
    </w:p>
    <w:p w14:paraId="1B3F5D2F" w14:textId="77777777" w:rsidR="00F700A5" w:rsidRPr="00CB26B7" w:rsidRDefault="00F700A5" w:rsidP="00F700A5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26B7">
        <w:rPr>
          <w:rFonts w:ascii="Times New Roman" w:hAnsi="Times New Roman" w:cs="Times New Roman"/>
          <w:sz w:val="28"/>
          <w:szCs w:val="28"/>
        </w:rPr>
        <w:t>6. Настоящее постановление вступает в силу со дня его официального опубликования.</w:t>
      </w:r>
    </w:p>
    <w:p w14:paraId="68E69868" w14:textId="77777777" w:rsidR="00F700A5" w:rsidRPr="00CB26B7" w:rsidRDefault="00F700A5" w:rsidP="00F700A5">
      <w:pPr>
        <w:spacing w:after="0" w:line="240" w:lineRule="auto"/>
        <w:ind w:firstLine="426"/>
        <w:jc w:val="both"/>
        <w:rPr>
          <w:i/>
          <w:szCs w:val="28"/>
        </w:rPr>
      </w:pPr>
      <w:r w:rsidRPr="00CB26B7">
        <w:rPr>
          <w:szCs w:val="28"/>
        </w:rPr>
        <w:t xml:space="preserve">3. </w:t>
      </w:r>
      <w:r w:rsidRPr="00CB26B7">
        <w:rPr>
          <w:spacing w:val="-11"/>
          <w:szCs w:val="28"/>
        </w:rPr>
        <w:t>К</w:t>
      </w:r>
      <w:r w:rsidRPr="00CB26B7">
        <w:rPr>
          <w:spacing w:val="-8"/>
          <w:szCs w:val="28"/>
        </w:rPr>
        <w:t>о</w:t>
      </w:r>
      <w:r w:rsidRPr="00CB26B7">
        <w:rPr>
          <w:spacing w:val="-9"/>
          <w:szCs w:val="28"/>
        </w:rPr>
        <w:t>нт</w:t>
      </w:r>
      <w:r w:rsidRPr="00CB26B7">
        <w:rPr>
          <w:spacing w:val="-8"/>
          <w:szCs w:val="28"/>
        </w:rPr>
        <w:t>рол</w:t>
      </w:r>
      <w:r w:rsidRPr="00CB26B7">
        <w:rPr>
          <w:szCs w:val="28"/>
        </w:rPr>
        <w:t>ь</w:t>
      </w:r>
      <w:r w:rsidRPr="00CB26B7">
        <w:rPr>
          <w:spacing w:val="-20"/>
          <w:szCs w:val="28"/>
        </w:rPr>
        <w:t xml:space="preserve"> за </w:t>
      </w:r>
      <w:r w:rsidRPr="00CB26B7">
        <w:rPr>
          <w:spacing w:val="-7"/>
          <w:szCs w:val="28"/>
        </w:rPr>
        <w:t>в</w:t>
      </w:r>
      <w:r w:rsidRPr="00CB26B7">
        <w:rPr>
          <w:spacing w:val="-10"/>
          <w:szCs w:val="28"/>
        </w:rPr>
        <w:t>ы</w:t>
      </w:r>
      <w:r w:rsidRPr="00CB26B7">
        <w:rPr>
          <w:spacing w:val="-9"/>
          <w:szCs w:val="28"/>
        </w:rPr>
        <w:t>п</w:t>
      </w:r>
      <w:r w:rsidRPr="00CB26B7">
        <w:rPr>
          <w:spacing w:val="-8"/>
          <w:szCs w:val="28"/>
        </w:rPr>
        <w:t>о</w:t>
      </w:r>
      <w:r w:rsidRPr="00CB26B7">
        <w:rPr>
          <w:spacing w:val="-11"/>
          <w:szCs w:val="28"/>
        </w:rPr>
        <w:t>л</w:t>
      </w:r>
      <w:r w:rsidRPr="00CB26B7">
        <w:rPr>
          <w:spacing w:val="-7"/>
          <w:szCs w:val="28"/>
        </w:rPr>
        <w:t>н</w:t>
      </w:r>
      <w:r w:rsidRPr="00CB26B7">
        <w:rPr>
          <w:spacing w:val="-11"/>
          <w:szCs w:val="28"/>
        </w:rPr>
        <w:t>е</w:t>
      </w:r>
      <w:r w:rsidRPr="00CB26B7">
        <w:rPr>
          <w:spacing w:val="-9"/>
          <w:szCs w:val="28"/>
        </w:rPr>
        <w:t>н</w:t>
      </w:r>
      <w:r w:rsidRPr="00CB26B7">
        <w:rPr>
          <w:spacing w:val="-7"/>
          <w:szCs w:val="28"/>
        </w:rPr>
        <w:t>и</w:t>
      </w:r>
      <w:r w:rsidRPr="00CB26B7">
        <w:rPr>
          <w:szCs w:val="28"/>
        </w:rPr>
        <w:t>ем</w:t>
      </w:r>
      <w:r w:rsidRPr="00CB26B7">
        <w:rPr>
          <w:spacing w:val="-21"/>
          <w:szCs w:val="28"/>
        </w:rPr>
        <w:t xml:space="preserve"> </w:t>
      </w:r>
      <w:r w:rsidRPr="00CB26B7">
        <w:rPr>
          <w:spacing w:val="-7"/>
          <w:szCs w:val="28"/>
        </w:rPr>
        <w:t>н</w:t>
      </w:r>
      <w:r w:rsidRPr="00CB26B7">
        <w:rPr>
          <w:spacing w:val="-8"/>
          <w:szCs w:val="28"/>
        </w:rPr>
        <w:t>а</w:t>
      </w:r>
      <w:r w:rsidRPr="00CB26B7">
        <w:rPr>
          <w:spacing w:val="-11"/>
          <w:szCs w:val="28"/>
        </w:rPr>
        <w:t>с</w:t>
      </w:r>
      <w:r w:rsidRPr="00CB26B7">
        <w:rPr>
          <w:spacing w:val="-9"/>
          <w:szCs w:val="28"/>
        </w:rPr>
        <w:t>т</w:t>
      </w:r>
      <w:r w:rsidRPr="00CB26B7">
        <w:rPr>
          <w:spacing w:val="-8"/>
          <w:szCs w:val="28"/>
        </w:rPr>
        <w:t>оящ</w:t>
      </w:r>
      <w:r w:rsidRPr="00CB26B7">
        <w:rPr>
          <w:spacing w:val="-11"/>
          <w:szCs w:val="28"/>
        </w:rPr>
        <w:t>е</w:t>
      </w:r>
      <w:r w:rsidRPr="00CB26B7">
        <w:rPr>
          <w:spacing w:val="-10"/>
          <w:szCs w:val="28"/>
        </w:rPr>
        <w:t>г</w:t>
      </w:r>
      <w:r w:rsidRPr="00CB26B7">
        <w:rPr>
          <w:szCs w:val="28"/>
        </w:rPr>
        <w:t>о</w:t>
      </w:r>
      <w:r w:rsidRPr="00CB26B7">
        <w:rPr>
          <w:spacing w:val="-19"/>
          <w:szCs w:val="28"/>
        </w:rPr>
        <w:t xml:space="preserve"> </w:t>
      </w:r>
      <w:r w:rsidRPr="00CB26B7">
        <w:rPr>
          <w:spacing w:val="-6"/>
          <w:szCs w:val="28"/>
        </w:rPr>
        <w:t>постановления</w:t>
      </w:r>
      <w:r w:rsidRPr="00CB26B7">
        <w:rPr>
          <w:spacing w:val="-21"/>
          <w:szCs w:val="28"/>
        </w:rPr>
        <w:t xml:space="preserve"> </w:t>
      </w:r>
      <w:r w:rsidRPr="00CB26B7">
        <w:rPr>
          <w:spacing w:val="-6"/>
          <w:szCs w:val="28"/>
        </w:rPr>
        <w:t>возложить</w:t>
      </w:r>
      <w:r w:rsidRPr="00CB26B7">
        <w:rPr>
          <w:szCs w:val="28"/>
        </w:rPr>
        <w:t xml:space="preserve"> на Главу сельского поселения Подгорное </w:t>
      </w:r>
      <w:proofErr w:type="spellStart"/>
      <w:r w:rsidRPr="00CB26B7">
        <w:rPr>
          <w:szCs w:val="28"/>
        </w:rPr>
        <w:t>Шурасьева</w:t>
      </w:r>
      <w:proofErr w:type="spellEnd"/>
      <w:r w:rsidRPr="00CB26B7">
        <w:rPr>
          <w:szCs w:val="28"/>
        </w:rPr>
        <w:t xml:space="preserve"> Юрия Семёновича</w:t>
      </w:r>
      <w:r w:rsidRPr="00CB26B7">
        <w:rPr>
          <w:i/>
          <w:szCs w:val="28"/>
        </w:rPr>
        <w:t>.</w:t>
      </w:r>
    </w:p>
    <w:p w14:paraId="7171C0CB" w14:textId="77777777" w:rsidR="00F700A5" w:rsidRDefault="00F700A5" w:rsidP="00F700A5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26B7">
        <w:rPr>
          <w:rFonts w:ascii="Times New Roman" w:hAnsi="Times New Roman" w:cs="Times New Roman"/>
          <w:sz w:val="28"/>
          <w:szCs w:val="28"/>
        </w:rPr>
        <w:t>4. Обеспечить опубликование настоящего постановления в газете «Вестник Подгорное» и размещение на официальном сайте Администрации сельского поселения Подгорное муниципального района Кинель-Черкасский Самарской области в информационно-коммуникационной сети «Интернет».</w:t>
      </w:r>
    </w:p>
    <w:p w14:paraId="33FE24FB" w14:textId="77777777" w:rsidR="00F700A5" w:rsidRDefault="00F700A5" w:rsidP="00F700A5">
      <w:pPr>
        <w:pStyle w:val="a7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124DD8">
        <w:rPr>
          <w:rFonts w:ascii="Times New Roman" w:hAnsi="Times New Roman" w:cs="Times New Roman"/>
          <w:sz w:val="28"/>
          <w:szCs w:val="28"/>
        </w:rPr>
        <w:lastRenderedPageBreak/>
        <w:t xml:space="preserve">Ю. С. </w:t>
      </w:r>
      <w:proofErr w:type="spellStart"/>
      <w:r w:rsidRPr="00124DD8">
        <w:rPr>
          <w:rFonts w:ascii="Times New Roman" w:hAnsi="Times New Roman" w:cs="Times New Roman"/>
          <w:sz w:val="28"/>
          <w:szCs w:val="28"/>
        </w:rPr>
        <w:t>Шурасьев</w:t>
      </w:r>
      <w:proofErr w:type="spellEnd"/>
      <w:r w:rsidRPr="00124DD8">
        <w:rPr>
          <w:rFonts w:ascii="Times New Roman" w:hAnsi="Times New Roman" w:cs="Times New Roman"/>
          <w:sz w:val="28"/>
          <w:szCs w:val="28"/>
        </w:rPr>
        <w:t xml:space="preserve">, Глава сельского </w:t>
      </w:r>
      <w:proofErr w:type="gramStart"/>
      <w:r w:rsidRPr="00124DD8">
        <w:rPr>
          <w:rFonts w:ascii="Times New Roman" w:hAnsi="Times New Roman" w:cs="Times New Roman"/>
          <w:sz w:val="28"/>
          <w:szCs w:val="28"/>
        </w:rPr>
        <w:t>поселения  Подгорное</w:t>
      </w:r>
      <w:proofErr w:type="gramEnd"/>
    </w:p>
    <w:p w14:paraId="37DD8721" w14:textId="77777777" w:rsidR="00F700A5" w:rsidRDefault="00F700A5" w:rsidP="00F700A5">
      <w:pPr>
        <w:pStyle w:val="a7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14:paraId="4895BD94" w14:textId="77777777" w:rsidR="00F700A5" w:rsidRPr="003B605F" w:rsidRDefault="00F700A5" w:rsidP="00F700A5">
      <w:pPr>
        <w:pStyle w:val="ac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ind w:left="0"/>
        <w:jc w:val="center"/>
        <w:rPr>
          <w:b/>
          <w:szCs w:val="28"/>
        </w:rPr>
      </w:pPr>
      <w:r>
        <w:rPr>
          <w:b/>
          <w:szCs w:val="28"/>
        </w:rPr>
        <w:t>ПАМЯТКА</w:t>
      </w:r>
    </w:p>
    <w:p w14:paraId="3396A045" w14:textId="77777777" w:rsidR="00F700A5" w:rsidRPr="00F65307" w:rsidRDefault="00F700A5" w:rsidP="00F65307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000000"/>
        </w:rPr>
      </w:pPr>
      <w:r w:rsidRPr="00F65307">
        <w:rPr>
          <w:rFonts w:ascii="Times New Roman" w:hAnsi="Times New Roman" w:cs="Times New Roman"/>
          <w:bCs w:val="0"/>
          <w:color w:val="000000"/>
        </w:rPr>
        <w:t>Осторожно, терроризм!</w:t>
      </w:r>
    </w:p>
    <w:p w14:paraId="348F582D" w14:textId="77777777" w:rsidR="00F700A5" w:rsidRPr="00002853" w:rsidRDefault="00F700A5" w:rsidP="00F65307">
      <w:pPr>
        <w:pStyle w:val="2"/>
        <w:shd w:val="clear" w:color="auto" w:fill="FFFFFF"/>
        <w:spacing w:before="0"/>
        <w:jc w:val="center"/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02853"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  <w:t>ЛОЖНОЕ СООБЩЕНИЕ ОБ АКТЕ ТЕРРОРИЗМА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89"/>
        <w:gridCol w:w="1816"/>
      </w:tblGrid>
      <w:tr w:rsidR="00EC5460" w14:paraId="235173F4" w14:textId="77777777" w:rsidTr="00002853"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</w:tcPr>
          <w:p w14:paraId="7A367968" w14:textId="77777777" w:rsidR="00F700A5" w:rsidRDefault="00F700A5" w:rsidP="00F65307">
            <w:pPr>
              <w:jc w:val="center"/>
            </w:pPr>
            <w:r w:rsidRPr="00F700A5">
              <w:rPr>
                <w:noProof/>
              </w:rPr>
              <w:drawing>
                <wp:inline distT="0" distB="0" distL="0" distR="0" wp14:anchorId="103356C6" wp14:editId="6E561A06">
                  <wp:extent cx="5507971" cy="2200275"/>
                  <wp:effectExtent l="0" t="0" r="0" b="0"/>
                  <wp:docPr id="8" name="Рисунок 1" descr="Soobsc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obsc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504" cy="221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14:paraId="16DC7A6D" w14:textId="77777777" w:rsidR="00F700A5" w:rsidRDefault="00F700A5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14:paraId="06DA0EA4" w14:textId="77777777" w:rsidR="00F700A5" w:rsidRPr="00002853" w:rsidRDefault="00F65307" w:rsidP="00F65307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 xml:space="preserve">Ложное сообщение об акте терроризма является уголовно наказуемым деянием (ст. 207 УК РФ), предусматривающим наказание в виде крупного штрафа или лишения свободы сроком до 5 лет. Преступлением считается сообщение о заложенном взрывном устройстве или </w:t>
      </w:r>
      <w:r w:rsidR="00002853">
        <w:rPr>
          <w:color w:val="000000"/>
          <w:sz w:val="28"/>
          <w:szCs w:val="28"/>
        </w:rPr>
        <w:t>у</w:t>
      </w:r>
      <w:r w:rsidR="00002853" w:rsidRPr="00002853">
        <w:rPr>
          <w:color w:val="000000"/>
          <w:sz w:val="28"/>
          <w:szCs w:val="28"/>
        </w:rPr>
        <w:t>грозе</w:t>
      </w:r>
      <w:r w:rsidR="00002853">
        <w:rPr>
          <w:color w:val="000000"/>
          <w:sz w:val="28"/>
          <w:szCs w:val="28"/>
        </w:rPr>
        <w:t xml:space="preserve"> </w:t>
      </w:r>
      <w:r w:rsidR="00002853" w:rsidRPr="00002853">
        <w:rPr>
          <w:color w:val="000000"/>
          <w:sz w:val="28"/>
          <w:szCs w:val="28"/>
        </w:rPr>
        <w:t>теракта, если оно заведомо является ложным.</w:t>
      </w:r>
      <w:r w:rsidR="00002853">
        <w:rPr>
          <w:color w:val="000000"/>
          <w:sz w:val="28"/>
          <w:szCs w:val="28"/>
        </w:rPr>
        <w:t xml:space="preserve"> </w:t>
      </w:r>
      <w:r w:rsidR="00F700A5" w:rsidRPr="00002853">
        <w:rPr>
          <w:color w:val="000000"/>
          <w:sz w:val="28"/>
          <w:szCs w:val="28"/>
        </w:rPr>
        <w:t>Как правило, подобные звонки поступают на телефоны органов внутренних дел, реже – учреждений и предприятий.</w:t>
      </w:r>
    </w:p>
    <w:p w14:paraId="7670697D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В случае поступления такого сообщения сотрудниками полиции в обязательном порядке проводится полный комплекс мероприятий, включающий в себя, в зависимости от ситуации, эвакуацию граждан, оцепление территории, перекрытие движения автотранспорта, обследование помещений и прилегающей территории на предмет наличия взрывчатых веществ.</w:t>
      </w:r>
    </w:p>
    <w:p w14:paraId="518BDE4A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Подобные мероприятия требуют привлечения значительных сил и средств (полиция, МЧС, врачи). А ведь кому-то в это время реально нужна их помощь.</w:t>
      </w:r>
    </w:p>
    <w:p w14:paraId="7DDB9CB6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Как правило, человек, сообщающий о несуществующей угрозе, не задумывается о последствиях своих действий ни для себя, ни для других людей. Очень часто такие преступления совершаются в состоянии алкогольного опьянения с целью «пошутить».</w:t>
      </w:r>
    </w:p>
    <w:p w14:paraId="6D17FE88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Следует помнить, что цена такой «шутки» - не только уголовная ответственность, но и значительные материальные затраты, компенсировать которые будет звонивший, либо его родители, если речь идет о несовершеннолетнем.       </w:t>
      </w:r>
    </w:p>
    <w:p w14:paraId="4C8C9088" w14:textId="77777777" w:rsidR="00F700A5" w:rsidRDefault="00F700A5" w:rsidP="00002853">
      <w:pPr>
        <w:pStyle w:val="afe"/>
        <w:shd w:val="clear" w:color="auto" w:fill="FFFFFF"/>
        <w:spacing w:before="0" w:beforeAutospacing="0" w:after="0" w:afterAutospacing="0"/>
        <w:jc w:val="center"/>
        <w:rPr>
          <w:rStyle w:val="af2"/>
          <w:bCs w:val="0"/>
          <w:color w:val="FF0000"/>
        </w:rPr>
      </w:pPr>
      <w:r w:rsidRPr="00002853">
        <w:rPr>
          <w:rStyle w:val="af2"/>
          <w:bCs w:val="0"/>
          <w:color w:val="FF0000"/>
        </w:rPr>
        <w:t>ЕСЛИ ВАМ ПОСТУПИЛ ЗВОНОК ОБ УГРОЗЕ ТЕРАКТА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7620"/>
      </w:tblGrid>
      <w:tr w:rsidR="00002853" w14:paraId="7A4A089C" w14:textId="77777777" w:rsidTr="00002853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47918540" w14:textId="77777777" w:rsidR="00002853" w:rsidRDefault="00002853" w:rsidP="00EC5460">
            <w:pPr>
              <w:pStyle w:val="afe"/>
              <w:spacing w:before="0" w:beforeAutospacing="0" w:after="0" w:afterAutospacing="0" w:line="276" w:lineRule="auto"/>
              <w:jc w:val="both"/>
              <w:rPr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D646513" wp14:editId="5F8651E8">
                  <wp:extent cx="1518093" cy="1564147"/>
                  <wp:effectExtent l="19050" t="0" r="0" b="0"/>
                  <wp:docPr id="9" name="Рисунок 2" descr="Zvo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vo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61" cy="156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14:paraId="34B1CBE8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постарайтесь дословно запомнить разговор и зафиксировать его на бумаге;</w:t>
            </w:r>
          </w:p>
          <w:p w14:paraId="23E84D16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постарайтесь запомнить особенности голоса (мужской, женский, детский, громкий/ тихий, высокий/низкий) и речи (быстрая/медленная, отчетливая, искаженная, с заиканием, акцентом и т. д.);</w:t>
            </w:r>
          </w:p>
          <w:p w14:paraId="21E21B9D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 xml:space="preserve">- если возможно, отметьте звуковой фон (шум автомашин, </w:t>
            </w:r>
            <w:r w:rsidRPr="00002853">
              <w:rPr>
                <w:color w:val="000000"/>
                <w:sz w:val="28"/>
                <w:szCs w:val="28"/>
              </w:rPr>
              <w:lastRenderedPageBreak/>
              <w:t>или железнодорожного транспорта, звуки теле</w:t>
            </w:r>
            <w:r w:rsidR="00F65307">
              <w:rPr>
                <w:color w:val="000000"/>
                <w:sz w:val="28"/>
                <w:szCs w:val="28"/>
              </w:rPr>
              <w:t xml:space="preserve"> </w:t>
            </w:r>
            <w:r w:rsidRPr="00002853">
              <w:rPr>
                <w:color w:val="000000"/>
                <w:sz w:val="28"/>
                <w:szCs w:val="28"/>
              </w:rPr>
              <w:t xml:space="preserve">- радио </w:t>
            </w:r>
          </w:p>
        </w:tc>
      </w:tr>
    </w:tbl>
    <w:p w14:paraId="053939D1" w14:textId="77777777" w:rsidR="00F65307" w:rsidRDefault="00F65307" w:rsidP="00EC5460">
      <w:pPr>
        <w:pStyle w:val="afe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lastRenderedPageBreak/>
        <w:t>аппаратуры, голоса и т. д.);</w:t>
      </w:r>
    </w:p>
    <w:p w14:paraId="7F6BC530" w14:textId="7CA2D07F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 xml:space="preserve">- отметьте характер звонка, городской или междугородний, </w:t>
      </w:r>
      <w:r w:rsidR="00EC5460" w:rsidRPr="00002853">
        <w:rPr>
          <w:color w:val="000000"/>
          <w:sz w:val="28"/>
          <w:szCs w:val="28"/>
        </w:rPr>
        <w:t>при</w:t>
      </w:r>
      <w:r w:rsidRPr="00002853">
        <w:rPr>
          <w:color w:val="000000"/>
          <w:sz w:val="28"/>
          <w:szCs w:val="28"/>
        </w:rPr>
        <w:t xml:space="preserve"> наличии автоматического определителя номера (АОН) запишите номер, с которого поступил звонок;</w:t>
      </w:r>
    </w:p>
    <w:p w14:paraId="6478C077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- зафиксируйте точное время звонка и продолжительность разговора.</w:t>
      </w:r>
    </w:p>
    <w:p w14:paraId="077C8327" w14:textId="77777777" w:rsid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- при отсутствии АОН после окончания разговора не кладите трубку на рычаги телефона и немедленно, используя другой телефон, сообщите о звонке в полицию.</w:t>
      </w:r>
    </w:p>
    <w:p w14:paraId="4EC0348D" w14:textId="77777777" w:rsidR="00F700A5" w:rsidRDefault="00F700A5" w:rsidP="00002853">
      <w:pPr>
        <w:pStyle w:val="afe"/>
        <w:shd w:val="clear" w:color="auto" w:fill="FFFFFF"/>
        <w:spacing w:before="0" w:beforeAutospacing="0" w:after="0" w:afterAutospacing="0"/>
        <w:jc w:val="center"/>
        <w:rPr>
          <w:rStyle w:val="af2"/>
          <w:bCs w:val="0"/>
          <w:color w:val="FF0000"/>
        </w:rPr>
      </w:pPr>
      <w:r w:rsidRPr="00002853">
        <w:rPr>
          <w:rStyle w:val="af2"/>
          <w:bCs w:val="0"/>
          <w:color w:val="FF0000"/>
        </w:rPr>
        <w:t>ПРИ ЭВАКУАЦИИ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3"/>
        <w:gridCol w:w="7392"/>
      </w:tblGrid>
      <w:tr w:rsidR="00002853" w14:paraId="57334FE0" w14:textId="77777777" w:rsidTr="00F65307"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14:paraId="3EACE6B4" w14:textId="77777777" w:rsidR="00002853" w:rsidRDefault="00002853" w:rsidP="00002853">
            <w:pPr>
              <w:pStyle w:val="af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F01207A" wp14:editId="2947B114">
                  <wp:extent cx="1947773" cy="2207174"/>
                  <wp:effectExtent l="19050" t="0" r="0" b="0"/>
                  <wp:docPr id="10" name="Рисунок 3" descr="Evakuats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vakuats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92" cy="221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  <w:tcBorders>
              <w:top w:val="nil"/>
              <w:left w:val="nil"/>
              <w:bottom w:val="nil"/>
              <w:right w:val="nil"/>
            </w:tcBorders>
          </w:tcPr>
          <w:p w14:paraId="0A1B6D4C" w14:textId="77777777" w:rsidR="00F65307" w:rsidRDefault="00F65307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02853">
              <w:rPr>
                <w:color w:val="000000"/>
                <w:sz w:val="28"/>
                <w:szCs w:val="28"/>
              </w:rPr>
              <w:t>соблюдайте спокойствие и четко выполняйте их команды сотрудников правоохранительных органов и представителей власти;</w:t>
            </w:r>
          </w:p>
          <w:p w14:paraId="593CB148" w14:textId="77777777" w:rsidR="00002853" w:rsidRPr="00002853" w:rsidRDefault="00002853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  быстро соберите документы, деньги, минимум необходимых вещей;</w:t>
            </w:r>
          </w:p>
          <w:p w14:paraId="086A0B99" w14:textId="77777777" w:rsidR="00002853" w:rsidRPr="00002853" w:rsidRDefault="00002853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выходя из квартиры, выключите электричество, воду и газ, закройте входную дверь на замок;</w:t>
            </w:r>
          </w:p>
          <w:p w14:paraId="674BAA65" w14:textId="77777777" w:rsidR="00002853" w:rsidRPr="00002853" w:rsidRDefault="00002853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окажите помощь в эвакуации пожилых и больных людей;</w:t>
            </w:r>
          </w:p>
          <w:p w14:paraId="5CD4DF46" w14:textId="77777777" w:rsidR="00002853" w:rsidRPr="00002853" w:rsidRDefault="00002853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не допускайте паники, помещение покидайте организованно.</w:t>
            </w:r>
          </w:p>
          <w:p w14:paraId="6D86608F" w14:textId="77777777" w:rsidR="00002853" w:rsidRDefault="00002853" w:rsidP="00002853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668C1D03" w14:textId="77777777" w:rsidR="00F65307" w:rsidRPr="00F65307" w:rsidRDefault="00F65307" w:rsidP="00002853">
      <w:pPr>
        <w:pStyle w:val="2"/>
        <w:shd w:val="clear" w:color="auto" w:fill="FFFFFF"/>
        <w:spacing w:before="0" w:line="240" w:lineRule="auto"/>
        <w:jc w:val="center"/>
        <w:rPr>
          <w:rStyle w:val="af2"/>
          <w:rFonts w:ascii="Times New Roman" w:hAnsi="Times New Roman" w:cs="Times New Roman"/>
          <w:bCs/>
          <w:color w:val="FF0000"/>
          <w:sz w:val="24"/>
          <w:szCs w:val="24"/>
        </w:rPr>
      </w:pPr>
      <w:r w:rsidRPr="00F65307">
        <w:rPr>
          <w:rFonts w:ascii="Times New Roman" w:hAnsi="Times New Roman" w:cs="Times New Roman"/>
          <w:b w:val="0"/>
          <w:color w:val="000000"/>
          <w:sz w:val="28"/>
          <w:szCs w:val="28"/>
        </w:rPr>
        <w:t>- возвращайтесь в покинутое помещение только после разрешения ответственных лиц.</w:t>
      </w:r>
    </w:p>
    <w:p w14:paraId="05C942D0" w14:textId="07283429" w:rsidR="00F65307" w:rsidRDefault="00F700A5" w:rsidP="00002853">
      <w:pPr>
        <w:pStyle w:val="2"/>
        <w:shd w:val="clear" w:color="auto" w:fill="FFFFFF"/>
        <w:spacing w:before="0" w:line="240" w:lineRule="auto"/>
        <w:jc w:val="center"/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65307"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ПРИ ОБНАРУЖЕНИИ ПОДОЗРИТЕЛЬНОГО ПРЕДМЕТА, </w:t>
      </w:r>
    </w:p>
    <w:p w14:paraId="1514C76F" w14:textId="77777777" w:rsidR="00F700A5" w:rsidRDefault="00F700A5" w:rsidP="00002853">
      <w:pPr>
        <w:pStyle w:val="2"/>
        <w:shd w:val="clear" w:color="auto" w:fill="FFFFFF"/>
        <w:spacing w:before="0" w:line="240" w:lineRule="auto"/>
        <w:jc w:val="center"/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65307"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ВЗРЫВНОГО </w:t>
      </w:r>
      <w:r w:rsidRPr="00002853"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  <w:t>УСТРОЙСТВА, БОЕПРИПАСА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27"/>
        <w:gridCol w:w="6478"/>
      </w:tblGrid>
      <w:tr w:rsidR="00002853" w14:paraId="3B3C544C" w14:textId="77777777" w:rsidTr="00F65307"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</w:tcPr>
          <w:p w14:paraId="5933A4B2" w14:textId="77777777" w:rsidR="00002853" w:rsidRDefault="00002853" w:rsidP="00EC5460">
            <w:r>
              <w:rPr>
                <w:rFonts w:ascii="Arial" w:hAnsi="Arial" w:cs="Arial"/>
                <w:noProof/>
                <w:color w:val="000000"/>
                <w:sz w:val="22"/>
              </w:rPr>
              <w:drawing>
                <wp:inline distT="0" distB="0" distL="0" distR="0" wp14:anchorId="3E610E0E" wp14:editId="2C64F4FF">
                  <wp:extent cx="2546916" cy="1613140"/>
                  <wp:effectExtent l="0" t="0" r="0" b="0"/>
                  <wp:docPr id="11" name="Рисунок 4" descr="Bom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m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41" cy="161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</w:tcPr>
          <w:p w14:paraId="2D42236C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не подходите близко не позволяйте другим людям прикасаться к предмету;</w:t>
            </w:r>
          </w:p>
          <w:p w14:paraId="5D55A925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немедленно сообщите о находке в полицию;</w:t>
            </w:r>
          </w:p>
          <w:p w14:paraId="3A46D226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запомните все подробности связанные с моментом обнаружения предмета;</w:t>
            </w:r>
          </w:p>
          <w:p w14:paraId="49F8D040" w14:textId="77777777" w:rsid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дождитесь прибытия оперативных служб.</w:t>
            </w:r>
          </w:p>
          <w:p w14:paraId="6959F5EC" w14:textId="77777777" w:rsidR="00F65307" w:rsidRPr="00002853" w:rsidRDefault="00F65307" w:rsidP="00EC5460">
            <w:pPr>
              <w:pStyle w:val="af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 xml:space="preserve">Взрывное устройство, установленное в местах скопления людей, общественном транспорте или </w:t>
            </w:r>
          </w:p>
        </w:tc>
      </w:tr>
    </w:tbl>
    <w:p w14:paraId="147AC13A" w14:textId="77777777" w:rsidR="00F700A5" w:rsidRPr="00002853" w:rsidRDefault="00F65307" w:rsidP="00EC5460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 xml:space="preserve">жилом доме может быть замаскировано под обычный предмет – </w:t>
      </w:r>
      <w:proofErr w:type="spellStart"/>
      <w:proofErr w:type="gramStart"/>
      <w:r w:rsidRPr="00002853">
        <w:rPr>
          <w:color w:val="000000"/>
          <w:sz w:val="28"/>
          <w:szCs w:val="28"/>
        </w:rPr>
        <w:t>сумку,</w:t>
      </w:r>
      <w:r w:rsidR="00F700A5" w:rsidRPr="00002853">
        <w:rPr>
          <w:color w:val="000000"/>
          <w:sz w:val="28"/>
          <w:szCs w:val="28"/>
        </w:rPr>
        <w:t>коробку</w:t>
      </w:r>
      <w:proofErr w:type="spellEnd"/>
      <w:proofErr w:type="gramEnd"/>
      <w:r w:rsidR="00F700A5" w:rsidRPr="00002853">
        <w:rPr>
          <w:color w:val="000000"/>
          <w:sz w:val="28"/>
          <w:szCs w:val="28"/>
        </w:rPr>
        <w:t>, портфель, сверток и т. д.</w:t>
      </w:r>
    </w:p>
    <w:p w14:paraId="44538AD6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Признаками взрывного устройства могут быть:</w:t>
      </w:r>
    </w:p>
    <w:p w14:paraId="5402197E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- натянутая проволока, шнур;</w:t>
      </w:r>
    </w:p>
    <w:p w14:paraId="6F98EA3C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- провода, изолента;</w:t>
      </w:r>
    </w:p>
    <w:p w14:paraId="585EFC7A" w14:textId="77777777" w:rsidR="00F700A5" w:rsidRPr="00002853" w:rsidRDefault="00F700A5" w:rsidP="00002853">
      <w:pPr>
        <w:pStyle w:val="af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53">
        <w:rPr>
          <w:color w:val="000000"/>
          <w:sz w:val="28"/>
          <w:szCs w:val="28"/>
        </w:rPr>
        <w:t>- расположение предмета в машине, подъезде, у дверей квартиры, в общественном транспорте, в местах скопления людей.</w:t>
      </w:r>
    </w:p>
    <w:p w14:paraId="4F08B7C0" w14:textId="77777777" w:rsidR="00F65307" w:rsidRPr="00F65307" w:rsidRDefault="00F700A5" w:rsidP="00F65307">
      <w:pPr>
        <w:pStyle w:val="afe"/>
        <w:shd w:val="clear" w:color="auto" w:fill="FFFFFF"/>
        <w:spacing w:before="0" w:beforeAutospacing="0" w:after="0" w:afterAutospacing="0"/>
        <w:ind w:firstLine="426"/>
        <w:jc w:val="center"/>
        <w:rPr>
          <w:b/>
          <w:color w:val="000000"/>
          <w:sz w:val="28"/>
          <w:szCs w:val="28"/>
        </w:rPr>
      </w:pPr>
      <w:r w:rsidRPr="00F65307">
        <w:rPr>
          <w:b/>
          <w:color w:val="000000"/>
          <w:sz w:val="28"/>
          <w:szCs w:val="28"/>
        </w:rPr>
        <w:t>Родители! Вы отвечаете за жизнь и здоровье ваших детей. Разъясните детям, что любой предмет, найденный на улице или в подъезде, может представлять опасность и о нем нужно немедленно сообщить взрослым.</w:t>
      </w:r>
    </w:p>
    <w:p w14:paraId="2688AC67" w14:textId="77777777" w:rsidR="00066157" w:rsidRDefault="00066157" w:rsidP="00066157">
      <w:pPr>
        <w:pStyle w:val="afe"/>
        <w:shd w:val="clear" w:color="auto" w:fill="FFFFFF"/>
        <w:spacing w:before="0" w:beforeAutospacing="0" w:after="0" w:afterAutospacing="0"/>
        <w:ind w:firstLine="426"/>
        <w:jc w:val="center"/>
        <w:rPr>
          <w:rStyle w:val="af2"/>
          <w:bCs w:val="0"/>
          <w:color w:val="FF0000"/>
        </w:rPr>
      </w:pPr>
      <w:r w:rsidRPr="00F65307">
        <w:rPr>
          <w:rStyle w:val="af2"/>
          <w:bCs w:val="0"/>
          <w:color w:val="FF0000"/>
        </w:rPr>
        <w:t xml:space="preserve">ЕСЛИ ВЫ СТАЛИ СВИДЕТЕЛЕМ </w:t>
      </w:r>
    </w:p>
    <w:p w14:paraId="644AC0FC" w14:textId="77777777" w:rsidR="00066157" w:rsidRPr="00F65307" w:rsidRDefault="00066157" w:rsidP="00066157">
      <w:pPr>
        <w:pStyle w:val="afe"/>
        <w:shd w:val="clear" w:color="auto" w:fill="FFFFFF"/>
        <w:spacing w:before="0" w:beforeAutospacing="0" w:after="0" w:afterAutospacing="0"/>
        <w:ind w:firstLine="426"/>
        <w:jc w:val="center"/>
        <w:rPr>
          <w:rStyle w:val="af2"/>
          <w:bCs w:val="0"/>
          <w:color w:val="FF0000"/>
        </w:rPr>
      </w:pPr>
      <w:r w:rsidRPr="00F65307">
        <w:rPr>
          <w:rStyle w:val="af2"/>
          <w:bCs w:val="0"/>
          <w:color w:val="FF0000"/>
        </w:rPr>
        <w:t>ТЕРРОРИСТИЧЕСКОГО АКТА (ВЗРЫВА)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55"/>
        <w:gridCol w:w="7650"/>
      </w:tblGrid>
      <w:tr w:rsidR="00002853" w14:paraId="23743934" w14:textId="77777777" w:rsidTr="00002853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22DA6E06" w14:textId="77777777" w:rsidR="00002853" w:rsidRDefault="00002853" w:rsidP="00EC5460">
            <w:pPr>
              <w:spacing w:line="276" w:lineRule="auto"/>
            </w:pPr>
            <w:r>
              <w:rPr>
                <w:rFonts w:ascii="Arial" w:hAnsi="Arial" w:cs="Arial"/>
                <w:noProof/>
                <w:color w:val="000000"/>
                <w:sz w:val="22"/>
              </w:rPr>
              <w:lastRenderedPageBreak/>
              <w:drawing>
                <wp:inline distT="0" distB="0" distL="0" distR="0" wp14:anchorId="3817A02C" wp14:editId="7D688109">
                  <wp:extent cx="1802921" cy="1604513"/>
                  <wp:effectExtent l="0" t="0" r="0" b="0"/>
                  <wp:docPr id="12" name="Рисунок 5" descr="vzryv_zda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zryv_zda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24" cy="160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tcBorders>
              <w:top w:val="nil"/>
              <w:left w:val="nil"/>
              <w:bottom w:val="nil"/>
              <w:right w:val="nil"/>
            </w:tcBorders>
          </w:tcPr>
          <w:p w14:paraId="30BB93ED" w14:textId="77777777" w:rsidR="00066157" w:rsidRPr="00002853" w:rsidRDefault="00066157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успокойтесь и успокойте людей находящихся рядом; </w:t>
            </w:r>
          </w:p>
          <w:p w14:paraId="2726CA55" w14:textId="77777777" w:rsidR="00066157" w:rsidRDefault="00066157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передвигайтесь осторожно, не трогайте поврежденные конструкции;</w:t>
            </w:r>
          </w:p>
          <w:p w14:paraId="162CF38D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находясь внутри помещения, не пользуйтесь открытым огнем;</w:t>
            </w:r>
          </w:p>
          <w:p w14:paraId="55882570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по возможности окажите помощь пострадавшим;</w:t>
            </w:r>
          </w:p>
          <w:p w14:paraId="631122E3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беспрекословно выполняйте указания сотрудников спецслужб и спасателей.</w:t>
            </w:r>
          </w:p>
        </w:tc>
      </w:tr>
    </w:tbl>
    <w:p w14:paraId="3CC35875" w14:textId="77777777" w:rsidR="00F700A5" w:rsidRDefault="00F700A5" w:rsidP="00EC5460">
      <w:pPr>
        <w:pStyle w:val="2"/>
        <w:shd w:val="clear" w:color="auto" w:fill="FFFFFF"/>
        <w:spacing w:before="0"/>
        <w:jc w:val="center"/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02853">
        <w:rPr>
          <w:rStyle w:val="af2"/>
          <w:rFonts w:ascii="Times New Roman" w:hAnsi="Times New Roman" w:cs="Times New Roman"/>
          <w:b/>
          <w:bCs/>
          <w:color w:val="FF0000"/>
          <w:sz w:val="24"/>
          <w:szCs w:val="24"/>
        </w:rPr>
        <w:t>ЕСЛИ ВЫ СТАЛИ ЗАЛОЖНИКОМ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851"/>
        <w:gridCol w:w="6911"/>
      </w:tblGrid>
      <w:tr w:rsidR="00002853" w14:paraId="4994F8E2" w14:textId="77777777" w:rsidTr="00F6530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254ECE" w14:textId="77777777" w:rsidR="00002853" w:rsidRDefault="00002853" w:rsidP="00EC5460">
            <w:pPr>
              <w:spacing w:line="276" w:lineRule="auto"/>
            </w:pPr>
            <w:r>
              <w:rPr>
                <w:rFonts w:ascii="Arial" w:hAnsi="Arial" w:cs="Arial"/>
                <w:noProof/>
                <w:color w:val="000000"/>
                <w:sz w:val="22"/>
              </w:rPr>
              <w:drawing>
                <wp:inline distT="0" distB="0" distL="0" distR="0" wp14:anchorId="2D2B3A4B" wp14:editId="6E682B2E">
                  <wp:extent cx="1690778" cy="1744402"/>
                  <wp:effectExtent l="0" t="0" r="0" b="0"/>
                  <wp:docPr id="13" name="Рисунок 6" descr="Zalozh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ozh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62" cy="174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D078F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беспрекословно выполняйте требования захвативших вас лиц, если они не несут угрозы вашей жизни и здоровью, а также жизни и здоровью других людей;</w:t>
            </w:r>
          </w:p>
          <w:p w14:paraId="2527C0CF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постарайтесь отвлечься от неприятных мыслей;</w:t>
            </w:r>
          </w:p>
          <w:p w14:paraId="011C8019" w14:textId="77777777" w:rsidR="00002853" w:rsidRPr="00002853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осмотрите место, где вы находитесь, отметьте пути отступления, укрытия;</w:t>
            </w:r>
          </w:p>
          <w:p w14:paraId="3D6AE9B7" w14:textId="77777777" w:rsidR="00002853" w:rsidRPr="00F65307" w:rsidRDefault="00002853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старайтесь не выделяться в группе заложников;</w:t>
            </w:r>
          </w:p>
        </w:tc>
      </w:tr>
      <w:tr w:rsidR="00F65307" w14:paraId="7735088A" w14:textId="77777777" w:rsidTr="00F65307"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B84AE" w14:textId="77777777" w:rsidR="00F65307" w:rsidRDefault="00F65307" w:rsidP="00EC5460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</w:rPr>
              <w:drawing>
                <wp:inline distT="0" distB="0" distL="0" distR="0" wp14:anchorId="2D4D7F0B" wp14:editId="110FA23D">
                  <wp:extent cx="2096519" cy="2165230"/>
                  <wp:effectExtent l="19050" t="0" r="0" b="0"/>
                  <wp:docPr id="15" name="Рисунок 7" descr="Zaderz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derz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33" cy="216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nil"/>
            </w:tcBorders>
          </w:tcPr>
          <w:p w14:paraId="278DE240" w14:textId="77777777" w:rsidR="00F65307" w:rsidRDefault="00F65307" w:rsidP="00EC5460">
            <w:pPr>
              <w:spacing w:line="276" w:lineRule="auto"/>
              <w:rPr>
                <w:color w:val="000000"/>
                <w:szCs w:val="28"/>
              </w:rPr>
            </w:pPr>
            <w:r w:rsidRPr="00002853">
              <w:rPr>
                <w:color w:val="000000"/>
                <w:szCs w:val="28"/>
              </w:rPr>
              <w:t>- если вам необходимо встать, перейти на другое место, спрашивайте разрешения;</w:t>
            </w:r>
          </w:p>
          <w:p w14:paraId="092D7F54" w14:textId="77777777" w:rsidR="00F65307" w:rsidRPr="00002853" w:rsidRDefault="00F65307" w:rsidP="00EC5460">
            <w:pPr>
              <w:spacing w:line="276" w:lineRule="auto"/>
              <w:rPr>
                <w:color w:val="000000"/>
                <w:szCs w:val="28"/>
              </w:rPr>
            </w:pPr>
            <w:r w:rsidRPr="00002853">
              <w:rPr>
                <w:color w:val="000000"/>
                <w:szCs w:val="28"/>
              </w:rPr>
              <w:t>- не употребляйте алкоголь;</w:t>
            </w:r>
          </w:p>
          <w:p w14:paraId="317A7755" w14:textId="77777777" w:rsidR="00F65307" w:rsidRPr="00002853" w:rsidRDefault="00F65307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отдайте личные вещи, которые требуют террористы;</w:t>
            </w:r>
          </w:p>
          <w:p w14:paraId="4240CC19" w14:textId="77777777" w:rsidR="00F65307" w:rsidRPr="00002853" w:rsidRDefault="00F65307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при силовом методе освобождения заложников четко выполняйте все распоряжения представителей спецслужб;</w:t>
            </w:r>
          </w:p>
          <w:p w14:paraId="4AE2BB37" w14:textId="77777777" w:rsidR="00F65307" w:rsidRPr="00F65307" w:rsidRDefault="00F65307" w:rsidP="00EC5460">
            <w:pPr>
              <w:pStyle w:val="af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02853">
              <w:rPr>
                <w:color w:val="000000"/>
                <w:sz w:val="28"/>
                <w:szCs w:val="28"/>
              </w:rPr>
              <w:t>- при стрельбе ложитесь на пол, закройте голову руками, держитесь подальше от дверных проемов и окон;</w:t>
            </w:r>
          </w:p>
        </w:tc>
      </w:tr>
    </w:tbl>
    <w:p w14:paraId="489594FC" w14:textId="77777777" w:rsidR="00F65307" w:rsidRDefault="00F65307" w:rsidP="00EC5460">
      <w:pPr>
        <w:spacing w:after="0"/>
        <w:ind w:firstLine="426"/>
        <w:rPr>
          <w:color w:val="000000"/>
          <w:szCs w:val="28"/>
        </w:rPr>
      </w:pPr>
      <w:r w:rsidRPr="00002853">
        <w:rPr>
          <w:color w:val="000000"/>
          <w:szCs w:val="28"/>
        </w:rPr>
        <w:t>- ни в коем случае не бегите навстречу сотрудникам спецслужб или от них, так как они могут принять вас за преступника;</w:t>
      </w:r>
    </w:p>
    <w:p w14:paraId="14C2BFD6" w14:textId="77777777" w:rsidR="00EC5460" w:rsidRDefault="00F700A5" w:rsidP="00EC5460">
      <w:pPr>
        <w:pStyle w:val="afe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002853">
        <w:rPr>
          <w:color w:val="000000"/>
          <w:sz w:val="28"/>
          <w:szCs w:val="28"/>
        </w:rPr>
        <w:t>- если вы попали в число освобожденных, сообщите представителям спецслужб максимально полную информацию о преступниках: их число, месторасположение, вооружение, моральное и физическое состояние террористов, особенности их поведения.</w:t>
      </w:r>
      <w:r w:rsidRPr="00124DD8">
        <w:rPr>
          <w:sz w:val="28"/>
          <w:szCs w:val="28"/>
        </w:rPr>
        <w:t xml:space="preserve">   </w:t>
      </w:r>
    </w:p>
    <w:p w14:paraId="5A7E823C" w14:textId="78314220" w:rsidR="00F700A5" w:rsidRPr="00636243" w:rsidRDefault="00F700A5" w:rsidP="00EC5460">
      <w:pPr>
        <w:pStyle w:val="afe"/>
        <w:shd w:val="clear" w:color="auto" w:fill="FFFFFF"/>
        <w:spacing w:before="0" w:beforeAutospacing="0" w:after="0" w:afterAutospacing="0"/>
        <w:ind w:firstLine="426"/>
        <w:jc w:val="both"/>
      </w:pPr>
      <w:r w:rsidRPr="00124DD8">
        <w:rPr>
          <w:sz w:val="28"/>
          <w:szCs w:val="28"/>
        </w:rPr>
        <w:t xml:space="preserve">                                    </w:t>
      </w:r>
    </w:p>
    <w:p w14:paraId="42572185" w14:textId="77777777" w:rsidR="00F700A5" w:rsidRPr="00500E4D" w:rsidRDefault="00F700A5" w:rsidP="00F700A5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 w:val="22"/>
        </w:rPr>
      </w:pPr>
      <w:r>
        <w:rPr>
          <w:bCs/>
          <w:sz w:val="22"/>
        </w:rPr>
        <w:t>И</w:t>
      </w:r>
      <w:r w:rsidRPr="00500E4D">
        <w:rPr>
          <w:bCs/>
          <w:sz w:val="22"/>
        </w:rPr>
        <w:t>здатель</w:t>
      </w:r>
      <w:r w:rsidRPr="00500E4D">
        <w:rPr>
          <w:sz w:val="22"/>
        </w:rPr>
        <w:t xml:space="preserve">: Администрация сельского поселения Подгорное муниципального района Кинель-Черкасский Самарской области. Объявления, статьи принимаются по адресу: Самарская область, Кинель-Черкасский район, п. Подгорный, ул. Физкультурная, д. 3. телефон 8(84660)23800. Газета распространяется бесплатно. Тираж газеты 50 экз.   </w:t>
      </w:r>
      <w:r w:rsidRPr="00500E4D">
        <w:rPr>
          <w:rFonts w:eastAsiaTheme="minorHAnsi"/>
          <w:sz w:val="22"/>
        </w:rPr>
        <w:t xml:space="preserve">        </w:t>
      </w:r>
      <w:r w:rsidRPr="00500E4D">
        <w:rPr>
          <w:rFonts w:eastAsiaTheme="minorHAnsi"/>
          <w:sz w:val="22"/>
        </w:rPr>
        <w:tab/>
      </w:r>
    </w:p>
    <w:p w14:paraId="23ADD079" w14:textId="77777777" w:rsidR="00F700A5" w:rsidRDefault="00F700A5" w:rsidP="00F700A5">
      <w:pPr>
        <w:tabs>
          <w:tab w:val="left" w:pos="0"/>
        </w:tabs>
        <w:spacing w:after="0" w:line="240" w:lineRule="auto"/>
        <w:ind w:firstLine="426"/>
        <w:jc w:val="right"/>
        <w:rPr>
          <w:bCs/>
          <w:color w:val="000000"/>
          <w:szCs w:val="28"/>
        </w:rPr>
      </w:pPr>
    </w:p>
    <w:p w14:paraId="5E236DAC" w14:textId="77777777" w:rsidR="00F700A5" w:rsidRPr="00F700A5" w:rsidRDefault="00F700A5" w:rsidP="00F700A5">
      <w:pPr>
        <w:pStyle w:val="afe"/>
        <w:spacing w:before="0" w:beforeAutospacing="0" w:after="0" w:afterAutospacing="0"/>
        <w:ind w:firstLine="426"/>
        <w:jc w:val="right"/>
        <w:rPr>
          <w:color w:val="000000"/>
          <w:sz w:val="28"/>
          <w:szCs w:val="28"/>
        </w:rPr>
      </w:pPr>
    </w:p>
    <w:sectPr w:rsidR="00F700A5" w:rsidRPr="00F700A5" w:rsidSect="00951C25">
      <w:headerReference w:type="default" r:id="rId16"/>
      <w:footerReference w:type="default" r:id="rId17"/>
      <w:pgSz w:w="11906" w:h="16838" w:code="9"/>
      <w:pgMar w:top="476" w:right="566" w:bottom="284" w:left="851" w:header="426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1672D" w14:textId="77777777" w:rsidR="004960B6" w:rsidRDefault="004960B6" w:rsidP="007270DD">
      <w:pPr>
        <w:spacing w:after="0" w:line="240" w:lineRule="auto"/>
      </w:pPr>
      <w:r>
        <w:separator/>
      </w:r>
    </w:p>
  </w:endnote>
  <w:endnote w:type="continuationSeparator" w:id="0">
    <w:p w14:paraId="74083839" w14:textId="77777777" w:rsidR="004960B6" w:rsidRDefault="004960B6" w:rsidP="0072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Times New Roman"/>
    <w:charset w:val="00"/>
    <w:family w:val="auto"/>
    <w:pitch w:val="variable"/>
  </w:font>
  <w:font w:name="Droid Sans Devanagari">
    <w:altName w:val="Segoe U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861746"/>
      <w:docPartObj>
        <w:docPartGallery w:val="Page Numbers (Bottom of Page)"/>
        <w:docPartUnique/>
      </w:docPartObj>
    </w:sdtPr>
    <w:sdtEndPr/>
    <w:sdtContent>
      <w:p w14:paraId="6CA9946F" w14:textId="77777777" w:rsidR="007D7AAD" w:rsidRDefault="00796498">
        <w:pPr>
          <w:pStyle w:val="a5"/>
          <w:jc w:val="right"/>
        </w:pPr>
        <w:r>
          <w:fldChar w:fldCharType="begin"/>
        </w:r>
        <w:r w:rsidR="007D7AAD">
          <w:instrText xml:space="preserve"> PAGE   \* MERGEFORMAT </w:instrText>
        </w:r>
        <w:r>
          <w:fldChar w:fldCharType="separate"/>
        </w:r>
        <w:r w:rsidR="0006615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0B04FC0" w14:textId="77777777" w:rsidR="007D7AAD" w:rsidRDefault="007D7A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0AEBC" w14:textId="77777777" w:rsidR="004960B6" w:rsidRDefault="004960B6" w:rsidP="007270DD">
      <w:pPr>
        <w:spacing w:after="0" w:line="240" w:lineRule="auto"/>
      </w:pPr>
      <w:r>
        <w:separator/>
      </w:r>
    </w:p>
  </w:footnote>
  <w:footnote w:type="continuationSeparator" w:id="0">
    <w:p w14:paraId="369D97FE" w14:textId="77777777" w:rsidR="004960B6" w:rsidRDefault="004960B6" w:rsidP="0072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23D8" w14:textId="77777777" w:rsidR="007D7AAD" w:rsidRPr="00BE72CE" w:rsidRDefault="007D7AAD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ВЕСТНИК ПОДГОРНОГО № </w:t>
    </w:r>
    <w:r w:rsidR="00897139">
      <w:rPr>
        <w:rFonts w:ascii="Times New Roman" w:hAnsi="Times New Roman" w:cs="Times New Roman"/>
        <w:b/>
        <w:sz w:val="24"/>
        <w:szCs w:val="24"/>
      </w:rPr>
      <w:t>8</w:t>
    </w:r>
  </w:p>
  <w:p w14:paraId="3057FD3F" w14:textId="77777777" w:rsidR="007D7AAD" w:rsidRPr="00312247" w:rsidRDefault="007D7AAD" w:rsidP="009D2186">
    <w:pPr>
      <w:pStyle w:val="a7"/>
      <w:pBdr>
        <w:bottom w:val="single" w:sz="12" w:space="10" w:color="auto"/>
      </w:pBdr>
      <w:jc w:val="center"/>
      <w:rPr>
        <w:rFonts w:ascii="Times New Roman" w:hAnsi="Times New Roman" w:cs="Times New Roman"/>
        <w:b/>
        <w:color w:val="FF0000"/>
        <w:sz w:val="18"/>
        <w:szCs w:val="18"/>
      </w:rPr>
    </w:pPr>
    <w:r w:rsidRPr="005A2E68">
      <w:rPr>
        <w:rFonts w:ascii="Times New Roman" w:hAnsi="Times New Roman" w:cs="Times New Roman"/>
        <w:b/>
        <w:sz w:val="24"/>
        <w:szCs w:val="24"/>
      </w:rPr>
      <w:t xml:space="preserve">                                         </w:t>
    </w:r>
    <w:r>
      <w:rPr>
        <w:rFonts w:ascii="Times New Roman" w:hAnsi="Times New Roman" w:cs="Times New Roman"/>
        <w:b/>
        <w:sz w:val="24"/>
        <w:szCs w:val="24"/>
      </w:rPr>
      <w:t xml:space="preserve">               </w:t>
    </w:r>
    <w:r w:rsidRPr="005A2E68">
      <w:rPr>
        <w:rFonts w:ascii="Times New Roman" w:hAnsi="Times New Roman" w:cs="Times New Roman"/>
        <w:b/>
        <w:sz w:val="24"/>
        <w:szCs w:val="24"/>
      </w:rPr>
      <w:t xml:space="preserve">Сельское поселение </w:t>
    </w:r>
    <w:r w:rsidRPr="00CB49BB">
      <w:rPr>
        <w:rFonts w:ascii="Times New Roman" w:hAnsi="Times New Roman" w:cs="Times New Roman"/>
        <w:b/>
        <w:sz w:val="24"/>
        <w:szCs w:val="24"/>
      </w:rPr>
      <w:t xml:space="preserve">Подгорное </w:t>
    </w:r>
    <w:r w:rsidRPr="00CB49BB">
      <w:rPr>
        <w:rFonts w:ascii="Times New Roman" w:hAnsi="Times New Roman" w:cs="Times New Roman"/>
        <w:b/>
        <w:sz w:val="18"/>
        <w:szCs w:val="18"/>
      </w:rPr>
      <w:t xml:space="preserve">                          </w:t>
    </w:r>
    <w:r w:rsidR="00521760">
      <w:rPr>
        <w:rFonts w:ascii="Times New Roman" w:hAnsi="Times New Roman" w:cs="Times New Roman"/>
        <w:b/>
        <w:sz w:val="18"/>
        <w:szCs w:val="18"/>
      </w:rPr>
      <w:t xml:space="preserve">   </w:t>
    </w:r>
    <w:r w:rsidRPr="00CB49BB">
      <w:rPr>
        <w:rFonts w:ascii="Times New Roman" w:hAnsi="Times New Roman" w:cs="Times New Roman"/>
        <w:b/>
        <w:sz w:val="18"/>
        <w:szCs w:val="18"/>
      </w:rPr>
      <w:t xml:space="preserve"> </w:t>
    </w:r>
    <w:r w:rsidRPr="000F47A9">
      <w:rPr>
        <w:rFonts w:ascii="Times New Roman" w:hAnsi="Times New Roman" w:cs="Times New Roman"/>
        <w:b/>
        <w:sz w:val="18"/>
        <w:szCs w:val="18"/>
      </w:rPr>
      <w:t xml:space="preserve">- </w:t>
    </w:r>
    <w:r w:rsidR="00487C82">
      <w:rPr>
        <w:rFonts w:ascii="Times New Roman" w:hAnsi="Times New Roman" w:cs="Times New Roman"/>
        <w:b/>
        <w:sz w:val="18"/>
        <w:szCs w:val="18"/>
      </w:rPr>
      <w:t>феврал</w:t>
    </w:r>
    <w:r w:rsidR="003A646C">
      <w:rPr>
        <w:rFonts w:ascii="Times New Roman" w:hAnsi="Times New Roman" w:cs="Times New Roman"/>
        <w:b/>
        <w:sz w:val="18"/>
        <w:szCs w:val="18"/>
      </w:rPr>
      <w:t>ь</w:t>
    </w:r>
    <w:r w:rsidRPr="0065645F">
      <w:rPr>
        <w:rFonts w:ascii="Times New Roman" w:hAnsi="Times New Roman" w:cs="Times New Roman"/>
        <w:b/>
        <w:sz w:val="18"/>
        <w:szCs w:val="18"/>
      </w:rPr>
      <w:t xml:space="preserve"> -</w:t>
    </w:r>
    <w:r w:rsidR="00487C82">
      <w:rPr>
        <w:rFonts w:ascii="Times New Roman" w:hAnsi="Times New Roman" w:cs="Times New Roman"/>
        <w:b/>
        <w:sz w:val="18"/>
        <w:szCs w:val="18"/>
      </w:rPr>
      <w:t>16</w:t>
    </w:r>
    <w:r w:rsidRPr="0065645F">
      <w:rPr>
        <w:rFonts w:ascii="Times New Roman" w:hAnsi="Times New Roman" w:cs="Times New Roman"/>
        <w:b/>
        <w:sz w:val="18"/>
        <w:szCs w:val="18"/>
      </w:rPr>
      <w:t>- 202</w:t>
    </w:r>
    <w:r w:rsidR="00487C82">
      <w:rPr>
        <w:rFonts w:ascii="Times New Roman" w:hAnsi="Times New Roman" w:cs="Times New Roman"/>
        <w:b/>
        <w:sz w:val="18"/>
        <w:szCs w:val="18"/>
      </w:rPr>
      <w:t>2</w:t>
    </w:r>
    <w:r w:rsidRPr="0001044A">
      <w:rPr>
        <w:rFonts w:ascii="Times New Roman" w:hAnsi="Times New Roman" w:cs="Times New Roman"/>
        <w:b/>
        <w:sz w:val="18"/>
        <w:szCs w:val="18"/>
      </w:rPr>
      <w:t xml:space="preserve">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62DEC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567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 w15:restartNumberingAfterBreak="0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18500AC"/>
    <w:multiLevelType w:val="hybridMultilevel"/>
    <w:tmpl w:val="99AA76BA"/>
    <w:lvl w:ilvl="0" w:tplc="6714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28733D6"/>
    <w:multiLevelType w:val="hybridMultilevel"/>
    <w:tmpl w:val="771C09CA"/>
    <w:lvl w:ilvl="0" w:tplc="B7026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FC3693"/>
    <w:multiLevelType w:val="multilevel"/>
    <w:tmpl w:val="0DAA786E"/>
    <w:lvl w:ilvl="0">
      <w:start w:val="1"/>
      <w:numFmt w:val="decimal"/>
      <w:lvlText w:val="%1."/>
      <w:lvlJc w:val="left"/>
      <w:pPr>
        <w:ind w:left="891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6" w15:restartNumberingAfterBreak="0">
    <w:nsid w:val="13403163"/>
    <w:multiLevelType w:val="hybridMultilevel"/>
    <w:tmpl w:val="02A6F6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66A4A"/>
    <w:multiLevelType w:val="singleLevel"/>
    <w:tmpl w:val="D342006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8" w15:restartNumberingAfterBreak="0">
    <w:nsid w:val="23D54D0D"/>
    <w:multiLevelType w:val="hybridMultilevel"/>
    <w:tmpl w:val="222AF478"/>
    <w:lvl w:ilvl="0" w:tplc="549E98C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3B3451"/>
    <w:multiLevelType w:val="multilevel"/>
    <w:tmpl w:val="AC66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6641BF"/>
    <w:multiLevelType w:val="hybridMultilevel"/>
    <w:tmpl w:val="D1C297A0"/>
    <w:lvl w:ilvl="0" w:tplc="4AC60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32A0896"/>
    <w:multiLevelType w:val="multilevel"/>
    <w:tmpl w:val="F5904D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2" w15:restartNumberingAfterBreak="0">
    <w:nsid w:val="3B12567C"/>
    <w:multiLevelType w:val="hybridMultilevel"/>
    <w:tmpl w:val="1C94CD10"/>
    <w:lvl w:ilvl="0" w:tplc="3AF8CA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67193"/>
    <w:multiLevelType w:val="hybridMultilevel"/>
    <w:tmpl w:val="BF6ABE88"/>
    <w:lvl w:ilvl="0" w:tplc="25963968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DC60CFF"/>
    <w:multiLevelType w:val="hybridMultilevel"/>
    <w:tmpl w:val="C2B89E22"/>
    <w:lvl w:ilvl="0" w:tplc="2092E6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F212EB"/>
    <w:multiLevelType w:val="hybridMultilevel"/>
    <w:tmpl w:val="692427B8"/>
    <w:lvl w:ilvl="0" w:tplc="F0EAE2A4">
      <w:start w:val="1"/>
      <w:numFmt w:val="decimal"/>
      <w:lvlText w:val="%1."/>
      <w:lvlJc w:val="left"/>
      <w:pPr>
        <w:ind w:left="420" w:hanging="4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FE457B6"/>
    <w:multiLevelType w:val="hybridMultilevel"/>
    <w:tmpl w:val="DE88B70E"/>
    <w:lvl w:ilvl="0" w:tplc="3F5053DE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4065C5D"/>
    <w:multiLevelType w:val="hybridMultilevel"/>
    <w:tmpl w:val="3B208D0E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DFE4BE84">
      <w:start w:val="1"/>
      <w:numFmt w:val="decimal"/>
      <w:lvlText w:val="%2)"/>
      <w:lvlJc w:val="left"/>
      <w:pPr>
        <w:ind w:left="2101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8" w15:restartNumberingAfterBreak="0">
    <w:nsid w:val="4B774AF2"/>
    <w:multiLevelType w:val="hybridMultilevel"/>
    <w:tmpl w:val="9EB27922"/>
    <w:lvl w:ilvl="0" w:tplc="7B2EF0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C02E6"/>
    <w:multiLevelType w:val="hybridMultilevel"/>
    <w:tmpl w:val="115C5A42"/>
    <w:lvl w:ilvl="0" w:tplc="D60C01B0">
      <w:start w:val="1"/>
      <w:numFmt w:val="decimal"/>
      <w:lvlText w:val="%1."/>
      <w:lvlJc w:val="left"/>
      <w:pPr>
        <w:ind w:left="119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C537957"/>
    <w:multiLevelType w:val="hybridMultilevel"/>
    <w:tmpl w:val="392A758A"/>
    <w:lvl w:ilvl="0" w:tplc="458C89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1" w15:restartNumberingAfterBreak="0">
    <w:nsid w:val="739A24E0"/>
    <w:multiLevelType w:val="hybridMultilevel"/>
    <w:tmpl w:val="2B4092A6"/>
    <w:lvl w:ilvl="0" w:tplc="828EED7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5"/>
  </w:num>
  <w:num w:numId="4">
    <w:abstractNumId w:val="11"/>
  </w:num>
  <w:num w:numId="5">
    <w:abstractNumId w:val="18"/>
  </w:num>
  <w:num w:numId="6">
    <w:abstractNumId w:val="8"/>
  </w:num>
  <w:num w:numId="7">
    <w:abstractNumId w:val="10"/>
  </w:num>
  <w:num w:numId="8">
    <w:abstractNumId w:val="6"/>
  </w:num>
  <w:num w:numId="9">
    <w:abstractNumId w:val="7"/>
    <w:lvlOverride w:ilvl="0">
      <w:startOverride w:val="1"/>
    </w:lvlOverride>
  </w:num>
  <w:num w:numId="10">
    <w:abstractNumId w:val="4"/>
  </w:num>
  <w:num w:numId="11">
    <w:abstractNumId w:val="9"/>
  </w:num>
  <w:num w:numId="12">
    <w:abstractNumId w:val="20"/>
  </w:num>
  <w:num w:numId="13">
    <w:abstractNumId w:val="0"/>
  </w:num>
  <w:num w:numId="14">
    <w:abstractNumId w:val="16"/>
  </w:num>
  <w:num w:numId="15">
    <w:abstractNumId w:val="15"/>
  </w:num>
  <w:num w:numId="16">
    <w:abstractNumId w:val="3"/>
  </w:num>
  <w:num w:numId="17">
    <w:abstractNumId w:val="13"/>
  </w:num>
  <w:num w:numId="18">
    <w:abstractNumId w:val="14"/>
  </w:num>
  <w:num w:numId="19">
    <w:abstractNumId w:val="12"/>
  </w:num>
  <w:num w:numId="2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0DD"/>
    <w:rsid w:val="0000079E"/>
    <w:rsid w:val="00002853"/>
    <w:rsid w:val="00002FC2"/>
    <w:rsid w:val="000057A8"/>
    <w:rsid w:val="0001044A"/>
    <w:rsid w:val="0001083F"/>
    <w:rsid w:val="00011AC7"/>
    <w:rsid w:val="00013369"/>
    <w:rsid w:val="00015E39"/>
    <w:rsid w:val="00017E30"/>
    <w:rsid w:val="00021667"/>
    <w:rsid w:val="00027D77"/>
    <w:rsid w:val="00032F6D"/>
    <w:rsid w:val="00033B06"/>
    <w:rsid w:val="00034CAE"/>
    <w:rsid w:val="000366FC"/>
    <w:rsid w:val="00036C4F"/>
    <w:rsid w:val="0003721B"/>
    <w:rsid w:val="00037630"/>
    <w:rsid w:val="00041308"/>
    <w:rsid w:val="00041F8C"/>
    <w:rsid w:val="0004273E"/>
    <w:rsid w:val="00042FA2"/>
    <w:rsid w:val="00052BAC"/>
    <w:rsid w:val="00053523"/>
    <w:rsid w:val="00057531"/>
    <w:rsid w:val="000615F1"/>
    <w:rsid w:val="0006228D"/>
    <w:rsid w:val="00066157"/>
    <w:rsid w:val="000759F1"/>
    <w:rsid w:val="000834DA"/>
    <w:rsid w:val="00086CAA"/>
    <w:rsid w:val="00090CE4"/>
    <w:rsid w:val="00092664"/>
    <w:rsid w:val="00093B54"/>
    <w:rsid w:val="000975AD"/>
    <w:rsid w:val="00097D69"/>
    <w:rsid w:val="000A32F2"/>
    <w:rsid w:val="000A33C0"/>
    <w:rsid w:val="000A3C04"/>
    <w:rsid w:val="000A6064"/>
    <w:rsid w:val="000A7448"/>
    <w:rsid w:val="000B0EE2"/>
    <w:rsid w:val="000B1AD4"/>
    <w:rsid w:val="000B4FBB"/>
    <w:rsid w:val="000B63F9"/>
    <w:rsid w:val="000B6946"/>
    <w:rsid w:val="000C12E4"/>
    <w:rsid w:val="000C657A"/>
    <w:rsid w:val="000C74B9"/>
    <w:rsid w:val="000D00A8"/>
    <w:rsid w:val="000D0335"/>
    <w:rsid w:val="000D0EAB"/>
    <w:rsid w:val="000D143F"/>
    <w:rsid w:val="000D5310"/>
    <w:rsid w:val="000D5ECD"/>
    <w:rsid w:val="000D6398"/>
    <w:rsid w:val="000E7094"/>
    <w:rsid w:val="000E7B65"/>
    <w:rsid w:val="000F021A"/>
    <w:rsid w:val="000F116C"/>
    <w:rsid w:val="000F1788"/>
    <w:rsid w:val="000F47A9"/>
    <w:rsid w:val="000F6F2C"/>
    <w:rsid w:val="00101B61"/>
    <w:rsid w:val="0010310A"/>
    <w:rsid w:val="00110C82"/>
    <w:rsid w:val="0011303E"/>
    <w:rsid w:val="00114D30"/>
    <w:rsid w:val="00116C66"/>
    <w:rsid w:val="001202CF"/>
    <w:rsid w:val="00124DD8"/>
    <w:rsid w:val="00126157"/>
    <w:rsid w:val="00132BAE"/>
    <w:rsid w:val="00133BB2"/>
    <w:rsid w:val="00133EA9"/>
    <w:rsid w:val="00140F88"/>
    <w:rsid w:val="0014107B"/>
    <w:rsid w:val="0014259D"/>
    <w:rsid w:val="0014346E"/>
    <w:rsid w:val="00144998"/>
    <w:rsid w:val="001468E0"/>
    <w:rsid w:val="00146F0B"/>
    <w:rsid w:val="00155E45"/>
    <w:rsid w:val="00165FAD"/>
    <w:rsid w:val="00166D21"/>
    <w:rsid w:val="001677DC"/>
    <w:rsid w:val="001678BF"/>
    <w:rsid w:val="00170936"/>
    <w:rsid w:val="0017116D"/>
    <w:rsid w:val="001737E6"/>
    <w:rsid w:val="00175CDE"/>
    <w:rsid w:val="00177110"/>
    <w:rsid w:val="00181D46"/>
    <w:rsid w:val="00181F93"/>
    <w:rsid w:val="001842BE"/>
    <w:rsid w:val="00191766"/>
    <w:rsid w:val="00195F68"/>
    <w:rsid w:val="00196897"/>
    <w:rsid w:val="001A0CB1"/>
    <w:rsid w:val="001A13DD"/>
    <w:rsid w:val="001A3751"/>
    <w:rsid w:val="001A52A3"/>
    <w:rsid w:val="001A58A9"/>
    <w:rsid w:val="001B0DA8"/>
    <w:rsid w:val="001B2760"/>
    <w:rsid w:val="001B6366"/>
    <w:rsid w:val="001B67C0"/>
    <w:rsid w:val="001D3C29"/>
    <w:rsid w:val="001D721C"/>
    <w:rsid w:val="001D7E0F"/>
    <w:rsid w:val="001D7E66"/>
    <w:rsid w:val="001E105D"/>
    <w:rsid w:val="001E39F5"/>
    <w:rsid w:val="001E3E38"/>
    <w:rsid w:val="001E7389"/>
    <w:rsid w:val="001E7AD6"/>
    <w:rsid w:val="001F0034"/>
    <w:rsid w:val="001F0969"/>
    <w:rsid w:val="001F7A6C"/>
    <w:rsid w:val="001F7CDC"/>
    <w:rsid w:val="00200750"/>
    <w:rsid w:val="00201293"/>
    <w:rsid w:val="00201976"/>
    <w:rsid w:val="00204937"/>
    <w:rsid w:val="002109B9"/>
    <w:rsid w:val="00213405"/>
    <w:rsid w:val="00214A25"/>
    <w:rsid w:val="002152A3"/>
    <w:rsid w:val="00215DD7"/>
    <w:rsid w:val="0022041A"/>
    <w:rsid w:val="00221B13"/>
    <w:rsid w:val="002223DA"/>
    <w:rsid w:val="00225FD2"/>
    <w:rsid w:val="00226921"/>
    <w:rsid w:val="002319B7"/>
    <w:rsid w:val="00235323"/>
    <w:rsid w:val="00235E95"/>
    <w:rsid w:val="002367F8"/>
    <w:rsid w:val="00240C6D"/>
    <w:rsid w:val="00240D12"/>
    <w:rsid w:val="00242B98"/>
    <w:rsid w:val="00244A65"/>
    <w:rsid w:val="00244D93"/>
    <w:rsid w:val="00251D17"/>
    <w:rsid w:val="00255382"/>
    <w:rsid w:val="0025569C"/>
    <w:rsid w:val="00255A9D"/>
    <w:rsid w:val="00261CDC"/>
    <w:rsid w:val="002620DB"/>
    <w:rsid w:val="002644DA"/>
    <w:rsid w:val="00264B09"/>
    <w:rsid w:val="002669EB"/>
    <w:rsid w:val="00267160"/>
    <w:rsid w:val="002722A5"/>
    <w:rsid w:val="00273343"/>
    <w:rsid w:val="002739F4"/>
    <w:rsid w:val="0027418A"/>
    <w:rsid w:val="00274BAB"/>
    <w:rsid w:val="00276510"/>
    <w:rsid w:val="00276AE3"/>
    <w:rsid w:val="00282CBE"/>
    <w:rsid w:val="00290CE5"/>
    <w:rsid w:val="002925CB"/>
    <w:rsid w:val="002927A5"/>
    <w:rsid w:val="00295BB6"/>
    <w:rsid w:val="002A0811"/>
    <w:rsid w:val="002A4623"/>
    <w:rsid w:val="002A4F81"/>
    <w:rsid w:val="002B06DC"/>
    <w:rsid w:val="002B0BC5"/>
    <w:rsid w:val="002B3A4B"/>
    <w:rsid w:val="002B4D4D"/>
    <w:rsid w:val="002B5794"/>
    <w:rsid w:val="002B62B2"/>
    <w:rsid w:val="002C2E94"/>
    <w:rsid w:val="002C3E01"/>
    <w:rsid w:val="002C57BA"/>
    <w:rsid w:val="002C697B"/>
    <w:rsid w:val="002C6AC5"/>
    <w:rsid w:val="002D07BF"/>
    <w:rsid w:val="002D628A"/>
    <w:rsid w:val="002E0795"/>
    <w:rsid w:val="002E090F"/>
    <w:rsid w:val="002E22EB"/>
    <w:rsid w:val="002E7DCA"/>
    <w:rsid w:val="002F37E1"/>
    <w:rsid w:val="002F4983"/>
    <w:rsid w:val="002F5D51"/>
    <w:rsid w:val="002F7359"/>
    <w:rsid w:val="002F74EE"/>
    <w:rsid w:val="002F7F2C"/>
    <w:rsid w:val="00301744"/>
    <w:rsid w:val="00302450"/>
    <w:rsid w:val="003025A5"/>
    <w:rsid w:val="00303140"/>
    <w:rsid w:val="003034AD"/>
    <w:rsid w:val="00303ED9"/>
    <w:rsid w:val="003064FE"/>
    <w:rsid w:val="00307C00"/>
    <w:rsid w:val="00312247"/>
    <w:rsid w:val="00312869"/>
    <w:rsid w:val="00313CA4"/>
    <w:rsid w:val="0031520F"/>
    <w:rsid w:val="003161BD"/>
    <w:rsid w:val="003251D3"/>
    <w:rsid w:val="003316E0"/>
    <w:rsid w:val="00332113"/>
    <w:rsid w:val="00333324"/>
    <w:rsid w:val="00351CEA"/>
    <w:rsid w:val="00351F35"/>
    <w:rsid w:val="00357FD6"/>
    <w:rsid w:val="00361D86"/>
    <w:rsid w:val="00363EFE"/>
    <w:rsid w:val="00364A95"/>
    <w:rsid w:val="00367916"/>
    <w:rsid w:val="00371984"/>
    <w:rsid w:val="00373EA3"/>
    <w:rsid w:val="00375DB2"/>
    <w:rsid w:val="0037627E"/>
    <w:rsid w:val="00377DD8"/>
    <w:rsid w:val="00380FFE"/>
    <w:rsid w:val="003869C7"/>
    <w:rsid w:val="00386B1C"/>
    <w:rsid w:val="0039066B"/>
    <w:rsid w:val="00392103"/>
    <w:rsid w:val="00396BF4"/>
    <w:rsid w:val="0039712A"/>
    <w:rsid w:val="003A3CF8"/>
    <w:rsid w:val="003A646C"/>
    <w:rsid w:val="003A7736"/>
    <w:rsid w:val="003B082F"/>
    <w:rsid w:val="003B605F"/>
    <w:rsid w:val="003B60D0"/>
    <w:rsid w:val="003C2460"/>
    <w:rsid w:val="003C43C0"/>
    <w:rsid w:val="003C4C48"/>
    <w:rsid w:val="003D0F27"/>
    <w:rsid w:val="003D3EB9"/>
    <w:rsid w:val="003D5C35"/>
    <w:rsid w:val="003D6E6A"/>
    <w:rsid w:val="003D7183"/>
    <w:rsid w:val="003E41CF"/>
    <w:rsid w:val="003F1BEF"/>
    <w:rsid w:val="003F2385"/>
    <w:rsid w:val="004014EA"/>
    <w:rsid w:val="0040170B"/>
    <w:rsid w:val="0040172F"/>
    <w:rsid w:val="00403872"/>
    <w:rsid w:val="00404AA1"/>
    <w:rsid w:val="00406CE4"/>
    <w:rsid w:val="00407ECE"/>
    <w:rsid w:val="00411A66"/>
    <w:rsid w:val="004123E9"/>
    <w:rsid w:val="00416BD5"/>
    <w:rsid w:val="00416D13"/>
    <w:rsid w:val="00422638"/>
    <w:rsid w:val="00422C84"/>
    <w:rsid w:val="004231AD"/>
    <w:rsid w:val="00427D5E"/>
    <w:rsid w:val="004330E5"/>
    <w:rsid w:val="00433E0E"/>
    <w:rsid w:val="004346CD"/>
    <w:rsid w:val="00436D57"/>
    <w:rsid w:val="0044071A"/>
    <w:rsid w:val="004416C5"/>
    <w:rsid w:val="00443C24"/>
    <w:rsid w:val="004446B1"/>
    <w:rsid w:val="004449BE"/>
    <w:rsid w:val="00445728"/>
    <w:rsid w:val="004472D0"/>
    <w:rsid w:val="00451584"/>
    <w:rsid w:val="00451B0E"/>
    <w:rsid w:val="00452361"/>
    <w:rsid w:val="004540E0"/>
    <w:rsid w:val="004559C1"/>
    <w:rsid w:val="00455EA0"/>
    <w:rsid w:val="004604F7"/>
    <w:rsid w:val="00460EFF"/>
    <w:rsid w:val="00460FDA"/>
    <w:rsid w:val="00461DF4"/>
    <w:rsid w:val="00462338"/>
    <w:rsid w:val="00462A46"/>
    <w:rsid w:val="00464321"/>
    <w:rsid w:val="0046456E"/>
    <w:rsid w:val="00464958"/>
    <w:rsid w:val="00465143"/>
    <w:rsid w:val="00470BBB"/>
    <w:rsid w:val="00473ADB"/>
    <w:rsid w:val="00474263"/>
    <w:rsid w:val="00474BCB"/>
    <w:rsid w:val="00477EF7"/>
    <w:rsid w:val="0048533F"/>
    <w:rsid w:val="00487C82"/>
    <w:rsid w:val="004922B9"/>
    <w:rsid w:val="004934DA"/>
    <w:rsid w:val="00493893"/>
    <w:rsid w:val="00495046"/>
    <w:rsid w:val="0049515B"/>
    <w:rsid w:val="0049601C"/>
    <w:rsid w:val="004960B6"/>
    <w:rsid w:val="00496B7D"/>
    <w:rsid w:val="004A21A7"/>
    <w:rsid w:val="004A241C"/>
    <w:rsid w:val="004A6B80"/>
    <w:rsid w:val="004B17F5"/>
    <w:rsid w:val="004B1ABD"/>
    <w:rsid w:val="004B30CA"/>
    <w:rsid w:val="004B33DD"/>
    <w:rsid w:val="004B5CFF"/>
    <w:rsid w:val="004B60BF"/>
    <w:rsid w:val="004B666E"/>
    <w:rsid w:val="004C03C6"/>
    <w:rsid w:val="004C0B55"/>
    <w:rsid w:val="004C4AC2"/>
    <w:rsid w:val="004C6D09"/>
    <w:rsid w:val="004D07BE"/>
    <w:rsid w:val="004D13CC"/>
    <w:rsid w:val="004D3CA7"/>
    <w:rsid w:val="004D7E68"/>
    <w:rsid w:val="004E0D9E"/>
    <w:rsid w:val="004E2FAF"/>
    <w:rsid w:val="004E3DB4"/>
    <w:rsid w:val="004E6D0E"/>
    <w:rsid w:val="004E77DD"/>
    <w:rsid w:val="004F0A88"/>
    <w:rsid w:val="004F3933"/>
    <w:rsid w:val="004F5F32"/>
    <w:rsid w:val="004F607C"/>
    <w:rsid w:val="005005A7"/>
    <w:rsid w:val="00500E4D"/>
    <w:rsid w:val="00506086"/>
    <w:rsid w:val="005114DF"/>
    <w:rsid w:val="00511936"/>
    <w:rsid w:val="005125CF"/>
    <w:rsid w:val="0051280C"/>
    <w:rsid w:val="00517773"/>
    <w:rsid w:val="00521760"/>
    <w:rsid w:val="00521C38"/>
    <w:rsid w:val="005226FF"/>
    <w:rsid w:val="00524981"/>
    <w:rsid w:val="00535F3F"/>
    <w:rsid w:val="00537BEE"/>
    <w:rsid w:val="00544986"/>
    <w:rsid w:val="00545A9A"/>
    <w:rsid w:val="00551D57"/>
    <w:rsid w:val="005528CA"/>
    <w:rsid w:val="00553F87"/>
    <w:rsid w:val="0056130E"/>
    <w:rsid w:val="00564D99"/>
    <w:rsid w:val="00575CDF"/>
    <w:rsid w:val="00576DE1"/>
    <w:rsid w:val="00577A73"/>
    <w:rsid w:val="005805C5"/>
    <w:rsid w:val="005831D4"/>
    <w:rsid w:val="0058595B"/>
    <w:rsid w:val="00586E86"/>
    <w:rsid w:val="0058761B"/>
    <w:rsid w:val="0059167D"/>
    <w:rsid w:val="00592BE6"/>
    <w:rsid w:val="00594916"/>
    <w:rsid w:val="005963AB"/>
    <w:rsid w:val="00596471"/>
    <w:rsid w:val="00597803"/>
    <w:rsid w:val="005A114E"/>
    <w:rsid w:val="005A2D18"/>
    <w:rsid w:val="005A2FC9"/>
    <w:rsid w:val="005A5FE1"/>
    <w:rsid w:val="005A6B43"/>
    <w:rsid w:val="005A798C"/>
    <w:rsid w:val="005B0D12"/>
    <w:rsid w:val="005B1609"/>
    <w:rsid w:val="005B31D6"/>
    <w:rsid w:val="005B775B"/>
    <w:rsid w:val="005C5440"/>
    <w:rsid w:val="005D0D87"/>
    <w:rsid w:val="005D2E85"/>
    <w:rsid w:val="005E0330"/>
    <w:rsid w:val="005E0D12"/>
    <w:rsid w:val="005E1ED7"/>
    <w:rsid w:val="005E708C"/>
    <w:rsid w:val="006025C7"/>
    <w:rsid w:val="00602C12"/>
    <w:rsid w:val="00602EDB"/>
    <w:rsid w:val="006033AB"/>
    <w:rsid w:val="0060685D"/>
    <w:rsid w:val="006118CD"/>
    <w:rsid w:val="00611D4C"/>
    <w:rsid w:val="006128CF"/>
    <w:rsid w:val="0061474E"/>
    <w:rsid w:val="006175DC"/>
    <w:rsid w:val="00617D84"/>
    <w:rsid w:val="0062081C"/>
    <w:rsid w:val="0062160E"/>
    <w:rsid w:val="0062559D"/>
    <w:rsid w:val="00626FA1"/>
    <w:rsid w:val="00627534"/>
    <w:rsid w:val="00631BFC"/>
    <w:rsid w:val="00633337"/>
    <w:rsid w:val="00634EE1"/>
    <w:rsid w:val="00636070"/>
    <w:rsid w:val="00636243"/>
    <w:rsid w:val="00636CEE"/>
    <w:rsid w:val="0064076B"/>
    <w:rsid w:val="00646C8C"/>
    <w:rsid w:val="00651FD0"/>
    <w:rsid w:val="00652903"/>
    <w:rsid w:val="00655DFE"/>
    <w:rsid w:val="0065645F"/>
    <w:rsid w:val="0065786E"/>
    <w:rsid w:val="0066091A"/>
    <w:rsid w:val="00662883"/>
    <w:rsid w:val="0066697E"/>
    <w:rsid w:val="0067484F"/>
    <w:rsid w:val="0067504D"/>
    <w:rsid w:val="006758DF"/>
    <w:rsid w:val="00677A69"/>
    <w:rsid w:val="00684EAA"/>
    <w:rsid w:val="0068701A"/>
    <w:rsid w:val="00692092"/>
    <w:rsid w:val="006952CD"/>
    <w:rsid w:val="006964F5"/>
    <w:rsid w:val="0069651A"/>
    <w:rsid w:val="006A3DEA"/>
    <w:rsid w:val="006A552B"/>
    <w:rsid w:val="006A618D"/>
    <w:rsid w:val="006B0412"/>
    <w:rsid w:val="006B3259"/>
    <w:rsid w:val="006B6B59"/>
    <w:rsid w:val="006B7695"/>
    <w:rsid w:val="006B7F52"/>
    <w:rsid w:val="006C3447"/>
    <w:rsid w:val="006C5518"/>
    <w:rsid w:val="006C7626"/>
    <w:rsid w:val="006E13A5"/>
    <w:rsid w:val="006E2C74"/>
    <w:rsid w:val="006E3266"/>
    <w:rsid w:val="006E5084"/>
    <w:rsid w:val="006F170D"/>
    <w:rsid w:val="006F553C"/>
    <w:rsid w:val="00702B74"/>
    <w:rsid w:val="00705013"/>
    <w:rsid w:val="00707865"/>
    <w:rsid w:val="00707EC7"/>
    <w:rsid w:val="00707FCE"/>
    <w:rsid w:val="00710F20"/>
    <w:rsid w:val="0071298B"/>
    <w:rsid w:val="0071304A"/>
    <w:rsid w:val="00713404"/>
    <w:rsid w:val="00714AA5"/>
    <w:rsid w:val="00716D14"/>
    <w:rsid w:val="00720026"/>
    <w:rsid w:val="00720BA8"/>
    <w:rsid w:val="007270DD"/>
    <w:rsid w:val="0072774F"/>
    <w:rsid w:val="00727DE9"/>
    <w:rsid w:val="00730038"/>
    <w:rsid w:val="00730777"/>
    <w:rsid w:val="007314F2"/>
    <w:rsid w:val="00742239"/>
    <w:rsid w:val="00742887"/>
    <w:rsid w:val="00751437"/>
    <w:rsid w:val="00753BA8"/>
    <w:rsid w:val="00753E59"/>
    <w:rsid w:val="0075624C"/>
    <w:rsid w:val="00756773"/>
    <w:rsid w:val="00756F9F"/>
    <w:rsid w:val="00760601"/>
    <w:rsid w:val="007629A0"/>
    <w:rsid w:val="00764879"/>
    <w:rsid w:val="0076607C"/>
    <w:rsid w:val="007708C0"/>
    <w:rsid w:val="00770B72"/>
    <w:rsid w:val="007722CF"/>
    <w:rsid w:val="0077233C"/>
    <w:rsid w:val="0077326B"/>
    <w:rsid w:val="00773D9F"/>
    <w:rsid w:val="00774FF5"/>
    <w:rsid w:val="00776FFC"/>
    <w:rsid w:val="007810D7"/>
    <w:rsid w:val="00790E81"/>
    <w:rsid w:val="00795BBC"/>
    <w:rsid w:val="00795C58"/>
    <w:rsid w:val="00796498"/>
    <w:rsid w:val="007A0882"/>
    <w:rsid w:val="007A0E4E"/>
    <w:rsid w:val="007A2398"/>
    <w:rsid w:val="007A3181"/>
    <w:rsid w:val="007A50F6"/>
    <w:rsid w:val="007A5624"/>
    <w:rsid w:val="007A57F3"/>
    <w:rsid w:val="007B1CD2"/>
    <w:rsid w:val="007B2695"/>
    <w:rsid w:val="007B3FC6"/>
    <w:rsid w:val="007B4EFA"/>
    <w:rsid w:val="007B5F35"/>
    <w:rsid w:val="007B6F97"/>
    <w:rsid w:val="007C14B2"/>
    <w:rsid w:val="007C6ECF"/>
    <w:rsid w:val="007D04E4"/>
    <w:rsid w:val="007D1132"/>
    <w:rsid w:val="007D1C34"/>
    <w:rsid w:val="007D5463"/>
    <w:rsid w:val="007D7AAD"/>
    <w:rsid w:val="007E1B95"/>
    <w:rsid w:val="007E2166"/>
    <w:rsid w:val="007F32F3"/>
    <w:rsid w:val="007F35FA"/>
    <w:rsid w:val="007F4C83"/>
    <w:rsid w:val="00800F86"/>
    <w:rsid w:val="008034B0"/>
    <w:rsid w:val="00803FCA"/>
    <w:rsid w:val="008041D4"/>
    <w:rsid w:val="00805809"/>
    <w:rsid w:val="00812003"/>
    <w:rsid w:val="00813304"/>
    <w:rsid w:val="008166B2"/>
    <w:rsid w:val="008169D2"/>
    <w:rsid w:val="008171A1"/>
    <w:rsid w:val="0081793C"/>
    <w:rsid w:val="00817B5A"/>
    <w:rsid w:val="00817F88"/>
    <w:rsid w:val="008224D7"/>
    <w:rsid w:val="00822B0F"/>
    <w:rsid w:val="00824C1E"/>
    <w:rsid w:val="0082572A"/>
    <w:rsid w:val="0082792A"/>
    <w:rsid w:val="0083057C"/>
    <w:rsid w:val="00833F6E"/>
    <w:rsid w:val="008340EC"/>
    <w:rsid w:val="00834D0D"/>
    <w:rsid w:val="00842F87"/>
    <w:rsid w:val="008512CB"/>
    <w:rsid w:val="0085354F"/>
    <w:rsid w:val="008579F3"/>
    <w:rsid w:val="00860065"/>
    <w:rsid w:val="0086167C"/>
    <w:rsid w:val="00864AE8"/>
    <w:rsid w:val="00873FDD"/>
    <w:rsid w:val="008750E7"/>
    <w:rsid w:val="0087567B"/>
    <w:rsid w:val="008825B9"/>
    <w:rsid w:val="00885AF1"/>
    <w:rsid w:val="00891846"/>
    <w:rsid w:val="00892D5B"/>
    <w:rsid w:val="0089591B"/>
    <w:rsid w:val="00895AD9"/>
    <w:rsid w:val="00897139"/>
    <w:rsid w:val="008973F8"/>
    <w:rsid w:val="008A23E6"/>
    <w:rsid w:val="008A2666"/>
    <w:rsid w:val="008A4454"/>
    <w:rsid w:val="008A6522"/>
    <w:rsid w:val="008B058C"/>
    <w:rsid w:val="008B0E02"/>
    <w:rsid w:val="008B100D"/>
    <w:rsid w:val="008B3005"/>
    <w:rsid w:val="008B3B56"/>
    <w:rsid w:val="008B4830"/>
    <w:rsid w:val="008C102C"/>
    <w:rsid w:val="008C4E45"/>
    <w:rsid w:val="008C6FD2"/>
    <w:rsid w:val="008D071F"/>
    <w:rsid w:val="008D1F6B"/>
    <w:rsid w:val="008D46BF"/>
    <w:rsid w:val="008D5805"/>
    <w:rsid w:val="008D6CF8"/>
    <w:rsid w:val="008E17B5"/>
    <w:rsid w:val="008E2BEA"/>
    <w:rsid w:val="008E448E"/>
    <w:rsid w:val="008E7CD6"/>
    <w:rsid w:val="008F4000"/>
    <w:rsid w:val="008F5904"/>
    <w:rsid w:val="008F5DAD"/>
    <w:rsid w:val="008F7773"/>
    <w:rsid w:val="009002EE"/>
    <w:rsid w:val="00902C2A"/>
    <w:rsid w:val="0090413D"/>
    <w:rsid w:val="00904CD6"/>
    <w:rsid w:val="00904E19"/>
    <w:rsid w:val="009139A7"/>
    <w:rsid w:val="00914233"/>
    <w:rsid w:val="00915E2B"/>
    <w:rsid w:val="009171DF"/>
    <w:rsid w:val="00921E9D"/>
    <w:rsid w:val="0092655A"/>
    <w:rsid w:val="00930578"/>
    <w:rsid w:val="00931100"/>
    <w:rsid w:val="009323E9"/>
    <w:rsid w:val="00936307"/>
    <w:rsid w:val="00941530"/>
    <w:rsid w:val="009428B7"/>
    <w:rsid w:val="009443A3"/>
    <w:rsid w:val="0095012C"/>
    <w:rsid w:val="00951568"/>
    <w:rsid w:val="00951C25"/>
    <w:rsid w:val="00957163"/>
    <w:rsid w:val="00960700"/>
    <w:rsid w:val="00960F80"/>
    <w:rsid w:val="009636F6"/>
    <w:rsid w:val="00964079"/>
    <w:rsid w:val="00964849"/>
    <w:rsid w:val="009678B2"/>
    <w:rsid w:val="00970100"/>
    <w:rsid w:val="009704F3"/>
    <w:rsid w:val="00971B90"/>
    <w:rsid w:val="00972852"/>
    <w:rsid w:val="009748D9"/>
    <w:rsid w:val="00976908"/>
    <w:rsid w:val="00977F53"/>
    <w:rsid w:val="00980B74"/>
    <w:rsid w:val="00981C62"/>
    <w:rsid w:val="0098510D"/>
    <w:rsid w:val="0098623A"/>
    <w:rsid w:val="0099328E"/>
    <w:rsid w:val="00995D71"/>
    <w:rsid w:val="00995DF6"/>
    <w:rsid w:val="009A39C0"/>
    <w:rsid w:val="009A6476"/>
    <w:rsid w:val="009B06B4"/>
    <w:rsid w:val="009B0CCE"/>
    <w:rsid w:val="009B136B"/>
    <w:rsid w:val="009B1570"/>
    <w:rsid w:val="009B2F9F"/>
    <w:rsid w:val="009B57E3"/>
    <w:rsid w:val="009C0491"/>
    <w:rsid w:val="009C49D4"/>
    <w:rsid w:val="009C5D5D"/>
    <w:rsid w:val="009D180A"/>
    <w:rsid w:val="009D1BE9"/>
    <w:rsid w:val="009D2186"/>
    <w:rsid w:val="009D3495"/>
    <w:rsid w:val="009E340B"/>
    <w:rsid w:val="009E6C9F"/>
    <w:rsid w:val="009F09FD"/>
    <w:rsid w:val="009F2657"/>
    <w:rsid w:val="009F2B4E"/>
    <w:rsid w:val="009F4128"/>
    <w:rsid w:val="009F624E"/>
    <w:rsid w:val="00A01EF7"/>
    <w:rsid w:val="00A0689F"/>
    <w:rsid w:val="00A06907"/>
    <w:rsid w:val="00A06A78"/>
    <w:rsid w:val="00A06C9B"/>
    <w:rsid w:val="00A11B32"/>
    <w:rsid w:val="00A12FEC"/>
    <w:rsid w:val="00A14487"/>
    <w:rsid w:val="00A17C50"/>
    <w:rsid w:val="00A202DF"/>
    <w:rsid w:val="00A23CA7"/>
    <w:rsid w:val="00A27454"/>
    <w:rsid w:val="00A27769"/>
    <w:rsid w:val="00A3492B"/>
    <w:rsid w:val="00A358E7"/>
    <w:rsid w:val="00A3646D"/>
    <w:rsid w:val="00A36CA7"/>
    <w:rsid w:val="00A4136F"/>
    <w:rsid w:val="00A42715"/>
    <w:rsid w:val="00A445C7"/>
    <w:rsid w:val="00A45329"/>
    <w:rsid w:val="00A468FB"/>
    <w:rsid w:val="00A47AF8"/>
    <w:rsid w:val="00A501C7"/>
    <w:rsid w:val="00A51BB1"/>
    <w:rsid w:val="00A52F76"/>
    <w:rsid w:val="00A540AE"/>
    <w:rsid w:val="00A54199"/>
    <w:rsid w:val="00A55B3D"/>
    <w:rsid w:val="00A64530"/>
    <w:rsid w:val="00A65073"/>
    <w:rsid w:val="00A65117"/>
    <w:rsid w:val="00A66922"/>
    <w:rsid w:val="00A670D3"/>
    <w:rsid w:val="00A703C8"/>
    <w:rsid w:val="00A73EE9"/>
    <w:rsid w:val="00A82029"/>
    <w:rsid w:val="00A8222E"/>
    <w:rsid w:val="00A85747"/>
    <w:rsid w:val="00A86730"/>
    <w:rsid w:val="00A86B29"/>
    <w:rsid w:val="00A903E6"/>
    <w:rsid w:val="00A917A2"/>
    <w:rsid w:val="00A95590"/>
    <w:rsid w:val="00A95660"/>
    <w:rsid w:val="00A972C1"/>
    <w:rsid w:val="00AA088F"/>
    <w:rsid w:val="00AA0DAF"/>
    <w:rsid w:val="00AA3F46"/>
    <w:rsid w:val="00AA65FC"/>
    <w:rsid w:val="00AA71FA"/>
    <w:rsid w:val="00AB085C"/>
    <w:rsid w:val="00AB1E8D"/>
    <w:rsid w:val="00AB49F8"/>
    <w:rsid w:val="00AB4D77"/>
    <w:rsid w:val="00AB7044"/>
    <w:rsid w:val="00AC3477"/>
    <w:rsid w:val="00AC52CC"/>
    <w:rsid w:val="00AC5D5D"/>
    <w:rsid w:val="00AD1414"/>
    <w:rsid w:val="00AD258A"/>
    <w:rsid w:val="00AE2310"/>
    <w:rsid w:val="00AE2858"/>
    <w:rsid w:val="00AE411C"/>
    <w:rsid w:val="00AE7BFC"/>
    <w:rsid w:val="00AF2BEF"/>
    <w:rsid w:val="00AF30DB"/>
    <w:rsid w:val="00AF3372"/>
    <w:rsid w:val="00AF4750"/>
    <w:rsid w:val="00B01601"/>
    <w:rsid w:val="00B01C3A"/>
    <w:rsid w:val="00B06A9A"/>
    <w:rsid w:val="00B16C72"/>
    <w:rsid w:val="00B20799"/>
    <w:rsid w:val="00B207F4"/>
    <w:rsid w:val="00B20CF8"/>
    <w:rsid w:val="00B2170C"/>
    <w:rsid w:val="00B25367"/>
    <w:rsid w:val="00B25CE4"/>
    <w:rsid w:val="00B271A7"/>
    <w:rsid w:val="00B327DB"/>
    <w:rsid w:val="00B336E9"/>
    <w:rsid w:val="00B34DA6"/>
    <w:rsid w:val="00B37C01"/>
    <w:rsid w:val="00B40A4E"/>
    <w:rsid w:val="00B42A07"/>
    <w:rsid w:val="00B45092"/>
    <w:rsid w:val="00B46487"/>
    <w:rsid w:val="00B46F42"/>
    <w:rsid w:val="00B520D6"/>
    <w:rsid w:val="00B52E0D"/>
    <w:rsid w:val="00B544D3"/>
    <w:rsid w:val="00B559FC"/>
    <w:rsid w:val="00B61E4F"/>
    <w:rsid w:val="00B63305"/>
    <w:rsid w:val="00B65A6B"/>
    <w:rsid w:val="00B65E3F"/>
    <w:rsid w:val="00B677C7"/>
    <w:rsid w:val="00B70AD9"/>
    <w:rsid w:val="00B70BC3"/>
    <w:rsid w:val="00B77479"/>
    <w:rsid w:val="00B82C2E"/>
    <w:rsid w:val="00B833E9"/>
    <w:rsid w:val="00B85CD1"/>
    <w:rsid w:val="00B87795"/>
    <w:rsid w:val="00B87F5F"/>
    <w:rsid w:val="00B91567"/>
    <w:rsid w:val="00B9210E"/>
    <w:rsid w:val="00B92AF3"/>
    <w:rsid w:val="00B932C4"/>
    <w:rsid w:val="00B93EEC"/>
    <w:rsid w:val="00B94194"/>
    <w:rsid w:val="00B946DE"/>
    <w:rsid w:val="00B95B8D"/>
    <w:rsid w:val="00B962B8"/>
    <w:rsid w:val="00B97CA4"/>
    <w:rsid w:val="00BA0C1B"/>
    <w:rsid w:val="00BA11A6"/>
    <w:rsid w:val="00BA157D"/>
    <w:rsid w:val="00BA60FF"/>
    <w:rsid w:val="00BB0C09"/>
    <w:rsid w:val="00BB1864"/>
    <w:rsid w:val="00BB1B5B"/>
    <w:rsid w:val="00BB3CC9"/>
    <w:rsid w:val="00BB46E5"/>
    <w:rsid w:val="00BB4AB0"/>
    <w:rsid w:val="00BB6B08"/>
    <w:rsid w:val="00BB6B26"/>
    <w:rsid w:val="00BC007A"/>
    <w:rsid w:val="00BC15F7"/>
    <w:rsid w:val="00BC1A4B"/>
    <w:rsid w:val="00BC35EB"/>
    <w:rsid w:val="00BC403B"/>
    <w:rsid w:val="00BC54E9"/>
    <w:rsid w:val="00BC5EAE"/>
    <w:rsid w:val="00BC7893"/>
    <w:rsid w:val="00BC7C52"/>
    <w:rsid w:val="00BC7F96"/>
    <w:rsid w:val="00BD0BDB"/>
    <w:rsid w:val="00BD2A6C"/>
    <w:rsid w:val="00BD4227"/>
    <w:rsid w:val="00BD54D2"/>
    <w:rsid w:val="00BE06AB"/>
    <w:rsid w:val="00BE6004"/>
    <w:rsid w:val="00BE72CE"/>
    <w:rsid w:val="00BF2D68"/>
    <w:rsid w:val="00BF32EB"/>
    <w:rsid w:val="00BF58CB"/>
    <w:rsid w:val="00BF620E"/>
    <w:rsid w:val="00BF6F42"/>
    <w:rsid w:val="00BF7D56"/>
    <w:rsid w:val="00C0013A"/>
    <w:rsid w:val="00C004AE"/>
    <w:rsid w:val="00C011CA"/>
    <w:rsid w:val="00C031BB"/>
    <w:rsid w:val="00C05592"/>
    <w:rsid w:val="00C07DD8"/>
    <w:rsid w:val="00C106C5"/>
    <w:rsid w:val="00C11D8F"/>
    <w:rsid w:val="00C12470"/>
    <w:rsid w:val="00C21ADE"/>
    <w:rsid w:val="00C22774"/>
    <w:rsid w:val="00C25380"/>
    <w:rsid w:val="00C30D1A"/>
    <w:rsid w:val="00C32BCB"/>
    <w:rsid w:val="00C33168"/>
    <w:rsid w:val="00C33194"/>
    <w:rsid w:val="00C331AE"/>
    <w:rsid w:val="00C34902"/>
    <w:rsid w:val="00C373C6"/>
    <w:rsid w:val="00C409BC"/>
    <w:rsid w:val="00C44366"/>
    <w:rsid w:val="00C45718"/>
    <w:rsid w:val="00C46526"/>
    <w:rsid w:val="00C4682B"/>
    <w:rsid w:val="00C47088"/>
    <w:rsid w:val="00C5322E"/>
    <w:rsid w:val="00C6029B"/>
    <w:rsid w:val="00C610A2"/>
    <w:rsid w:val="00C61B6A"/>
    <w:rsid w:val="00C62837"/>
    <w:rsid w:val="00C65E7B"/>
    <w:rsid w:val="00C71A52"/>
    <w:rsid w:val="00C80668"/>
    <w:rsid w:val="00C80A70"/>
    <w:rsid w:val="00C81933"/>
    <w:rsid w:val="00C82EF5"/>
    <w:rsid w:val="00C84009"/>
    <w:rsid w:val="00C854E6"/>
    <w:rsid w:val="00C87B48"/>
    <w:rsid w:val="00C911D1"/>
    <w:rsid w:val="00C92872"/>
    <w:rsid w:val="00C94561"/>
    <w:rsid w:val="00C9519B"/>
    <w:rsid w:val="00C97544"/>
    <w:rsid w:val="00CA0D21"/>
    <w:rsid w:val="00CA3707"/>
    <w:rsid w:val="00CA5A57"/>
    <w:rsid w:val="00CB0752"/>
    <w:rsid w:val="00CB26B7"/>
    <w:rsid w:val="00CB2EAE"/>
    <w:rsid w:val="00CB49BB"/>
    <w:rsid w:val="00CC4684"/>
    <w:rsid w:val="00CC4C18"/>
    <w:rsid w:val="00CC65DB"/>
    <w:rsid w:val="00CD1485"/>
    <w:rsid w:val="00CD16E5"/>
    <w:rsid w:val="00CD3DA1"/>
    <w:rsid w:val="00CD5836"/>
    <w:rsid w:val="00CD6E13"/>
    <w:rsid w:val="00CE1A52"/>
    <w:rsid w:val="00CE1F37"/>
    <w:rsid w:val="00CE26E2"/>
    <w:rsid w:val="00CE32A7"/>
    <w:rsid w:val="00CE56D2"/>
    <w:rsid w:val="00CE6C85"/>
    <w:rsid w:val="00CE7CE7"/>
    <w:rsid w:val="00D01B26"/>
    <w:rsid w:val="00D047ED"/>
    <w:rsid w:val="00D04BAD"/>
    <w:rsid w:val="00D05772"/>
    <w:rsid w:val="00D060D4"/>
    <w:rsid w:val="00D06294"/>
    <w:rsid w:val="00D15B8F"/>
    <w:rsid w:val="00D174B4"/>
    <w:rsid w:val="00D1750E"/>
    <w:rsid w:val="00D17D97"/>
    <w:rsid w:val="00D26963"/>
    <w:rsid w:val="00D325E5"/>
    <w:rsid w:val="00D32BE6"/>
    <w:rsid w:val="00D3507E"/>
    <w:rsid w:val="00D427E4"/>
    <w:rsid w:val="00D45C5B"/>
    <w:rsid w:val="00D522A3"/>
    <w:rsid w:val="00D52B8D"/>
    <w:rsid w:val="00D53898"/>
    <w:rsid w:val="00D60BE2"/>
    <w:rsid w:val="00D63AA9"/>
    <w:rsid w:val="00D64162"/>
    <w:rsid w:val="00D705DE"/>
    <w:rsid w:val="00D707E8"/>
    <w:rsid w:val="00D75140"/>
    <w:rsid w:val="00D7765B"/>
    <w:rsid w:val="00D80785"/>
    <w:rsid w:val="00D80F40"/>
    <w:rsid w:val="00D82011"/>
    <w:rsid w:val="00D82389"/>
    <w:rsid w:val="00D82B2C"/>
    <w:rsid w:val="00D8498D"/>
    <w:rsid w:val="00D85976"/>
    <w:rsid w:val="00D871B4"/>
    <w:rsid w:val="00D94AC5"/>
    <w:rsid w:val="00D9529F"/>
    <w:rsid w:val="00D97441"/>
    <w:rsid w:val="00D9754B"/>
    <w:rsid w:val="00D97F4F"/>
    <w:rsid w:val="00DA00FB"/>
    <w:rsid w:val="00DA15B6"/>
    <w:rsid w:val="00DA3875"/>
    <w:rsid w:val="00DA6840"/>
    <w:rsid w:val="00DA7ABE"/>
    <w:rsid w:val="00DB4BB5"/>
    <w:rsid w:val="00DB50EF"/>
    <w:rsid w:val="00DB55BE"/>
    <w:rsid w:val="00DC1D81"/>
    <w:rsid w:val="00DC43F4"/>
    <w:rsid w:val="00DC52AE"/>
    <w:rsid w:val="00DC6171"/>
    <w:rsid w:val="00DC74CD"/>
    <w:rsid w:val="00DD4B30"/>
    <w:rsid w:val="00DE055C"/>
    <w:rsid w:val="00DE799E"/>
    <w:rsid w:val="00DF1374"/>
    <w:rsid w:val="00DF1C28"/>
    <w:rsid w:val="00DF3E31"/>
    <w:rsid w:val="00DF41FD"/>
    <w:rsid w:val="00DF5A2C"/>
    <w:rsid w:val="00DF642C"/>
    <w:rsid w:val="00E011FD"/>
    <w:rsid w:val="00E03455"/>
    <w:rsid w:val="00E04A83"/>
    <w:rsid w:val="00E04E6F"/>
    <w:rsid w:val="00E0515E"/>
    <w:rsid w:val="00E10312"/>
    <w:rsid w:val="00E131C0"/>
    <w:rsid w:val="00E23364"/>
    <w:rsid w:val="00E26B84"/>
    <w:rsid w:val="00E32072"/>
    <w:rsid w:val="00E35BAF"/>
    <w:rsid w:val="00E415E3"/>
    <w:rsid w:val="00E43F81"/>
    <w:rsid w:val="00E44344"/>
    <w:rsid w:val="00E44F91"/>
    <w:rsid w:val="00E45BEE"/>
    <w:rsid w:val="00E46E01"/>
    <w:rsid w:val="00E50167"/>
    <w:rsid w:val="00E50A6C"/>
    <w:rsid w:val="00E526CD"/>
    <w:rsid w:val="00E656E7"/>
    <w:rsid w:val="00E71444"/>
    <w:rsid w:val="00E76E6C"/>
    <w:rsid w:val="00E77BF5"/>
    <w:rsid w:val="00E82C59"/>
    <w:rsid w:val="00E86285"/>
    <w:rsid w:val="00E86DA1"/>
    <w:rsid w:val="00E87921"/>
    <w:rsid w:val="00E87BE3"/>
    <w:rsid w:val="00E87F28"/>
    <w:rsid w:val="00E9055A"/>
    <w:rsid w:val="00E90587"/>
    <w:rsid w:val="00E96571"/>
    <w:rsid w:val="00E9688A"/>
    <w:rsid w:val="00E97F71"/>
    <w:rsid w:val="00EA20EA"/>
    <w:rsid w:val="00EA35F4"/>
    <w:rsid w:val="00EA3A21"/>
    <w:rsid w:val="00EA3B23"/>
    <w:rsid w:val="00EA3BEA"/>
    <w:rsid w:val="00EB2BEC"/>
    <w:rsid w:val="00EB308C"/>
    <w:rsid w:val="00EB48D8"/>
    <w:rsid w:val="00EB6E64"/>
    <w:rsid w:val="00EB73AE"/>
    <w:rsid w:val="00EC15FF"/>
    <w:rsid w:val="00EC4BE0"/>
    <w:rsid w:val="00EC51F0"/>
    <w:rsid w:val="00EC5460"/>
    <w:rsid w:val="00EC6755"/>
    <w:rsid w:val="00ED09A3"/>
    <w:rsid w:val="00ED5F51"/>
    <w:rsid w:val="00ED6FF2"/>
    <w:rsid w:val="00EE0050"/>
    <w:rsid w:val="00EE229C"/>
    <w:rsid w:val="00EE44D9"/>
    <w:rsid w:val="00EE4BF6"/>
    <w:rsid w:val="00EE530B"/>
    <w:rsid w:val="00EF29E2"/>
    <w:rsid w:val="00EF2EC8"/>
    <w:rsid w:val="00EF393C"/>
    <w:rsid w:val="00F01B6C"/>
    <w:rsid w:val="00F02689"/>
    <w:rsid w:val="00F05965"/>
    <w:rsid w:val="00F12CCF"/>
    <w:rsid w:val="00F12CE2"/>
    <w:rsid w:val="00F1651E"/>
    <w:rsid w:val="00F16BF8"/>
    <w:rsid w:val="00F17F90"/>
    <w:rsid w:val="00F216EC"/>
    <w:rsid w:val="00F2217F"/>
    <w:rsid w:val="00F23469"/>
    <w:rsid w:val="00F24F84"/>
    <w:rsid w:val="00F3563C"/>
    <w:rsid w:val="00F35A10"/>
    <w:rsid w:val="00F42B4C"/>
    <w:rsid w:val="00F42E46"/>
    <w:rsid w:val="00F42F1B"/>
    <w:rsid w:val="00F464CE"/>
    <w:rsid w:val="00F4789E"/>
    <w:rsid w:val="00F501DA"/>
    <w:rsid w:val="00F51D53"/>
    <w:rsid w:val="00F54AB4"/>
    <w:rsid w:val="00F618C0"/>
    <w:rsid w:val="00F61E22"/>
    <w:rsid w:val="00F6519D"/>
    <w:rsid w:val="00F65307"/>
    <w:rsid w:val="00F6788B"/>
    <w:rsid w:val="00F700A5"/>
    <w:rsid w:val="00F709FB"/>
    <w:rsid w:val="00F73038"/>
    <w:rsid w:val="00F74262"/>
    <w:rsid w:val="00F7787B"/>
    <w:rsid w:val="00F81195"/>
    <w:rsid w:val="00F84D1B"/>
    <w:rsid w:val="00F95F0D"/>
    <w:rsid w:val="00F96D73"/>
    <w:rsid w:val="00F97396"/>
    <w:rsid w:val="00FA3F91"/>
    <w:rsid w:val="00FA47C2"/>
    <w:rsid w:val="00FA4C49"/>
    <w:rsid w:val="00FA7024"/>
    <w:rsid w:val="00FA730D"/>
    <w:rsid w:val="00FB32EB"/>
    <w:rsid w:val="00FB5B38"/>
    <w:rsid w:val="00FB61CA"/>
    <w:rsid w:val="00FB70C3"/>
    <w:rsid w:val="00FB714D"/>
    <w:rsid w:val="00FB71BB"/>
    <w:rsid w:val="00FC0C24"/>
    <w:rsid w:val="00FC7255"/>
    <w:rsid w:val="00FD17F2"/>
    <w:rsid w:val="00FD3BBD"/>
    <w:rsid w:val="00FD4994"/>
    <w:rsid w:val="00FD5635"/>
    <w:rsid w:val="00FD5663"/>
    <w:rsid w:val="00FE2F19"/>
    <w:rsid w:val="00FE6D9C"/>
    <w:rsid w:val="00FF272F"/>
    <w:rsid w:val="00FF277C"/>
    <w:rsid w:val="00FF3CB1"/>
    <w:rsid w:val="00FF517A"/>
    <w:rsid w:val="00FF627A"/>
    <w:rsid w:val="00FF6944"/>
    <w:rsid w:val="00FF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4E3F1"/>
  <w15:docId w15:val="{CD412F95-E0E5-42AE-9FCB-F95CB94DD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0DD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B25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E90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01293"/>
    <w:pPr>
      <w:keepNext/>
      <w:spacing w:after="0" w:line="240" w:lineRule="auto"/>
      <w:ind w:firstLine="708"/>
      <w:outlineLvl w:val="2"/>
    </w:pPr>
    <w:rPr>
      <w:rFonts w:eastAsia="Times New Roman"/>
      <w:i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05809"/>
    <w:pPr>
      <w:keepNext/>
      <w:spacing w:after="0" w:line="360" w:lineRule="auto"/>
      <w:jc w:val="right"/>
      <w:outlineLvl w:val="3"/>
    </w:pPr>
    <w:rPr>
      <w:rFonts w:eastAsia="Times New Roman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01293"/>
    <w:pPr>
      <w:keepNext/>
      <w:spacing w:after="0" w:line="240" w:lineRule="auto"/>
      <w:outlineLvl w:val="4"/>
    </w:pPr>
    <w:rPr>
      <w:rFonts w:eastAsia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05809"/>
    <w:pPr>
      <w:keepNext/>
      <w:framePr w:w="9072" w:h="4196" w:hRule="exact" w:wrap="notBeside" w:hAnchor="margin" w:yAlign="top"/>
      <w:spacing w:after="0" w:line="240" w:lineRule="auto"/>
      <w:jc w:val="right"/>
      <w:outlineLvl w:val="5"/>
    </w:pPr>
    <w:rPr>
      <w:rFonts w:eastAsia="Times New Roman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805809"/>
    <w:pPr>
      <w:keepNext/>
      <w:spacing w:after="0" w:line="360" w:lineRule="auto"/>
      <w:jc w:val="right"/>
      <w:outlineLvl w:val="6"/>
    </w:pPr>
    <w:rPr>
      <w:rFonts w:eastAsia="Times New Roman"/>
      <w:szCs w:val="20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805809"/>
    <w:pPr>
      <w:keepNext/>
      <w:spacing w:after="0" w:line="240" w:lineRule="auto"/>
      <w:jc w:val="center"/>
      <w:outlineLvl w:val="7"/>
    </w:pPr>
    <w:rPr>
      <w:rFonts w:eastAsia="Times New Roman"/>
      <w:b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05809"/>
    <w:pPr>
      <w:keepNext/>
      <w:spacing w:after="0" w:line="360" w:lineRule="auto"/>
      <w:ind w:firstLine="720"/>
      <w:jc w:val="both"/>
      <w:outlineLvl w:val="8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70DD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0DD"/>
    <w:rPr>
      <w:rFonts w:ascii="Times New Roman" w:eastAsia="Calibri" w:hAnsi="Times New Roman" w:cs="Times New Roman"/>
      <w:sz w:val="28"/>
    </w:rPr>
  </w:style>
  <w:style w:type="paragraph" w:styleId="a7">
    <w:name w:val="No Spacing"/>
    <w:link w:val="a8"/>
    <w:qFormat/>
    <w:rsid w:val="007270D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270DD"/>
  </w:style>
  <w:style w:type="table" w:styleId="a9">
    <w:name w:val="Table Grid"/>
    <w:basedOn w:val="a1"/>
    <w:uiPriority w:val="59"/>
    <w:rsid w:val="00727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nhideWhenUsed/>
    <w:rsid w:val="0072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270DD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270DD"/>
    <w:pPr>
      <w:ind w:left="720"/>
      <w:contextualSpacing/>
    </w:pPr>
  </w:style>
  <w:style w:type="character" w:styleId="ad">
    <w:name w:val="Hyperlink"/>
    <w:basedOn w:val="a0"/>
    <w:unhideWhenUsed/>
    <w:rsid w:val="00FD4994"/>
    <w:rPr>
      <w:color w:val="0000FF"/>
      <w:u w:val="single"/>
    </w:rPr>
  </w:style>
  <w:style w:type="paragraph" w:styleId="ae">
    <w:name w:val="Body Text Indent"/>
    <w:basedOn w:val="a"/>
    <w:link w:val="af"/>
    <w:unhideWhenUsed/>
    <w:rsid w:val="00FD4994"/>
    <w:pPr>
      <w:spacing w:after="0" w:line="360" w:lineRule="auto"/>
      <w:ind w:firstLine="567"/>
      <w:jc w:val="both"/>
    </w:pPr>
    <w:rPr>
      <w:rFonts w:eastAsia="Times New Roman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D49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ody Text"/>
    <w:basedOn w:val="a"/>
    <w:link w:val="af1"/>
    <w:unhideWhenUsed/>
    <w:rsid w:val="000F116C"/>
    <w:pPr>
      <w:spacing w:after="120"/>
    </w:pPr>
  </w:style>
  <w:style w:type="character" w:customStyle="1" w:styleId="af1">
    <w:name w:val="Основной текст Знак"/>
    <w:basedOn w:val="a0"/>
    <w:link w:val="af0"/>
    <w:rsid w:val="000F116C"/>
    <w:rPr>
      <w:rFonts w:ascii="Times New Roman" w:eastAsia="Calibri" w:hAnsi="Times New Roman" w:cs="Times New Roman"/>
      <w:sz w:val="28"/>
    </w:rPr>
  </w:style>
  <w:style w:type="character" w:styleId="af2">
    <w:name w:val="Strong"/>
    <w:uiPriority w:val="22"/>
    <w:qFormat/>
    <w:rsid w:val="00BC7893"/>
    <w:rPr>
      <w:b/>
      <w:bCs/>
    </w:rPr>
  </w:style>
  <w:style w:type="paragraph" w:styleId="af3">
    <w:name w:val="footnote text"/>
    <w:basedOn w:val="a"/>
    <w:link w:val="af4"/>
    <w:rsid w:val="00097D69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4">
    <w:name w:val="Текст сноски Знак"/>
    <w:basedOn w:val="a0"/>
    <w:link w:val="af3"/>
    <w:rsid w:val="00097D6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uiPriority w:val="99"/>
    <w:rsid w:val="00097D69"/>
    <w:rPr>
      <w:rFonts w:cs="Times New Roman"/>
      <w:vertAlign w:val="superscript"/>
    </w:rPr>
  </w:style>
  <w:style w:type="paragraph" w:customStyle="1" w:styleId="ConsPlusNormal">
    <w:name w:val="ConsPlusNormal"/>
    <w:link w:val="ConsPlusNormal0"/>
    <w:rsid w:val="00097D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">
    <w:name w:val="Основной текст (3) + 8"/>
    <w:aliases w:val="5 pt6"/>
    <w:uiPriority w:val="99"/>
    <w:rsid w:val="00097D69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character" w:customStyle="1" w:styleId="af6">
    <w:name w:val="Цветовое выделение"/>
    <w:uiPriority w:val="99"/>
    <w:rsid w:val="00EA3B23"/>
    <w:rPr>
      <w:b/>
      <w:bCs/>
      <w:color w:val="26282F"/>
    </w:rPr>
  </w:style>
  <w:style w:type="character" w:customStyle="1" w:styleId="af7">
    <w:name w:val="Гипертекстовая ссылка"/>
    <w:rsid w:val="00EA3B23"/>
    <w:rPr>
      <w:b w:val="0"/>
      <w:bCs w:val="0"/>
      <w:color w:val="106BBE"/>
    </w:rPr>
  </w:style>
  <w:style w:type="paragraph" w:customStyle="1" w:styleId="af8">
    <w:name w:val="Нормальный (таблица)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Таблицы (моноширинный)"/>
    <w:basedOn w:val="a"/>
    <w:next w:val="a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2E07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qFormat/>
    <w:rsid w:val="00ED09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01293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012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Обычный.Обычный для диссертации"/>
    <w:rsid w:val="00201293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unhideWhenUsed/>
    <w:rsid w:val="0005352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53523"/>
    <w:rPr>
      <w:rFonts w:ascii="Times New Roman" w:eastAsia="Calibri" w:hAnsi="Times New Roman" w:cs="Times New Roman"/>
      <w:sz w:val="28"/>
    </w:rPr>
  </w:style>
  <w:style w:type="paragraph" w:customStyle="1" w:styleId="ConsPlusCell">
    <w:name w:val="ConsPlusCell"/>
    <w:rsid w:val="002B0B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c">
    <w:name w:val="Subtitle"/>
    <w:basedOn w:val="a"/>
    <w:next w:val="a"/>
    <w:link w:val="afd"/>
    <w:qFormat/>
    <w:rsid w:val="00AA3F4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d">
    <w:name w:val="Подзаголовок Знак"/>
    <w:basedOn w:val="a0"/>
    <w:link w:val="afc"/>
    <w:rsid w:val="00AA3F46"/>
    <w:rPr>
      <w:rFonts w:ascii="Cambria" w:eastAsia="Times New Roman" w:hAnsi="Cambria" w:cs="Times New Roman"/>
      <w:sz w:val="24"/>
      <w:szCs w:val="24"/>
    </w:rPr>
  </w:style>
  <w:style w:type="paragraph" w:customStyle="1" w:styleId="11">
    <w:name w:val="Без интервала1"/>
    <w:rsid w:val="00AA3F46"/>
    <w:pPr>
      <w:suppressAutoHyphens/>
      <w:spacing w:after="0" w:line="100" w:lineRule="atLeast"/>
    </w:pPr>
    <w:rPr>
      <w:rFonts w:ascii="Calibri" w:eastAsia="SimSun" w:hAnsi="Calibri" w:cs="Calibri"/>
      <w:kern w:val="2"/>
      <w:lang w:eastAsia="ar-SA"/>
    </w:rPr>
  </w:style>
  <w:style w:type="paragraph" w:customStyle="1" w:styleId="Bodytext2">
    <w:name w:val="Body text (2)"/>
    <w:basedOn w:val="a"/>
    <w:rsid w:val="00AA3F46"/>
    <w:pPr>
      <w:widowControl w:val="0"/>
      <w:shd w:val="clear" w:color="auto" w:fill="FFFFFF"/>
      <w:suppressAutoHyphens/>
      <w:spacing w:after="0" w:line="413" w:lineRule="exact"/>
      <w:jc w:val="both"/>
    </w:pPr>
    <w:rPr>
      <w:rFonts w:eastAsia="SimSun"/>
      <w:kern w:val="2"/>
      <w:sz w:val="21"/>
      <w:szCs w:val="21"/>
      <w:lang w:eastAsia="ar-SA"/>
    </w:rPr>
  </w:style>
  <w:style w:type="paragraph" w:customStyle="1" w:styleId="12">
    <w:name w:val="Абзац списка1"/>
    <w:basedOn w:val="a"/>
    <w:rsid w:val="00AA3F46"/>
    <w:pPr>
      <w:suppressAutoHyphens/>
      <w:spacing w:after="160" w:line="252" w:lineRule="auto"/>
      <w:ind w:left="720"/>
    </w:pPr>
    <w:rPr>
      <w:rFonts w:ascii="Calibri" w:eastAsia="SimSun" w:hAnsi="Calibri" w:cs="Calibri"/>
      <w:kern w:val="2"/>
      <w:sz w:val="22"/>
      <w:lang w:eastAsia="ar-SA"/>
    </w:rPr>
  </w:style>
  <w:style w:type="character" w:customStyle="1" w:styleId="Bodytext20">
    <w:name w:val="Body text (2)_"/>
    <w:rsid w:val="00AA3F46"/>
    <w:rPr>
      <w:rFonts w:ascii="Times New Roman" w:hAnsi="Times New Roman" w:cs="Times New Roman" w:hint="default"/>
      <w:sz w:val="21"/>
      <w:szCs w:val="21"/>
    </w:rPr>
  </w:style>
  <w:style w:type="paragraph" w:styleId="afe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5125C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125CF"/>
  </w:style>
  <w:style w:type="paragraph" w:styleId="HTML">
    <w:name w:val="HTML Preformatted"/>
    <w:basedOn w:val="a"/>
    <w:link w:val="HTML0"/>
    <w:unhideWhenUsed/>
    <w:rsid w:val="005125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125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f0"/>
    <w:uiPriority w:val="99"/>
    <w:rsid w:val="005125CF"/>
    <w:rPr>
      <w:rFonts w:ascii="Cambria" w:eastAsia="MS Mincho" w:hAnsi="Cambria" w:cs="Times New Roman"/>
      <w:sz w:val="24"/>
      <w:szCs w:val="24"/>
    </w:rPr>
  </w:style>
  <w:style w:type="paragraph" w:styleId="aff0">
    <w:name w:val="annotation text"/>
    <w:basedOn w:val="a"/>
    <w:link w:val="aff"/>
    <w:uiPriority w:val="99"/>
    <w:unhideWhenUsed/>
    <w:rsid w:val="005125CF"/>
    <w:pPr>
      <w:spacing w:after="0" w:line="240" w:lineRule="auto"/>
    </w:pPr>
    <w:rPr>
      <w:rFonts w:ascii="Cambria" w:eastAsia="MS Mincho" w:hAnsi="Cambria"/>
      <w:sz w:val="24"/>
      <w:szCs w:val="24"/>
    </w:rPr>
  </w:style>
  <w:style w:type="character" w:customStyle="1" w:styleId="13">
    <w:name w:val="Текст примечания Знак1"/>
    <w:basedOn w:val="a0"/>
    <w:uiPriority w:val="99"/>
    <w:semiHidden/>
    <w:rsid w:val="005125CF"/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rsid w:val="005125CF"/>
    <w:rPr>
      <w:rFonts w:ascii="Cambria" w:eastAsia="MS Mincho" w:hAnsi="Cambria" w:cs="Times New Roman"/>
      <w:b/>
      <w:bCs/>
      <w:sz w:val="24"/>
      <w:szCs w:val="24"/>
    </w:rPr>
  </w:style>
  <w:style w:type="paragraph" w:styleId="aff2">
    <w:name w:val="annotation subject"/>
    <w:basedOn w:val="aff0"/>
    <w:next w:val="aff0"/>
    <w:link w:val="aff1"/>
    <w:uiPriority w:val="99"/>
    <w:unhideWhenUsed/>
    <w:rsid w:val="005125C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125C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125CF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25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2">
    <w:name w:val="Font Style12"/>
    <w:uiPriority w:val="99"/>
    <w:rsid w:val="0011303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1303E"/>
    <w:rPr>
      <w:rFonts w:ascii="Courier New" w:hAnsi="Courier New" w:cs="Courier New"/>
      <w:b/>
      <w:bCs/>
      <w:i/>
      <w:iCs/>
      <w:spacing w:val="-20"/>
      <w:sz w:val="24"/>
      <w:szCs w:val="24"/>
    </w:rPr>
  </w:style>
  <w:style w:type="paragraph" w:customStyle="1" w:styleId="aff3">
    <w:name w:val="Заголовок_пост"/>
    <w:basedOn w:val="a"/>
    <w:rsid w:val="00F501DA"/>
    <w:pPr>
      <w:tabs>
        <w:tab w:val="left" w:pos="10440"/>
      </w:tabs>
      <w:suppressAutoHyphens/>
      <w:spacing w:after="0" w:line="240" w:lineRule="auto"/>
      <w:ind w:left="720" w:right="4627"/>
    </w:pPr>
    <w:rPr>
      <w:rFonts w:eastAsia="Times New Roman"/>
      <w:sz w:val="26"/>
      <w:szCs w:val="24"/>
      <w:lang w:eastAsia="ar-SA"/>
    </w:rPr>
  </w:style>
  <w:style w:type="character" w:customStyle="1" w:styleId="aff4">
    <w:name w:val="Основной текст_"/>
    <w:basedOn w:val="a0"/>
    <w:link w:val="15"/>
    <w:uiPriority w:val="99"/>
    <w:locked/>
    <w:rsid w:val="00F501DA"/>
    <w:rPr>
      <w:sz w:val="17"/>
      <w:szCs w:val="17"/>
      <w:shd w:val="clear" w:color="auto" w:fill="FFFFFF"/>
    </w:rPr>
  </w:style>
  <w:style w:type="character" w:customStyle="1" w:styleId="16">
    <w:name w:val="Заголовок №1_"/>
    <w:basedOn w:val="a0"/>
    <w:link w:val="17"/>
    <w:locked/>
    <w:rsid w:val="00F501DA"/>
    <w:rPr>
      <w:sz w:val="17"/>
      <w:szCs w:val="17"/>
      <w:shd w:val="clear" w:color="auto" w:fill="FFFFFF"/>
    </w:rPr>
  </w:style>
  <w:style w:type="paragraph" w:customStyle="1" w:styleId="15">
    <w:name w:val="Основной текст1"/>
    <w:basedOn w:val="a"/>
    <w:link w:val="aff4"/>
    <w:rsid w:val="00F501DA"/>
    <w:pPr>
      <w:widowControl w:val="0"/>
      <w:shd w:val="clear" w:color="auto" w:fill="FFFFFF"/>
      <w:spacing w:after="0" w:line="245" w:lineRule="exact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17">
    <w:name w:val="Заголовок №1"/>
    <w:basedOn w:val="a"/>
    <w:link w:val="16"/>
    <w:rsid w:val="00F501DA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23">
    <w:name w:val="Основной текст2"/>
    <w:basedOn w:val="a"/>
    <w:uiPriority w:val="99"/>
    <w:rsid w:val="00602EDB"/>
    <w:pPr>
      <w:widowControl w:val="0"/>
      <w:shd w:val="clear" w:color="auto" w:fill="FFFFFF"/>
      <w:spacing w:before="420" w:after="0" w:line="480" w:lineRule="exact"/>
      <w:jc w:val="both"/>
    </w:pPr>
    <w:rPr>
      <w:rFonts w:eastAsiaTheme="minorHAnsi"/>
      <w:sz w:val="27"/>
      <w:szCs w:val="27"/>
    </w:rPr>
  </w:style>
  <w:style w:type="character" w:customStyle="1" w:styleId="20">
    <w:name w:val="Заголовок 2 Знак"/>
    <w:basedOn w:val="a0"/>
    <w:link w:val="2"/>
    <w:rsid w:val="00E90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7D04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rsid w:val="00A67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670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77233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5">
    <w:name w:val="Стиль порядка"/>
    <w:basedOn w:val="a"/>
    <w:rsid w:val="00DF1C28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eastAsia="Times New Roman"/>
      <w:szCs w:val="28"/>
      <w:lang w:eastAsia="ru-RU"/>
    </w:rPr>
  </w:style>
  <w:style w:type="paragraph" w:customStyle="1" w:styleId="ConsTitle">
    <w:name w:val="ConsTitle"/>
    <w:rsid w:val="0019689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196897"/>
    <w:pPr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character" w:customStyle="1" w:styleId="blk">
    <w:name w:val="blk"/>
    <w:basedOn w:val="a0"/>
    <w:rsid w:val="00A47AF8"/>
  </w:style>
  <w:style w:type="character" w:customStyle="1" w:styleId="meta-prep">
    <w:name w:val="meta-prep"/>
    <w:basedOn w:val="a0"/>
    <w:rsid w:val="005A798C"/>
  </w:style>
  <w:style w:type="character" w:customStyle="1" w:styleId="entry-date">
    <w:name w:val="entry-date"/>
    <w:basedOn w:val="a0"/>
    <w:rsid w:val="005A798C"/>
  </w:style>
  <w:style w:type="paragraph" w:customStyle="1" w:styleId="sfst">
    <w:name w:val="sfst"/>
    <w:basedOn w:val="a"/>
    <w:rsid w:val="00DF41F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6">
    <w:name w:val="Emphasis"/>
    <w:basedOn w:val="a0"/>
    <w:uiPriority w:val="20"/>
    <w:qFormat/>
    <w:rsid w:val="00960700"/>
    <w:rPr>
      <w:i/>
      <w:iCs/>
    </w:rPr>
  </w:style>
  <w:style w:type="character" w:styleId="aff7">
    <w:name w:val="FollowedHyperlink"/>
    <w:basedOn w:val="a0"/>
    <w:unhideWhenUsed/>
    <w:rsid w:val="00D32BE6"/>
    <w:rPr>
      <w:color w:val="800080"/>
      <w:u w:val="single"/>
    </w:rPr>
  </w:style>
  <w:style w:type="paragraph" w:customStyle="1" w:styleId="xl67">
    <w:name w:val="xl67"/>
    <w:basedOn w:val="a"/>
    <w:rsid w:val="00D32B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1">
    <w:name w:val="xl7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2">
    <w:name w:val="xl7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3">
    <w:name w:val="xl73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4">
    <w:name w:val="xl74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7">
    <w:name w:val="xl77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8">
    <w:name w:val="xl7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9">
    <w:name w:val="xl7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"/>
    <w:rsid w:val="00D32B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82">
    <w:name w:val="xl8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styleId="aff8">
    <w:name w:val="Title"/>
    <w:basedOn w:val="a"/>
    <w:link w:val="aff9"/>
    <w:qFormat/>
    <w:rsid w:val="00A73EE9"/>
    <w:pPr>
      <w:spacing w:after="0" w:line="240" w:lineRule="auto"/>
      <w:jc w:val="center"/>
    </w:pPr>
    <w:rPr>
      <w:rFonts w:eastAsia="Times New Roman"/>
      <w:szCs w:val="28"/>
      <w:lang w:eastAsia="ru-RU"/>
    </w:rPr>
  </w:style>
  <w:style w:type="character" w:customStyle="1" w:styleId="aff9">
    <w:name w:val="Заголовок Знак"/>
    <w:basedOn w:val="a0"/>
    <w:link w:val="aff8"/>
    <w:rsid w:val="00A73E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nformat0">
    <w:name w:val="ConsPlusNonformat Знак"/>
    <w:link w:val="ConsPlusNonformat"/>
    <w:rsid w:val="00A73E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11"/>
    <w:uiPriority w:val="99"/>
    <w:locked/>
    <w:rsid w:val="00F1651E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1">
    <w:name w:val="Основной текст (2)1"/>
    <w:basedOn w:val="a"/>
    <w:link w:val="24"/>
    <w:uiPriority w:val="99"/>
    <w:rsid w:val="00F1651E"/>
    <w:pPr>
      <w:shd w:val="clear" w:color="auto" w:fill="FFFFFF"/>
      <w:spacing w:before="180" w:after="0" w:line="187" w:lineRule="exact"/>
    </w:pPr>
    <w:rPr>
      <w:rFonts w:eastAsiaTheme="minorHAnsi"/>
      <w:spacing w:val="6"/>
      <w:sz w:val="13"/>
      <w:szCs w:val="13"/>
    </w:rPr>
  </w:style>
  <w:style w:type="character" w:customStyle="1" w:styleId="eopscx32518437">
    <w:name w:val="eop scx32518437"/>
    <w:basedOn w:val="a0"/>
    <w:uiPriority w:val="99"/>
    <w:rsid w:val="00C80668"/>
    <w:rPr>
      <w:rFonts w:cs="Times New Roman"/>
    </w:rPr>
  </w:style>
  <w:style w:type="paragraph" w:customStyle="1" w:styleId="affa">
    <w:basedOn w:val="a"/>
    <w:next w:val="afe"/>
    <w:uiPriority w:val="99"/>
    <w:unhideWhenUsed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hone-num">
    <w:name w:val="phone-num"/>
    <w:basedOn w:val="a"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9"/>
    <w:uiPriority w:val="59"/>
    <w:rsid w:val="00B77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6B7F52"/>
    <w:pPr>
      <w:spacing w:after="0" w:line="240" w:lineRule="auto"/>
      <w:ind w:left="720"/>
      <w:contextualSpacing/>
    </w:pPr>
    <w:rPr>
      <w:rFonts w:ascii="Calibri" w:eastAsia="Times New Roman" w:hAnsi="Calibri"/>
      <w:sz w:val="24"/>
      <w:szCs w:val="24"/>
      <w:lang w:eastAsia="ru-RU"/>
    </w:rPr>
  </w:style>
  <w:style w:type="character" w:customStyle="1" w:styleId="v4tswe">
    <w:name w:val="v4tswe"/>
    <w:basedOn w:val="a0"/>
    <w:rsid w:val="00F216EC"/>
  </w:style>
  <w:style w:type="character" w:customStyle="1" w:styleId="aeye9b">
    <w:name w:val="aeye9b"/>
    <w:basedOn w:val="a0"/>
    <w:rsid w:val="00F216EC"/>
  </w:style>
  <w:style w:type="paragraph" w:customStyle="1" w:styleId="s1">
    <w:name w:val="s_1"/>
    <w:basedOn w:val="a"/>
    <w:rsid w:val="00B34DA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F0034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8E7CD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551D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551D57"/>
  </w:style>
  <w:style w:type="character" w:customStyle="1" w:styleId="c0">
    <w:name w:val="c0"/>
    <w:basedOn w:val="a0"/>
    <w:rsid w:val="00551D57"/>
  </w:style>
  <w:style w:type="character" w:customStyle="1" w:styleId="c12">
    <w:name w:val="c12"/>
    <w:basedOn w:val="a0"/>
    <w:rsid w:val="00551D57"/>
  </w:style>
  <w:style w:type="character" w:customStyle="1" w:styleId="c4">
    <w:name w:val="c4"/>
    <w:basedOn w:val="a0"/>
    <w:rsid w:val="00551D57"/>
  </w:style>
  <w:style w:type="character" w:customStyle="1" w:styleId="c6">
    <w:name w:val="c6"/>
    <w:basedOn w:val="a0"/>
    <w:rsid w:val="00551D57"/>
  </w:style>
  <w:style w:type="character" w:customStyle="1" w:styleId="c8">
    <w:name w:val="c8"/>
    <w:basedOn w:val="a0"/>
    <w:rsid w:val="00551D57"/>
  </w:style>
  <w:style w:type="character" w:customStyle="1" w:styleId="c11">
    <w:name w:val="c11"/>
    <w:basedOn w:val="a0"/>
    <w:rsid w:val="00551D57"/>
  </w:style>
  <w:style w:type="paragraph" w:customStyle="1" w:styleId="affb">
    <w:name w:val="Знак Знак"/>
    <w:basedOn w:val="a"/>
    <w:autoRedefine/>
    <w:rsid w:val="004C03C6"/>
    <w:pPr>
      <w:spacing w:after="160" w:line="240" w:lineRule="exact"/>
      <w:ind w:left="26"/>
    </w:pPr>
    <w:rPr>
      <w:rFonts w:eastAsia="Times New Roman"/>
      <w:sz w:val="24"/>
      <w:szCs w:val="24"/>
      <w:lang w:val="en-US"/>
    </w:rPr>
  </w:style>
  <w:style w:type="character" w:customStyle="1" w:styleId="post-singledate">
    <w:name w:val="post-single__date"/>
    <w:basedOn w:val="a0"/>
    <w:rsid w:val="00DC1D81"/>
  </w:style>
  <w:style w:type="paragraph" w:customStyle="1" w:styleId="affc">
    <w:name w:val="a"/>
    <w:basedOn w:val="a"/>
    <w:rsid w:val="00B46F4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81793C"/>
    <w:rPr>
      <w:color w:val="605E5C"/>
      <w:shd w:val="clear" w:color="auto" w:fill="E1DFDD"/>
    </w:rPr>
  </w:style>
  <w:style w:type="paragraph" w:customStyle="1" w:styleId="26">
    <w:name w:val="Без интервала2"/>
    <w:rsid w:val="006A61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6A618D"/>
    <w:rPr>
      <w:rFonts w:ascii="Times New Roman" w:hAnsi="Times New Roman" w:cs="Times New Roman" w:hint="default"/>
      <w:sz w:val="24"/>
      <w:szCs w:val="24"/>
    </w:rPr>
  </w:style>
  <w:style w:type="paragraph" w:customStyle="1" w:styleId="formattext">
    <w:name w:val="formattext"/>
    <w:basedOn w:val="a"/>
    <w:rsid w:val="008C102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d">
    <w:basedOn w:val="a"/>
    <w:next w:val="afe"/>
    <w:uiPriority w:val="99"/>
    <w:unhideWhenUsed/>
    <w:rsid w:val="00F3563C"/>
    <w:pPr>
      <w:spacing w:before="157" w:after="157" w:line="240" w:lineRule="auto"/>
    </w:pPr>
    <w:rPr>
      <w:rFonts w:eastAsia="Times New Roman"/>
      <w:sz w:val="19"/>
      <w:szCs w:val="19"/>
      <w:lang w:eastAsia="ru-RU"/>
    </w:rPr>
  </w:style>
  <w:style w:type="paragraph" w:customStyle="1" w:styleId="normalweb">
    <w:name w:val="normalweb"/>
    <w:basedOn w:val="a"/>
    <w:rsid w:val="00F3563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hl">
    <w:name w:val="hl"/>
    <w:basedOn w:val="a0"/>
    <w:rsid w:val="00E45BEE"/>
  </w:style>
  <w:style w:type="paragraph" w:customStyle="1" w:styleId="ConsPlusTitlePage">
    <w:name w:val="ConsPlusTitlePage"/>
    <w:rsid w:val="008034B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uiPriority w:val="99"/>
    <w:rsid w:val="008034B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ormaltextrunscx32518437">
    <w:name w:val="normaltextrun scx32518437"/>
    <w:uiPriority w:val="99"/>
    <w:rsid w:val="00D82389"/>
    <w:rPr>
      <w:rFonts w:cs="Times New Roman"/>
    </w:rPr>
  </w:style>
  <w:style w:type="character" w:customStyle="1" w:styleId="40">
    <w:name w:val="Заголовок 4 Знак"/>
    <w:basedOn w:val="a0"/>
    <w:link w:val="4"/>
    <w:rsid w:val="008058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05809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805809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80580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058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e">
    <w:basedOn w:val="a"/>
    <w:next w:val="afe"/>
    <w:uiPriority w:val="99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">
    <w:name w:val="page number"/>
    <w:basedOn w:val="a0"/>
    <w:uiPriority w:val="99"/>
    <w:rsid w:val="00805809"/>
  </w:style>
  <w:style w:type="paragraph" w:styleId="31">
    <w:name w:val="Body Text 3"/>
    <w:basedOn w:val="a"/>
    <w:link w:val="32"/>
    <w:rsid w:val="00805809"/>
    <w:pPr>
      <w:spacing w:after="0" w:line="240" w:lineRule="auto"/>
    </w:pPr>
    <w:rPr>
      <w:rFonts w:eastAsia="Times New Roman"/>
      <w:sz w:val="16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805809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ff0">
    <w:name w:val="caption"/>
    <w:basedOn w:val="a"/>
    <w:next w:val="a"/>
    <w:qFormat/>
    <w:rsid w:val="00805809"/>
    <w:pPr>
      <w:spacing w:after="0" w:line="360" w:lineRule="auto"/>
      <w:jc w:val="both"/>
    </w:pPr>
    <w:rPr>
      <w:rFonts w:eastAsia="Times New Roman"/>
      <w:szCs w:val="20"/>
      <w:lang w:val="en-US" w:eastAsia="ru-RU"/>
    </w:rPr>
  </w:style>
  <w:style w:type="paragraph" w:styleId="27">
    <w:name w:val="Body Text Indent 2"/>
    <w:basedOn w:val="a"/>
    <w:link w:val="28"/>
    <w:rsid w:val="00805809"/>
    <w:pPr>
      <w:spacing w:after="0" w:line="240" w:lineRule="auto"/>
      <w:ind w:left="2694"/>
    </w:pPr>
    <w:rPr>
      <w:rFonts w:eastAsia="Times New Roman"/>
      <w:szCs w:val="20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8058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rsid w:val="00805809"/>
    <w:pPr>
      <w:spacing w:after="0" w:line="240" w:lineRule="auto"/>
      <w:ind w:left="2694"/>
      <w:jc w:val="both"/>
    </w:pPr>
    <w:rPr>
      <w:rFonts w:eastAsia="Times New Roman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8058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a">
    <w:name w:val="Обычный1"/>
    <w:rsid w:val="00805809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ableText">
    <w:name w:val="Table Text"/>
    <w:rsid w:val="0080580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customStyle="1" w:styleId="1b">
    <w:name w:val="Основной шрифт абзаца1"/>
    <w:rsid w:val="00805809"/>
  </w:style>
  <w:style w:type="paragraph" w:customStyle="1" w:styleId="1c">
    <w:name w:val="Название объекта1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heading8">
    <w:name w:val="heading8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d">
    <w:name w:val="Верхний колонтитул1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heading9">
    <w:name w:val="heading9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40">
    <w:name w:val="a4"/>
    <w:basedOn w:val="a"/>
    <w:rsid w:val="008058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text1cl">
    <w:name w:val="text1cl"/>
    <w:basedOn w:val="a"/>
    <w:rsid w:val="002927A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e">
    <w:name w:val="1ÚÔÛ ¥Ó_˜¼¬ÿ"/>
    <w:basedOn w:val="a"/>
    <w:uiPriority w:val="99"/>
    <w:rsid w:val="005528CA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eastAsia="Times New Roman"/>
      <w:szCs w:val="28"/>
      <w:lang w:eastAsia="ru-RU"/>
    </w:rPr>
  </w:style>
  <w:style w:type="character" w:customStyle="1" w:styleId="FontStyle16">
    <w:name w:val="Font Style16"/>
    <w:uiPriority w:val="99"/>
    <w:rsid w:val="001B0DA8"/>
    <w:rPr>
      <w:rFonts w:ascii="Times New Roman" w:hAnsi="Times New Roman" w:cs="Times New Roman" w:hint="default"/>
      <w:sz w:val="26"/>
      <w:szCs w:val="26"/>
    </w:rPr>
  </w:style>
  <w:style w:type="paragraph" w:customStyle="1" w:styleId="msonormal0">
    <w:name w:val="msonormal"/>
    <w:basedOn w:val="a"/>
    <w:rsid w:val="00951C2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"/>
    <w:rsid w:val="00951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84">
    <w:name w:val="xl84"/>
    <w:basedOn w:val="a"/>
    <w:rsid w:val="00951C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Standard">
    <w:name w:val="Standard"/>
    <w:rsid w:val="004E2F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pt">
    <w:name w:val="Основной текст + Интервал 1 pt"/>
    <w:rsid w:val="00D538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1"/>
      <w:w w:val="100"/>
      <w:position w:val="0"/>
      <w:sz w:val="25"/>
      <w:szCs w:val="25"/>
      <w:u w:val="none"/>
      <w:lang w:val="ru-RU"/>
    </w:rPr>
  </w:style>
  <w:style w:type="character" w:customStyle="1" w:styleId="1f">
    <w:name w:val="Основной текст с отступом Знак1"/>
    <w:basedOn w:val="a0"/>
    <w:uiPriority w:val="99"/>
    <w:rsid w:val="00D538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annotation reference"/>
    <w:uiPriority w:val="99"/>
    <w:unhideWhenUsed/>
    <w:rsid w:val="00D53898"/>
    <w:rPr>
      <w:sz w:val="16"/>
      <w:szCs w:val="16"/>
    </w:rPr>
  </w:style>
  <w:style w:type="paragraph" w:customStyle="1" w:styleId="FORMATTEXT0">
    <w:name w:val=".FORMATTEXT"/>
    <w:uiPriority w:val="99"/>
    <w:rsid w:val="00D538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5389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HEADERTEXT0">
    <w:name w:val=".HEADERTEXT"/>
    <w:uiPriority w:val="99"/>
    <w:rsid w:val="00D538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match">
    <w:name w:val="match"/>
    <w:basedOn w:val="a0"/>
    <w:rsid w:val="00D53898"/>
  </w:style>
  <w:style w:type="character" w:customStyle="1" w:styleId="grame">
    <w:name w:val="grame"/>
    <w:basedOn w:val="a0"/>
    <w:rsid w:val="00D427E4"/>
  </w:style>
  <w:style w:type="character" w:customStyle="1" w:styleId="bookmark">
    <w:name w:val="bookmark"/>
    <w:basedOn w:val="a0"/>
    <w:rsid w:val="00D427E4"/>
  </w:style>
  <w:style w:type="character" w:customStyle="1" w:styleId="apple-style-span">
    <w:name w:val="apple-style-span"/>
    <w:basedOn w:val="a0"/>
    <w:rsid w:val="008750E7"/>
  </w:style>
  <w:style w:type="paragraph" w:customStyle="1" w:styleId="s3">
    <w:name w:val="s_3"/>
    <w:basedOn w:val="a"/>
    <w:rsid w:val="0040387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WW8Num1z0">
    <w:name w:val="WW8Num1z0"/>
    <w:rsid w:val="00AC3477"/>
  </w:style>
  <w:style w:type="character" w:customStyle="1" w:styleId="WW8Num1z1">
    <w:name w:val="WW8Num1z1"/>
    <w:rsid w:val="00AC3477"/>
  </w:style>
  <w:style w:type="character" w:customStyle="1" w:styleId="WW8Num1z2">
    <w:name w:val="WW8Num1z2"/>
    <w:rsid w:val="00AC3477"/>
  </w:style>
  <w:style w:type="character" w:customStyle="1" w:styleId="WW8Num1z3">
    <w:name w:val="WW8Num1z3"/>
    <w:rsid w:val="00AC3477"/>
  </w:style>
  <w:style w:type="character" w:customStyle="1" w:styleId="WW8Num1z4">
    <w:name w:val="WW8Num1z4"/>
    <w:rsid w:val="00AC3477"/>
  </w:style>
  <w:style w:type="character" w:customStyle="1" w:styleId="WW8Num1z5">
    <w:name w:val="WW8Num1z5"/>
    <w:rsid w:val="00AC3477"/>
  </w:style>
  <w:style w:type="character" w:customStyle="1" w:styleId="WW8Num1z6">
    <w:name w:val="WW8Num1z6"/>
    <w:rsid w:val="00AC3477"/>
  </w:style>
  <w:style w:type="character" w:customStyle="1" w:styleId="WW8Num1z7">
    <w:name w:val="WW8Num1z7"/>
    <w:rsid w:val="00AC3477"/>
  </w:style>
  <w:style w:type="character" w:customStyle="1" w:styleId="WW8Num1z8">
    <w:name w:val="WW8Num1z8"/>
    <w:rsid w:val="00AC3477"/>
  </w:style>
  <w:style w:type="character" w:customStyle="1" w:styleId="WW8Num2z0">
    <w:name w:val="WW8Num2z0"/>
    <w:rsid w:val="00AC3477"/>
    <w:rPr>
      <w:rFonts w:hint="default"/>
      <w:b w:val="0"/>
      <w:i w:val="0"/>
      <w:color w:val="000000"/>
    </w:rPr>
  </w:style>
  <w:style w:type="character" w:customStyle="1" w:styleId="WW8Num2z1">
    <w:name w:val="WW8Num2z1"/>
    <w:rsid w:val="00AC3477"/>
  </w:style>
  <w:style w:type="character" w:customStyle="1" w:styleId="WW8Num2z2">
    <w:name w:val="WW8Num2z2"/>
    <w:rsid w:val="00AC3477"/>
  </w:style>
  <w:style w:type="character" w:customStyle="1" w:styleId="WW8Num2z3">
    <w:name w:val="WW8Num2z3"/>
    <w:rsid w:val="00AC3477"/>
  </w:style>
  <w:style w:type="character" w:customStyle="1" w:styleId="WW8Num2z4">
    <w:name w:val="WW8Num2z4"/>
    <w:rsid w:val="00AC3477"/>
  </w:style>
  <w:style w:type="character" w:customStyle="1" w:styleId="WW8Num2z5">
    <w:name w:val="WW8Num2z5"/>
    <w:rsid w:val="00AC3477"/>
  </w:style>
  <w:style w:type="character" w:customStyle="1" w:styleId="WW8Num2z6">
    <w:name w:val="WW8Num2z6"/>
    <w:rsid w:val="00AC3477"/>
  </w:style>
  <w:style w:type="character" w:customStyle="1" w:styleId="WW8Num2z7">
    <w:name w:val="WW8Num2z7"/>
    <w:rsid w:val="00AC3477"/>
  </w:style>
  <w:style w:type="character" w:customStyle="1" w:styleId="WW8Num2z8">
    <w:name w:val="WW8Num2z8"/>
    <w:rsid w:val="00AC3477"/>
  </w:style>
  <w:style w:type="character" w:customStyle="1" w:styleId="WW8Num3z0">
    <w:name w:val="WW8Num3z0"/>
    <w:rsid w:val="00AC3477"/>
    <w:rPr>
      <w:rFonts w:hint="default"/>
    </w:rPr>
  </w:style>
  <w:style w:type="character" w:customStyle="1" w:styleId="WW8Num3z1">
    <w:name w:val="WW8Num3z1"/>
    <w:rsid w:val="00AC3477"/>
  </w:style>
  <w:style w:type="character" w:customStyle="1" w:styleId="WW8Num3z2">
    <w:name w:val="WW8Num3z2"/>
    <w:rsid w:val="00AC3477"/>
  </w:style>
  <w:style w:type="character" w:customStyle="1" w:styleId="WW8Num3z3">
    <w:name w:val="WW8Num3z3"/>
    <w:rsid w:val="00AC3477"/>
  </w:style>
  <w:style w:type="character" w:customStyle="1" w:styleId="WW8Num3z4">
    <w:name w:val="WW8Num3z4"/>
    <w:rsid w:val="00AC3477"/>
  </w:style>
  <w:style w:type="character" w:customStyle="1" w:styleId="WW8Num3z5">
    <w:name w:val="WW8Num3z5"/>
    <w:rsid w:val="00AC3477"/>
  </w:style>
  <w:style w:type="character" w:customStyle="1" w:styleId="WW8Num3z6">
    <w:name w:val="WW8Num3z6"/>
    <w:rsid w:val="00AC3477"/>
  </w:style>
  <w:style w:type="character" w:customStyle="1" w:styleId="WW8Num3z7">
    <w:name w:val="WW8Num3z7"/>
    <w:rsid w:val="00AC3477"/>
  </w:style>
  <w:style w:type="character" w:customStyle="1" w:styleId="WW8Num3z8">
    <w:name w:val="WW8Num3z8"/>
    <w:rsid w:val="00AC3477"/>
  </w:style>
  <w:style w:type="character" w:customStyle="1" w:styleId="WW8Num4z0">
    <w:name w:val="WW8Num4z0"/>
    <w:rsid w:val="00AC3477"/>
    <w:rPr>
      <w:rFonts w:hint="default"/>
    </w:rPr>
  </w:style>
  <w:style w:type="character" w:customStyle="1" w:styleId="WW8Num5z0">
    <w:name w:val="WW8Num5z0"/>
    <w:rsid w:val="00AC3477"/>
    <w:rPr>
      <w:rFonts w:hint="default"/>
    </w:rPr>
  </w:style>
  <w:style w:type="character" w:customStyle="1" w:styleId="afff2">
    <w:name w:val="Схема документа Знак"/>
    <w:rsid w:val="00AC3477"/>
    <w:rPr>
      <w:rFonts w:ascii="Tahoma" w:hAnsi="Tahoma" w:cs="Tahoma"/>
      <w:sz w:val="16"/>
      <w:szCs w:val="16"/>
    </w:rPr>
  </w:style>
  <w:style w:type="character" w:customStyle="1" w:styleId="afff3">
    <w:name w:val="Название Знак"/>
    <w:rsid w:val="00AC3477"/>
    <w:rPr>
      <w:b/>
      <w:bCs/>
      <w:sz w:val="28"/>
      <w:szCs w:val="24"/>
    </w:rPr>
  </w:style>
  <w:style w:type="character" w:customStyle="1" w:styleId="afff4">
    <w:name w:val="Символ сноски"/>
    <w:rsid w:val="00AC3477"/>
    <w:rPr>
      <w:vertAlign w:val="superscript"/>
    </w:rPr>
  </w:style>
  <w:style w:type="paragraph" w:customStyle="1" w:styleId="1f0">
    <w:name w:val="Заголовок1"/>
    <w:basedOn w:val="a"/>
    <w:next w:val="af0"/>
    <w:rsid w:val="00AC3477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styleId="afff5">
    <w:name w:val="List"/>
    <w:basedOn w:val="af0"/>
    <w:rsid w:val="00AC3477"/>
    <w:pPr>
      <w:spacing w:after="0" w:line="240" w:lineRule="auto"/>
      <w:ind w:right="-483"/>
      <w:jc w:val="both"/>
    </w:pPr>
    <w:rPr>
      <w:rFonts w:eastAsia="Times New Roman" w:cs="Droid Sans Devanagari"/>
      <w:b/>
      <w:bCs/>
      <w:sz w:val="24"/>
      <w:szCs w:val="24"/>
      <w:lang w:eastAsia="ru-RU"/>
    </w:rPr>
  </w:style>
  <w:style w:type="paragraph" w:customStyle="1" w:styleId="1f1">
    <w:name w:val="Указатель1"/>
    <w:basedOn w:val="a"/>
    <w:rsid w:val="00AC3477"/>
    <w:pPr>
      <w:suppressLineNumbers/>
      <w:spacing w:after="0" w:line="240" w:lineRule="auto"/>
    </w:pPr>
    <w:rPr>
      <w:rFonts w:eastAsia="Times New Roman" w:cs="Droid Sans Devanagari"/>
      <w:sz w:val="24"/>
      <w:szCs w:val="24"/>
      <w:lang w:eastAsia="ru-RU"/>
    </w:rPr>
  </w:style>
  <w:style w:type="paragraph" w:customStyle="1" w:styleId="afff6">
    <w:name w:val="Знак"/>
    <w:basedOn w:val="a"/>
    <w:rsid w:val="00AC347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f2">
    <w:name w:val="Схема документа1"/>
    <w:basedOn w:val="a"/>
    <w:rsid w:val="00AC347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7">
    <w:name w:val="Текст в заданном формате"/>
    <w:basedOn w:val="a"/>
    <w:rsid w:val="00AC3477"/>
    <w:pPr>
      <w:widowControl w:val="0"/>
      <w:spacing w:after="0" w:line="240" w:lineRule="auto"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customStyle="1" w:styleId="35">
    <w:name w:val="Без интервала3"/>
    <w:rsid w:val="00AC347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highlightsearch">
    <w:name w:val="highlightsearch"/>
    <w:basedOn w:val="a0"/>
    <w:rsid w:val="00AC3477"/>
  </w:style>
  <w:style w:type="paragraph" w:customStyle="1" w:styleId="41">
    <w:name w:val="Без интервала4"/>
    <w:rsid w:val="00DE799E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ff8">
    <w:name w:val="Revision"/>
    <w:hidden/>
    <w:uiPriority w:val="99"/>
    <w:semiHidden/>
    <w:rsid w:val="00DE79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7130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f3">
    <w:name w:val="Текст выноски Знак1"/>
    <w:basedOn w:val="a0"/>
    <w:rsid w:val="0071304A"/>
    <w:rPr>
      <w:rFonts w:ascii="Tahoma" w:hAnsi="Tahoma" w:cs="Tahoma"/>
      <w:sz w:val="16"/>
      <w:szCs w:val="16"/>
    </w:rPr>
  </w:style>
  <w:style w:type="character" w:customStyle="1" w:styleId="1f4">
    <w:name w:val="Подзаголовок Знак1"/>
    <w:basedOn w:val="a0"/>
    <w:rsid w:val="0071304A"/>
    <w:rPr>
      <w:b/>
      <w:sz w:val="24"/>
    </w:rPr>
  </w:style>
  <w:style w:type="character" w:customStyle="1" w:styleId="1f5">
    <w:name w:val="Текст сноски Знак1"/>
    <w:basedOn w:val="a0"/>
    <w:rsid w:val="0071304A"/>
  </w:style>
  <w:style w:type="paragraph" w:customStyle="1" w:styleId="s22">
    <w:name w:val="s_22"/>
    <w:basedOn w:val="a"/>
    <w:rsid w:val="007130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15">
    <w:name w:val="s_15"/>
    <w:basedOn w:val="a"/>
    <w:rsid w:val="007130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0">
    <w:name w:val="s_10"/>
    <w:basedOn w:val="a0"/>
    <w:rsid w:val="0071304A"/>
  </w:style>
  <w:style w:type="character" w:styleId="HTML1">
    <w:name w:val="HTML Cite"/>
    <w:basedOn w:val="a0"/>
    <w:uiPriority w:val="99"/>
    <w:semiHidden/>
    <w:unhideWhenUsed/>
    <w:rsid w:val="006C7626"/>
    <w:rPr>
      <w:i/>
      <w:iCs/>
    </w:rPr>
  </w:style>
  <w:style w:type="paragraph" w:customStyle="1" w:styleId="paragraphscx32518437">
    <w:name w:val="paragraph scx32518437"/>
    <w:basedOn w:val="a"/>
    <w:uiPriority w:val="99"/>
    <w:rsid w:val="00EA3BE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has-inline-color">
    <w:name w:val="has-inline-color"/>
    <w:basedOn w:val="a0"/>
    <w:rsid w:val="009D1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9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37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38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126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118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dgornoe.kinel-cherkassy.ru/?page_id=2638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4E6D5-4226-4F6B-9004-FB666FF1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5794</TotalTime>
  <Pages>8</Pages>
  <Words>2884</Words>
  <Characters>16443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Администрация Администрация</cp:lastModifiedBy>
  <cp:revision>477</cp:revision>
  <cp:lastPrinted>2022-03-23T07:09:00Z</cp:lastPrinted>
  <dcterms:created xsi:type="dcterms:W3CDTF">2018-10-08T04:21:00Z</dcterms:created>
  <dcterms:modified xsi:type="dcterms:W3CDTF">2022-03-23T07:10:00Z</dcterms:modified>
</cp:coreProperties>
</file>