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5" w:rsidRDefault="00BC3C55" w:rsidP="00BC3C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44267" w:rsidRPr="00901E77" w:rsidRDefault="004326E0" w:rsidP="00902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02663">
        <w:rPr>
          <w:b/>
          <w:sz w:val="28"/>
          <w:szCs w:val="28"/>
        </w:rPr>
        <w:t xml:space="preserve">   </w:t>
      </w:r>
      <w:r w:rsidR="00444267" w:rsidRPr="00901E77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</w:t>
      </w:r>
    </w:p>
    <w:p w:rsidR="00444267" w:rsidRPr="00901E77" w:rsidRDefault="00444267" w:rsidP="00444267">
      <w:pPr>
        <w:jc w:val="center"/>
        <w:rPr>
          <w:b/>
          <w:sz w:val="28"/>
          <w:szCs w:val="28"/>
        </w:rPr>
      </w:pPr>
      <w:r w:rsidRPr="00901E77">
        <w:rPr>
          <w:b/>
          <w:sz w:val="28"/>
          <w:szCs w:val="28"/>
        </w:rPr>
        <w:t>Самарская область, Кинель-Черкасский район</w:t>
      </w:r>
    </w:p>
    <w:p w:rsidR="00444267" w:rsidRPr="00901E77" w:rsidRDefault="00444267" w:rsidP="00444267">
      <w:pPr>
        <w:jc w:val="center"/>
        <w:rPr>
          <w:b/>
          <w:sz w:val="28"/>
          <w:szCs w:val="28"/>
        </w:rPr>
      </w:pPr>
      <w:r w:rsidRPr="00901E77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Подгорное</w:t>
      </w:r>
    </w:p>
    <w:p w:rsidR="00444267" w:rsidRPr="00901E77" w:rsidRDefault="00444267" w:rsidP="004442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01E77">
        <w:rPr>
          <w:b/>
          <w:sz w:val="28"/>
          <w:szCs w:val="28"/>
        </w:rPr>
        <w:t>СОБРАНИЕ ПРЕДСТАВИТЕЛЕЙ</w:t>
      </w:r>
    </w:p>
    <w:p w:rsidR="00444267" w:rsidRPr="00901E77" w:rsidRDefault="00E90516" w:rsidP="000F1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44267" w:rsidRPr="00901E7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</w:t>
      </w:r>
    </w:p>
    <w:p w:rsidR="00444267" w:rsidRDefault="00444267" w:rsidP="00444267">
      <w:pPr>
        <w:jc w:val="center"/>
        <w:rPr>
          <w:b/>
          <w:sz w:val="36"/>
          <w:szCs w:val="36"/>
        </w:rPr>
      </w:pPr>
    </w:p>
    <w:p w:rsidR="00444267" w:rsidRDefault="00444267" w:rsidP="00444267">
      <w:pPr>
        <w:jc w:val="both"/>
      </w:pPr>
      <w:r>
        <w:rPr>
          <w:sz w:val="28"/>
          <w:szCs w:val="28"/>
        </w:rPr>
        <w:t xml:space="preserve">от </w:t>
      </w:r>
      <w:r w:rsidR="00BC3C55">
        <w:rPr>
          <w:sz w:val="28"/>
          <w:szCs w:val="28"/>
        </w:rPr>
        <w:t>____</w:t>
      </w:r>
      <w:r w:rsidR="000F186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Pr="00901E77">
        <w:rPr>
          <w:sz w:val="28"/>
          <w:szCs w:val="28"/>
        </w:rPr>
        <w:t xml:space="preserve">№ </w:t>
      </w:r>
      <w:r w:rsidR="00BC3C55">
        <w:rPr>
          <w:sz w:val="28"/>
          <w:szCs w:val="28"/>
        </w:rPr>
        <w:t>____</w:t>
      </w:r>
    </w:p>
    <w:p w:rsidR="00444267" w:rsidRDefault="00444267" w:rsidP="00444267">
      <w:pPr>
        <w:jc w:val="right"/>
      </w:pPr>
      <w:r>
        <w:t xml:space="preserve">                                                                                                                 Принято </w:t>
      </w:r>
    </w:p>
    <w:p w:rsidR="00444267" w:rsidRDefault="00444267" w:rsidP="00444267">
      <w:pPr>
        <w:jc w:val="both"/>
      </w:pPr>
      <w:r>
        <w:t xml:space="preserve">                                                                                                             Собранием представителей </w:t>
      </w:r>
    </w:p>
    <w:p w:rsidR="00444267" w:rsidRDefault="00444267" w:rsidP="00444267">
      <w:pPr>
        <w:jc w:val="both"/>
      </w:pPr>
      <w:r>
        <w:t xml:space="preserve">                                                                                                     сельского поселения Подгорное</w:t>
      </w:r>
    </w:p>
    <w:p w:rsidR="00444267" w:rsidRDefault="00BC3C55" w:rsidP="00444267">
      <w:pPr>
        <w:jc w:val="right"/>
        <w:rPr>
          <w:sz w:val="28"/>
          <w:szCs w:val="28"/>
        </w:rPr>
      </w:pPr>
      <w:r>
        <w:t>_____</w:t>
      </w:r>
      <w:r w:rsidR="00444267">
        <w:t xml:space="preserve"> года</w:t>
      </w:r>
    </w:p>
    <w:p w:rsidR="00444267" w:rsidRDefault="00444267" w:rsidP="00444267">
      <w:pPr>
        <w:jc w:val="both"/>
        <w:rPr>
          <w:sz w:val="28"/>
          <w:szCs w:val="28"/>
        </w:rPr>
      </w:pPr>
    </w:p>
    <w:p w:rsidR="00AB4B57" w:rsidRPr="005347CB" w:rsidRDefault="00AB4B57" w:rsidP="00AB4B57">
      <w:pPr>
        <w:spacing w:line="276" w:lineRule="auto"/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AB4B57" w:rsidRDefault="00AB4B57" w:rsidP="00AB4B57">
      <w:pPr>
        <w:spacing w:line="276" w:lineRule="auto"/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Подгорное</w:t>
      </w:r>
      <w:proofErr w:type="gramEnd"/>
      <w:r w:rsidRPr="005347CB">
        <w:rPr>
          <w:b/>
          <w:bCs/>
          <w:sz w:val="28"/>
          <w:szCs w:val="28"/>
        </w:rPr>
        <w:t xml:space="preserve"> муниципального района </w:t>
      </w:r>
    </w:p>
    <w:p w:rsidR="00AB4B57" w:rsidRPr="005347CB" w:rsidRDefault="00AB4B57" w:rsidP="00AB4B57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Кинель-Черкасский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AB4B57" w:rsidRPr="005347CB" w:rsidRDefault="00AB4B57" w:rsidP="00AB4B57">
      <w:pPr>
        <w:spacing w:line="276" w:lineRule="auto"/>
        <w:rPr>
          <w:sz w:val="28"/>
          <w:szCs w:val="28"/>
        </w:rPr>
      </w:pPr>
    </w:p>
    <w:p w:rsidR="00AB4B57" w:rsidRPr="005347CB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Подгорное</w:t>
      </w:r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Подгорное</w:t>
      </w:r>
      <w:r w:rsidRPr="005347CB">
        <w:rPr>
          <w:sz w:val="28"/>
          <w:szCs w:val="28"/>
        </w:rPr>
        <w:t xml:space="preserve"> муниципального района</w:t>
      </w:r>
      <w:proofErr w:type="gramEnd"/>
      <w:r w:rsidRPr="005347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 w:rsidRPr="005347CB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РЕШИЛО</w:t>
      </w:r>
      <w:r w:rsidRPr="005347CB">
        <w:rPr>
          <w:sz w:val="28"/>
          <w:szCs w:val="28"/>
        </w:rPr>
        <w:t>:</w:t>
      </w:r>
    </w:p>
    <w:p w:rsidR="00AB4B57" w:rsidRPr="00127D6F" w:rsidRDefault="00AB4B57" w:rsidP="00AB4B57">
      <w:pPr>
        <w:pStyle w:val="a6"/>
        <w:widowControl w:val="0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E91FB3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Подгорное</w:t>
      </w:r>
      <w:r w:rsidRPr="00E91FB3">
        <w:rPr>
          <w:sz w:val="28"/>
          <w:szCs w:val="28"/>
        </w:rPr>
        <w:t xml:space="preserve"> муниципального района </w:t>
      </w:r>
      <w:proofErr w:type="spellStart"/>
      <w:r w:rsidRPr="00E91FB3">
        <w:rPr>
          <w:sz w:val="28"/>
          <w:szCs w:val="28"/>
        </w:rPr>
        <w:t>Кинель-Черкасский</w:t>
      </w:r>
      <w:proofErr w:type="spellEnd"/>
      <w:r w:rsidRPr="00E91FB3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>Подгорное</w:t>
      </w:r>
      <w:r w:rsidRPr="00E91FB3">
        <w:rPr>
          <w:sz w:val="28"/>
          <w:szCs w:val="28"/>
        </w:rPr>
        <w:t xml:space="preserve"> муниципального района </w:t>
      </w:r>
      <w:proofErr w:type="spellStart"/>
      <w:r w:rsidRPr="00E91FB3">
        <w:rPr>
          <w:sz w:val="28"/>
          <w:szCs w:val="28"/>
        </w:rPr>
        <w:t>Кинель-Черкасский</w:t>
      </w:r>
      <w:proofErr w:type="spellEnd"/>
      <w:r w:rsidRPr="00E91FB3">
        <w:rPr>
          <w:sz w:val="28"/>
          <w:szCs w:val="28"/>
        </w:rPr>
        <w:t xml:space="preserve"> Самарской области от 2</w:t>
      </w:r>
      <w:r>
        <w:rPr>
          <w:sz w:val="28"/>
          <w:szCs w:val="28"/>
        </w:rPr>
        <w:t>5</w:t>
      </w:r>
      <w:r w:rsidRPr="00E91FB3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54</w:t>
      </w:r>
      <w:r w:rsidRPr="00E91FB3">
        <w:rPr>
          <w:sz w:val="28"/>
          <w:szCs w:val="28"/>
        </w:rPr>
        <w:t xml:space="preserve"> (в редакции решения Собрания представителей сельского поселения </w:t>
      </w:r>
      <w:r>
        <w:rPr>
          <w:sz w:val="28"/>
          <w:szCs w:val="28"/>
        </w:rPr>
        <w:t>Подгорное</w:t>
      </w:r>
      <w:r w:rsidRPr="00E91FB3">
        <w:rPr>
          <w:sz w:val="28"/>
          <w:szCs w:val="28"/>
        </w:rPr>
        <w:t xml:space="preserve"> </w:t>
      </w:r>
      <w:r>
        <w:rPr>
          <w:sz w:val="28"/>
          <w:szCs w:val="28"/>
        </w:rPr>
        <w:t>от 09.11.</w:t>
      </w:r>
      <w:r w:rsidRPr="00127D6F">
        <w:rPr>
          <w:sz w:val="28"/>
          <w:szCs w:val="28"/>
        </w:rPr>
        <w:t>2015 № 3-1, от 11.04.2017 № 2-4,</w:t>
      </w:r>
      <w:r>
        <w:rPr>
          <w:sz w:val="28"/>
          <w:szCs w:val="28"/>
        </w:rPr>
        <w:t xml:space="preserve"> </w:t>
      </w:r>
      <w:r w:rsidRPr="00127D6F">
        <w:rPr>
          <w:sz w:val="28"/>
          <w:szCs w:val="28"/>
        </w:rPr>
        <w:t>от 02.02.2018 № 1-1,</w:t>
      </w:r>
      <w:r>
        <w:rPr>
          <w:sz w:val="28"/>
          <w:szCs w:val="28"/>
        </w:rPr>
        <w:t xml:space="preserve"> </w:t>
      </w:r>
      <w:r w:rsidRPr="00127D6F">
        <w:rPr>
          <w:sz w:val="28"/>
          <w:szCs w:val="28"/>
        </w:rPr>
        <w:t>от 18.06.2018 № 9-1,</w:t>
      </w:r>
      <w:r>
        <w:rPr>
          <w:sz w:val="28"/>
          <w:szCs w:val="28"/>
        </w:rPr>
        <w:t xml:space="preserve"> </w:t>
      </w:r>
      <w:r w:rsidRPr="00127D6F">
        <w:rPr>
          <w:sz w:val="28"/>
          <w:szCs w:val="28"/>
        </w:rPr>
        <w:t>от 13.09.2019 № 15-2,</w:t>
      </w:r>
      <w:r>
        <w:rPr>
          <w:sz w:val="28"/>
          <w:szCs w:val="28"/>
        </w:rPr>
        <w:t xml:space="preserve"> </w:t>
      </w:r>
      <w:r w:rsidRPr="00127D6F">
        <w:rPr>
          <w:sz w:val="28"/>
          <w:szCs w:val="28"/>
        </w:rPr>
        <w:t>от 26.06.2020 № 11-2,</w:t>
      </w:r>
      <w:r>
        <w:rPr>
          <w:sz w:val="28"/>
          <w:szCs w:val="28"/>
        </w:rPr>
        <w:t xml:space="preserve"> </w:t>
      </w:r>
      <w:r w:rsidRPr="00127D6F">
        <w:rPr>
          <w:sz w:val="28"/>
          <w:szCs w:val="28"/>
        </w:rPr>
        <w:t>от 26.04.2021 № 6-1,</w:t>
      </w:r>
      <w:r>
        <w:rPr>
          <w:sz w:val="28"/>
          <w:szCs w:val="28"/>
        </w:rPr>
        <w:t xml:space="preserve"> </w:t>
      </w:r>
      <w:r w:rsidRPr="00127D6F">
        <w:rPr>
          <w:sz w:val="28"/>
          <w:szCs w:val="28"/>
        </w:rPr>
        <w:t>от</w:t>
      </w:r>
      <w:proofErr w:type="gramEnd"/>
      <w:r w:rsidRPr="00127D6F">
        <w:rPr>
          <w:sz w:val="28"/>
          <w:szCs w:val="28"/>
        </w:rPr>
        <w:t xml:space="preserve"> </w:t>
      </w:r>
      <w:proofErr w:type="gramStart"/>
      <w:r w:rsidRPr="00127D6F">
        <w:rPr>
          <w:sz w:val="28"/>
          <w:szCs w:val="28"/>
        </w:rPr>
        <w:t>06.08.2021 № 11-1 (далее по тексту – Правила)):</w:t>
      </w:r>
      <w:proofErr w:type="gramEnd"/>
    </w:p>
    <w:p w:rsidR="00AB4B57" w:rsidRPr="00672074" w:rsidRDefault="00AB4B57" w:rsidP="00AB4B57">
      <w:pPr>
        <w:pStyle w:val="a6"/>
        <w:numPr>
          <w:ilvl w:val="0"/>
          <w:numId w:val="2"/>
        </w:numPr>
        <w:spacing w:line="276" w:lineRule="auto"/>
        <w:ind w:firstLine="426"/>
        <w:jc w:val="both"/>
        <w:rPr>
          <w:sz w:val="28"/>
          <w:szCs w:val="28"/>
        </w:rPr>
      </w:pPr>
      <w:r w:rsidRPr="00672074">
        <w:rPr>
          <w:sz w:val="28"/>
          <w:szCs w:val="28"/>
        </w:rPr>
        <w:t>в статье 22 Правил: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домами» (далее – зона Ж1) в перечне основных видов разрешенного использования земельных участков и объектов капитального строительства зоны Ж1: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842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 и малоэтажными жилыми домами блокированной застройки» (далее – зона Ж2) в перечне основных видов разрешенного использования земельных участков и объектов капитального строительства зоны Ж2: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842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градостроительном регламенте территориальной зоны «Ж3 Зона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домами» (далее – зона Ж3) в перечне </w:t>
      </w:r>
      <w:r>
        <w:rPr>
          <w:sz w:val="28"/>
          <w:szCs w:val="28"/>
        </w:rPr>
        <w:lastRenderedPageBreak/>
        <w:t>основных видов разрешенного использования земельных участков и объектов капитального строительства зоны Ж3: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842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«Ж8 Зона комплексной застройки» (далее – зона Ж8) в перечне основных видов разрешенного использования земельных участков и объектов капитального строительства зоны Ж8: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842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 статье 23 Правил: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027685">
        <w:rPr>
          <w:sz w:val="28"/>
          <w:szCs w:val="28"/>
        </w:rPr>
        <w:t>Зона делового, общественного, коммерческого назначения</w:t>
      </w:r>
      <w:r>
        <w:rPr>
          <w:sz w:val="28"/>
          <w:szCs w:val="28"/>
        </w:rPr>
        <w:t>» (далее – зона О1) в перечне основных видов разрешенного использования земельных участков и объектов капитального строительства зоны О1: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 </w:t>
      </w:r>
      <w:r w:rsidRPr="00A83F31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4.5 - 4.8.2</w:t>
      </w:r>
      <w:r>
        <w:rPr>
          <w:sz w:val="28"/>
          <w:szCs w:val="28"/>
        </w:rPr>
        <w:t>»</w:t>
      </w:r>
      <w:r w:rsidRPr="00A83F3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4.5, 4.6, 4.8 - 4.8.2</w:t>
      </w:r>
      <w:r>
        <w:rPr>
          <w:sz w:val="28"/>
          <w:szCs w:val="28"/>
        </w:rPr>
        <w:t>».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 статье 24 Правил: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</w:t>
      </w:r>
      <w:r w:rsidRPr="00B673AB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 w:rsidRPr="00B673AB">
        <w:rPr>
          <w:sz w:val="28"/>
          <w:szCs w:val="28"/>
        </w:rPr>
        <w:t xml:space="preserve"> Коммунально-складская зона</w:t>
      </w:r>
      <w:r>
        <w:rPr>
          <w:sz w:val="28"/>
          <w:szCs w:val="28"/>
        </w:rPr>
        <w:t>» (далее – зона П1) в перечне условно разрешенных видов использования земельных участков и объектов капитального строительства зоны П1: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</w:t>
      </w:r>
      <w:r w:rsidRPr="00B673AB">
        <w:rPr>
          <w:sz w:val="28"/>
          <w:szCs w:val="28"/>
        </w:rPr>
        <w:t>П</w:t>
      </w:r>
      <w:proofErr w:type="gramStart"/>
      <w:r w:rsidRPr="00B673AB">
        <w:rPr>
          <w:sz w:val="28"/>
          <w:szCs w:val="28"/>
        </w:rPr>
        <w:t>2</w:t>
      </w:r>
      <w:proofErr w:type="gramEnd"/>
      <w:r w:rsidRPr="00B673AB">
        <w:rPr>
          <w:sz w:val="28"/>
          <w:szCs w:val="28"/>
        </w:rPr>
        <w:t xml:space="preserve"> Коммунально-складская зона</w:t>
      </w:r>
      <w:r>
        <w:rPr>
          <w:sz w:val="28"/>
          <w:szCs w:val="28"/>
        </w:rPr>
        <w:t>» (далее – зона П2) в перечне основных видов разрешенного использования земельных участков и объектов капитального строительства зоны П2: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695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перечне условно разрешенных видов использования земельных участков и объектов капитального строительства зоны 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 статье 25 Правил: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</w:t>
      </w:r>
      <w:r w:rsidRPr="005A5DE1">
        <w:rPr>
          <w:sz w:val="28"/>
          <w:szCs w:val="28"/>
        </w:rPr>
        <w:t>И Зона инженерной инфраструктуры</w:t>
      </w:r>
      <w:r>
        <w:rPr>
          <w:sz w:val="28"/>
          <w:szCs w:val="28"/>
        </w:rPr>
        <w:t>» (далее – зона И) в перечне условно разрешенных видов использования земельных участков и объектов капитального строительства зоны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695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line="276" w:lineRule="auto"/>
        <w:ind w:firstLine="709"/>
        <w:jc w:val="both"/>
        <w:rPr>
          <w:sz w:val="16"/>
          <w:szCs w:val="16"/>
        </w:rPr>
      </w:pP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</w:t>
      </w:r>
      <w:r w:rsidRPr="00A274B5">
        <w:rPr>
          <w:sz w:val="28"/>
          <w:szCs w:val="28"/>
        </w:rPr>
        <w:t>Т Зона транспортной инфраструктуры</w:t>
      </w:r>
      <w:r>
        <w:rPr>
          <w:sz w:val="28"/>
          <w:szCs w:val="28"/>
        </w:rPr>
        <w:t>» (далее – зона Т) в перечне основных видов разрешенного использования земельных участков и объектов капитального строительства зоны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695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line="276" w:lineRule="auto"/>
        <w:ind w:firstLine="709"/>
        <w:jc w:val="both"/>
        <w:rPr>
          <w:sz w:val="16"/>
          <w:szCs w:val="16"/>
        </w:rPr>
      </w:pP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в статье 27 Правил: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B31EBF">
        <w:rPr>
          <w:sz w:val="28"/>
          <w:szCs w:val="28"/>
        </w:rPr>
        <w:t>Сх</w:t>
      </w:r>
      <w:proofErr w:type="gramStart"/>
      <w:r w:rsidRPr="00B31EBF">
        <w:rPr>
          <w:sz w:val="28"/>
          <w:szCs w:val="28"/>
        </w:rPr>
        <w:t>1</w:t>
      </w:r>
      <w:proofErr w:type="gramEnd"/>
      <w:r w:rsidRPr="00B31EBF">
        <w:rPr>
          <w:sz w:val="28"/>
          <w:szCs w:val="28"/>
        </w:rPr>
        <w:t xml:space="preserve"> Зона сельскохозяйственных угодий</w:t>
      </w:r>
      <w:r>
        <w:rPr>
          <w:sz w:val="28"/>
          <w:szCs w:val="28"/>
        </w:rPr>
        <w:t>» (далее – зона Сх1) 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695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t>Виноградарство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 xml:space="preserve">Возделывание винограда на </w:t>
            </w:r>
            <w:proofErr w:type="spellStart"/>
            <w:r w:rsidRPr="008F7F47">
              <w:rPr>
                <w:rFonts w:eastAsia="MS Mincho"/>
                <w:bCs/>
              </w:rPr>
              <w:t>виноградопригодных</w:t>
            </w:r>
            <w:proofErr w:type="spellEnd"/>
            <w:r w:rsidRPr="008F7F47">
              <w:rPr>
                <w:rFonts w:eastAsia="MS Mincho"/>
                <w:bCs/>
              </w:rPr>
              <w:t xml:space="preserve"> землях</w:t>
            </w:r>
          </w:p>
        </w:tc>
        <w:tc>
          <w:tcPr>
            <w:tcW w:w="169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1.5.1</w:t>
            </w:r>
          </w:p>
        </w:tc>
      </w:tr>
    </w:tbl>
    <w:p w:rsidR="00AB4B57" w:rsidRDefault="00AB4B57" w:rsidP="00AB4B57">
      <w:pPr>
        <w:spacing w:line="276" w:lineRule="auto"/>
        <w:ind w:firstLine="709"/>
        <w:jc w:val="both"/>
        <w:rPr>
          <w:sz w:val="16"/>
          <w:szCs w:val="16"/>
        </w:rPr>
      </w:pP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градостроительном регламенте территориальной зоны «</w:t>
      </w:r>
      <w:r w:rsidRPr="00B31EBF">
        <w:rPr>
          <w:sz w:val="28"/>
          <w:szCs w:val="28"/>
        </w:rPr>
        <w:t>Сх</w:t>
      </w:r>
      <w:r>
        <w:rPr>
          <w:sz w:val="28"/>
          <w:szCs w:val="28"/>
        </w:rPr>
        <w:t>3</w:t>
      </w:r>
      <w:r w:rsidRPr="00B31EBF">
        <w:rPr>
          <w:sz w:val="28"/>
          <w:szCs w:val="28"/>
        </w:rPr>
        <w:t xml:space="preserve"> Зона </w:t>
      </w:r>
      <w:r>
        <w:rPr>
          <w:sz w:val="28"/>
          <w:szCs w:val="28"/>
        </w:rPr>
        <w:t>огородничества и садоводства» (далее – зона Сх3) в перечне вспомогательных видов разрешенного использования земельных участков и объектов капитального строительства зоны Сх3: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25"/>
        <w:gridCol w:w="1695"/>
      </w:tblGrid>
      <w:tr w:rsidR="00AB4B57" w:rsidRPr="00EF6461" w:rsidTr="00725BE5">
        <w:tc>
          <w:tcPr>
            <w:tcW w:w="2547" w:type="dxa"/>
            <w:shd w:val="clear" w:color="auto" w:fill="auto"/>
          </w:tcPr>
          <w:p w:rsidR="00AB4B57" w:rsidRPr="008F7F47" w:rsidRDefault="00AB4B57" w:rsidP="00725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8F7F47">
              <w:rPr>
                <w:rFonts w:eastAsia="MS ??"/>
                <w:bCs/>
              </w:rPr>
              <w:lastRenderedPageBreak/>
              <w:t>Размещение гаражей для собственных нужд</w:t>
            </w:r>
          </w:p>
        </w:tc>
        <w:tc>
          <w:tcPr>
            <w:tcW w:w="592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shd w:val="clear" w:color="auto" w:fill="auto"/>
          </w:tcPr>
          <w:p w:rsidR="00AB4B57" w:rsidRPr="008F7F47" w:rsidRDefault="00AB4B57" w:rsidP="00725BE5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8F7F47">
              <w:rPr>
                <w:rFonts w:eastAsia="MS Mincho"/>
                <w:bCs/>
              </w:rPr>
              <w:t>2.7.2</w:t>
            </w:r>
          </w:p>
        </w:tc>
      </w:tr>
    </w:tbl>
    <w:p w:rsidR="00AB4B57" w:rsidRDefault="00AB4B57" w:rsidP="00AB4B57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в статье 29 Правил пункты 24 и 25 таблицы изложить в следующей редакции: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263"/>
        <w:gridCol w:w="828"/>
        <w:gridCol w:w="952"/>
        <w:gridCol w:w="818"/>
        <w:gridCol w:w="819"/>
        <w:gridCol w:w="818"/>
        <w:gridCol w:w="684"/>
        <w:gridCol w:w="819"/>
      </w:tblGrid>
      <w:tr w:rsidR="00AB4B57" w:rsidRPr="00EC2352" w:rsidTr="00725BE5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</w:rPr>
            </w:pPr>
            <w:r w:rsidRPr="00EC2352">
              <w:rPr>
                <w:rFonts w:eastAsia="MS MinNew Roman"/>
                <w:bCs/>
              </w:rPr>
              <w:t xml:space="preserve">№ </w:t>
            </w:r>
            <w:proofErr w:type="spellStart"/>
            <w:proofErr w:type="gramStart"/>
            <w:r w:rsidRPr="00EC2352">
              <w:rPr>
                <w:rFonts w:eastAsia="MS MinNew Roman"/>
                <w:bCs/>
              </w:rPr>
              <w:t>п</w:t>
            </w:r>
            <w:proofErr w:type="spellEnd"/>
            <w:proofErr w:type="gramEnd"/>
            <w:r w:rsidRPr="00EC2352">
              <w:rPr>
                <w:rFonts w:eastAsia="MS MinNew Roman"/>
                <w:bCs/>
              </w:rPr>
              <w:t>/</w:t>
            </w:r>
            <w:proofErr w:type="spellStart"/>
            <w:r w:rsidRPr="00EC2352">
              <w:rPr>
                <w:rFonts w:eastAsia="MS MinNew Roman"/>
                <w:bCs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</w:rPr>
            </w:pPr>
            <w:r w:rsidRPr="00EC2352">
              <w:rPr>
                <w:rFonts w:eastAsia="MS MinNew Roman"/>
                <w:bCs/>
              </w:rPr>
              <w:t>Наименование параметра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EC2352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B4B57" w:rsidRPr="00EC2352" w:rsidTr="00725BE5"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EC2352">
              <w:t>Ж</w:t>
            </w:r>
            <w:proofErr w:type="gramStart"/>
            <w:r w:rsidRPr="00EC2352"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EC2352">
              <w:t>Ж1</w:t>
            </w:r>
            <w: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>
              <w:t>Ж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EC2352">
              <w:t>Ж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EC2352">
              <w:t>Ж5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</w:pPr>
            <w:r w:rsidRPr="00EC2352">
              <w:t>Ж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EC2352">
              <w:t>О</w:t>
            </w:r>
            <w:proofErr w:type="gramStart"/>
            <w:r w:rsidRPr="00EC2352">
              <w:t>1</w:t>
            </w:r>
            <w:proofErr w:type="gramEnd"/>
          </w:p>
        </w:tc>
      </w:tr>
      <w:tr w:rsidR="00AB4B57" w:rsidRPr="00EC2352" w:rsidTr="00725BE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</w:rPr>
            </w:pPr>
            <w:r w:rsidRPr="00EC2352">
              <w:rPr>
                <w:rFonts w:eastAsia="MS MinNew Roman"/>
                <w:bCs/>
              </w:rPr>
              <w:t>«24.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</w:pPr>
            <w:r w:rsidRPr="00EC2352">
              <w:rPr>
                <w:rFonts w:eastAsia="MS Min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EC2352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634972">
              <w:t>Принимаются в соответствии с таблицей 1 пункта 4.3, пунктами 4.4 – 4.13 свода правил «СП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утвержденного приказом МЧС России от 24.04.2013 № 288</w:t>
            </w:r>
            <w:r>
              <w:t xml:space="preserve"> </w:t>
            </w:r>
            <w:r>
              <w:br/>
              <w:t xml:space="preserve">(далее - </w:t>
            </w:r>
            <w:r w:rsidRPr="00634972">
              <w:t>СП 4.13130.2013</w:t>
            </w:r>
            <w:r>
              <w:t>)</w:t>
            </w:r>
          </w:p>
        </w:tc>
      </w:tr>
      <w:tr w:rsidR="00AB4B57" w:rsidRPr="00EC2352" w:rsidTr="00725BE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</w:rPr>
            </w:pPr>
            <w:r w:rsidRPr="00EC2352">
              <w:rPr>
                <w:rFonts w:eastAsia="MS MinNew Roman"/>
                <w:bCs/>
              </w:rPr>
              <w:t>25.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</w:pPr>
            <w:r w:rsidRPr="00EC2352">
              <w:rPr>
                <w:rFonts w:eastAsia="MS MinNew Roman"/>
                <w:bCs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EC2352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57" w:rsidRPr="00EC2352" w:rsidRDefault="00AB4B57" w:rsidP="00725BE5">
            <w:pPr>
              <w:widowControl w:val="0"/>
              <w:suppressAutoHyphens/>
              <w:spacing w:line="276" w:lineRule="auto"/>
              <w:jc w:val="center"/>
            </w:pPr>
            <w:r w:rsidRPr="00634972">
              <w:t xml:space="preserve">Принимаются в соответствии с подразделом 5.3 </w:t>
            </w:r>
            <w:r>
              <w:t>СП 4.13130.2013».</w:t>
            </w:r>
          </w:p>
        </w:tc>
      </w:tr>
    </w:tbl>
    <w:p w:rsidR="00AB4B57" w:rsidRPr="00EC2352" w:rsidRDefault="00AB4B57" w:rsidP="00AB4B57">
      <w:pPr>
        <w:spacing w:line="276" w:lineRule="auto"/>
        <w:ind w:firstLine="709"/>
        <w:jc w:val="both"/>
        <w:rPr>
          <w:sz w:val="16"/>
          <w:szCs w:val="16"/>
        </w:rPr>
      </w:pPr>
    </w:p>
    <w:p w:rsidR="00AB4B57" w:rsidRPr="00DA2B03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 xml:space="preserve">в течение десяти дней со дня </w:t>
      </w:r>
      <w:r>
        <w:rPr>
          <w:sz w:val="28"/>
          <w:szCs w:val="28"/>
        </w:rPr>
        <w:t>принятия</w:t>
      </w:r>
      <w:r w:rsidRPr="00DA2B03">
        <w:rPr>
          <w:sz w:val="28"/>
          <w:szCs w:val="28"/>
        </w:rPr>
        <w:t>.</w:t>
      </w:r>
    </w:p>
    <w:p w:rsidR="00AB4B57" w:rsidRDefault="00AB4B57" w:rsidP="00AB4B57">
      <w:pPr>
        <w:spacing w:line="276" w:lineRule="auto"/>
        <w:ind w:firstLine="426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AB4B57" w:rsidRDefault="00AB4B57" w:rsidP="00AB4B57">
      <w:pPr>
        <w:spacing w:line="276" w:lineRule="auto"/>
        <w:rPr>
          <w:sz w:val="28"/>
          <w:szCs w:val="28"/>
        </w:rPr>
      </w:pPr>
    </w:p>
    <w:p w:rsidR="00AB4B57" w:rsidRPr="001D2CC4" w:rsidRDefault="00AB4B57" w:rsidP="00AB4B57">
      <w:pPr>
        <w:rPr>
          <w:sz w:val="28"/>
          <w:szCs w:val="28"/>
        </w:rPr>
      </w:pPr>
    </w:p>
    <w:p w:rsidR="00AB4B57" w:rsidRPr="001D2CC4" w:rsidRDefault="00AB4B57" w:rsidP="00AB4B57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ab/>
      </w:r>
    </w:p>
    <w:p w:rsidR="00AB4B57" w:rsidRPr="001D2CC4" w:rsidRDefault="00AB4B57" w:rsidP="00AB4B57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AB4B57" w:rsidRPr="001D2CC4" w:rsidRDefault="00AB4B57" w:rsidP="00AB4B57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</w:p>
    <w:p w:rsidR="00AB4B57" w:rsidRPr="001D2CC4" w:rsidRDefault="00AB4B57" w:rsidP="00AB4B57">
      <w:pPr>
        <w:rPr>
          <w:sz w:val="28"/>
          <w:szCs w:val="28"/>
        </w:rPr>
      </w:pPr>
      <w:r w:rsidRPr="001D2CC4">
        <w:rPr>
          <w:sz w:val="28"/>
          <w:szCs w:val="28"/>
        </w:rPr>
        <w:t>Сама</w:t>
      </w:r>
      <w:r>
        <w:rPr>
          <w:sz w:val="28"/>
          <w:szCs w:val="28"/>
        </w:rPr>
        <w:t>рской области</w:t>
      </w:r>
      <w:r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Т.С. </w:t>
      </w:r>
      <w:proofErr w:type="spellStart"/>
      <w:r>
        <w:rPr>
          <w:sz w:val="28"/>
          <w:szCs w:val="28"/>
        </w:rPr>
        <w:t>Ямщикова</w:t>
      </w:r>
      <w:proofErr w:type="spellEnd"/>
    </w:p>
    <w:p w:rsidR="00AB4B57" w:rsidRPr="001D2CC4" w:rsidRDefault="00AB4B57" w:rsidP="00AB4B57">
      <w:pPr>
        <w:rPr>
          <w:sz w:val="28"/>
          <w:szCs w:val="28"/>
        </w:rPr>
      </w:pPr>
    </w:p>
    <w:p w:rsidR="00AB4B57" w:rsidRPr="001D2CC4" w:rsidRDefault="00AB4B57" w:rsidP="00AB4B57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AB4B57" w:rsidRPr="001D2CC4" w:rsidRDefault="00AB4B57" w:rsidP="00AB4B57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</w:p>
    <w:p w:rsidR="00AB4B57" w:rsidRDefault="00AB4B57" w:rsidP="00AB4B57">
      <w:pPr>
        <w:rPr>
          <w:lang w:eastAsia="zh-CN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AB4B57" w:rsidRDefault="00AB4B57" w:rsidP="00AB4B57">
      <w:pPr>
        <w:suppressAutoHyphens/>
        <w:rPr>
          <w:lang w:eastAsia="zh-CN"/>
        </w:rPr>
      </w:pPr>
    </w:p>
    <w:p w:rsidR="00AB4B57" w:rsidRDefault="00AB4B57" w:rsidP="00AB4B57">
      <w:pPr>
        <w:suppressAutoHyphens/>
        <w:rPr>
          <w:lang w:eastAsia="zh-CN"/>
        </w:rPr>
      </w:pPr>
    </w:p>
    <w:p w:rsidR="00687FD4" w:rsidRDefault="00687FD4" w:rsidP="00444267">
      <w:pPr>
        <w:tabs>
          <w:tab w:val="left" w:pos="7740"/>
        </w:tabs>
        <w:jc w:val="right"/>
      </w:pPr>
    </w:p>
    <w:sectPr w:rsidR="00687FD4" w:rsidSect="00AB4B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D37"/>
    <w:multiLevelType w:val="hybridMultilevel"/>
    <w:tmpl w:val="7F266B7A"/>
    <w:lvl w:ilvl="0" w:tplc="5986F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67"/>
    <w:rsid w:val="000E5626"/>
    <w:rsid w:val="000F1860"/>
    <w:rsid w:val="00166F10"/>
    <w:rsid w:val="001D721C"/>
    <w:rsid w:val="002176FA"/>
    <w:rsid w:val="00350C06"/>
    <w:rsid w:val="00364D84"/>
    <w:rsid w:val="003F1BEF"/>
    <w:rsid w:val="00430A42"/>
    <w:rsid w:val="004326E0"/>
    <w:rsid w:val="00444267"/>
    <w:rsid w:val="00486AA4"/>
    <w:rsid w:val="004A3110"/>
    <w:rsid w:val="005B4AE2"/>
    <w:rsid w:val="00663F7A"/>
    <w:rsid w:val="00687FD4"/>
    <w:rsid w:val="006A2793"/>
    <w:rsid w:val="007372A2"/>
    <w:rsid w:val="007B3FC6"/>
    <w:rsid w:val="00800F86"/>
    <w:rsid w:val="008E7891"/>
    <w:rsid w:val="00902663"/>
    <w:rsid w:val="00AB4B57"/>
    <w:rsid w:val="00BC3C55"/>
    <w:rsid w:val="00C86092"/>
    <w:rsid w:val="00D67377"/>
    <w:rsid w:val="00DB6510"/>
    <w:rsid w:val="00E526CD"/>
    <w:rsid w:val="00E90516"/>
    <w:rsid w:val="00EE44D9"/>
    <w:rsid w:val="00F34D97"/>
    <w:rsid w:val="00F7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42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444267"/>
    <w:pPr>
      <w:jc w:val="both"/>
    </w:pPr>
    <w:rPr>
      <w:szCs w:val="20"/>
    </w:rPr>
  </w:style>
  <w:style w:type="paragraph" w:styleId="a3">
    <w:name w:val="No Spacing"/>
    <w:qFormat/>
    <w:rsid w:val="0044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4426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6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E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B4B57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Оксана</cp:lastModifiedBy>
  <cp:revision>18</cp:revision>
  <cp:lastPrinted>2022-01-11T08:29:00Z</cp:lastPrinted>
  <dcterms:created xsi:type="dcterms:W3CDTF">2019-08-02T06:58:00Z</dcterms:created>
  <dcterms:modified xsi:type="dcterms:W3CDTF">2022-02-16T06:46:00Z</dcterms:modified>
</cp:coreProperties>
</file>