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8BA4" w14:textId="77777777" w:rsidR="00A10156" w:rsidRDefault="00A10156" w:rsidP="00886F2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0156"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ED4FB5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14:paraId="38D1F5B6" w14:textId="77777777" w:rsidR="0092162E" w:rsidRPr="00DE5EDB" w:rsidRDefault="0092162E" w:rsidP="00886F2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5EDB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14:paraId="69CC0694" w14:textId="77777777" w:rsidR="00DE5EDB" w:rsidRDefault="00DE5EDB" w:rsidP="006B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EDB">
        <w:rPr>
          <w:b/>
          <w:sz w:val="28"/>
          <w:szCs w:val="28"/>
        </w:rPr>
        <w:t xml:space="preserve">в сельском поселении </w:t>
      </w:r>
      <w:r w:rsidR="00732F5A">
        <w:rPr>
          <w:b/>
          <w:noProof/>
          <w:sz w:val="28"/>
          <w:szCs w:val="28"/>
        </w:rPr>
        <w:t xml:space="preserve">Подгорное </w:t>
      </w:r>
      <w:r w:rsidRPr="00DE5EDB">
        <w:rPr>
          <w:b/>
          <w:sz w:val="28"/>
          <w:szCs w:val="28"/>
        </w:rPr>
        <w:t>муниципального района Кинель-Черкасский Самарской области</w:t>
      </w:r>
    </w:p>
    <w:p w14:paraId="53255633" w14:textId="77777777" w:rsidR="0065778D" w:rsidRDefault="0065778D" w:rsidP="006B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68B4B9" w14:textId="11CBBC81" w:rsidR="0070549A" w:rsidRPr="00DE5EDB" w:rsidRDefault="0092162E" w:rsidP="00732F5A">
      <w:pPr>
        <w:pStyle w:val="a6"/>
        <w:tabs>
          <w:tab w:val="clear" w:pos="1080"/>
          <w:tab w:val="clear" w:pos="1260"/>
          <w:tab w:val="left" w:pos="0"/>
        </w:tabs>
        <w:spacing w:line="240" w:lineRule="auto"/>
        <w:ind w:firstLine="426"/>
        <w:rPr>
          <w:noProof/>
        </w:rPr>
      </w:pPr>
      <w:r w:rsidRPr="00DE5EDB">
        <w:t xml:space="preserve">1. </w:t>
      </w:r>
      <w:r w:rsidR="0070549A" w:rsidRPr="00DE5EDB">
        <w:t xml:space="preserve">Дата оформления заключения о результатах публичных слушаний </w:t>
      </w:r>
      <w:r w:rsidR="00ED4FB5">
        <w:t xml:space="preserve">– </w:t>
      </w:r>
      <w:r w:rsidR="001942C9">
        <w:t>2</w:t>
      </w:r>
      <w:r w:rsidR="0095563D">
        <w:t>1</w:t>
      </w:r>
      <w:r w:rsidR="00ED4FB5">
        <w:t>.0</w:t>
      </w:r>
      <w:r w:rsidR="001942C9">
        <w:t>3</w:t>
      </w:r>
      <w:r w:rsidR="00ED4FB5">
        <w:t>.202</w:t>
      </w:r>
      <w:r w:rsidR="001942C9">
        <w:t>2</w:t>
      </w:r>
      <w:r w:rsidR="0070549A" w:rsidRPr="00DE5EDB">
        <w:t xml:space="preserve">. </w:t>
      </w:r>
    </w:p>
    <w:p w14:paraId="7DEA0102" w14:textId="0DDDE602" w:rsidR="00C83C2B" w:rsidRDefault="0059782E" w:rsidP="00732F5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2</w:t>
      </w:r>
      <w:r w:rsidR="0070549A" w:rsidRPr="00DE5EDB">
        <w:rPr>
          <w:sz w:val="28"/>
          <w:szCs w:val="28"/>
        </w:rPr>
        <w:t xml:space="preserve">. </w:t>
      </w:r>
      <w:r w:rsidR="00BA7314" w:rsidRPr="00DE5EDB">
        <w:rPr>
          <w:sz w:val="28"/>
          <w:szCs w:val="28"/>
        </w:rPr>
        <w:t xml:space="preserve">Наименование проекта, рассмотренного на </w:t>
      </w:r>
      <w:r w:rsidRPr="00DE5EDB">
        <w:rPr>
          <w:sz w:val="28"/>
          <w:szCs w:val="28"/>
        </w:rPr>
        <w:t xml:space="preserve">публичных слушаниях </w:t>
      </w:r>
      <w:r w:rsidR="00C83C2B" w:rsidRPr="00DE5EDB">
        <w:rPr>
          <w:sz w:val="28"/>
          <w:szCs w:val="28"/>
        </w:rPr>
        <w:t xml:space="preserve">- </w:t>
      </w:r>
      <w:r w:rsidR="00ED4FB5">
        <w:rPr>
          <w:sz w:val="28"/>
          <w:szCs w:val="28"/>
        </w:rPr>
        <w:t xml:space="preserve">Проект </w:t>
      </w:r>
      <w:r w:rsidR="00732F5A">
        <w:rPr>
          <w:sz w:val="28"/>
          <w:szCs w:val="28"/>
        </w:rPr>
        <w:t xml:space="preserve">по планировке территории </w:t>
      </w:r>
      <w:r w:rsidR="001942C9" w:rsidRPr="006356FA">
        <w:rPr>
          <w:sz w:val="28"/>
          <w:szCs w:val="28"/>
        </w:rPr>
        <w:t xml:space="preserve">(проект межевания территории) </w:t>
      </w:r>
      <w:r w:rsidR="001942C9" w:rsidRPr="00693D38">
        <w:rPr>
          <w:sz w:val="28"/>
          <w:szCs w:val="28"/>
        </w:rPr>
        <w:t xml:space="preserve">для </w:t>
      </w:r>
      <w:bookmarkStart w:id="0" w:name="_Hlk484773681"/>
      <w:r w:rsidR="001942C9" w:rsidRPr="00693D38">
        <w:rPr>
          <w:sz w:val="28"/>
          <w:szCs w:val="28"/>
        </w:rPr>
        <w:t xml:space="preserve">строительства </w:t>
      </w:r>
      <w:r w:rsidR="001942C9">
        <w:rPr>
          <w:sz w:val="28"/>
          <w:szCs w:val="28"/>
        </w:rPr>
        <w:t xml:space="preserve">линейного </w:t>
      </w:r>
      <w:r w:rsidR="001942C9" w:rsidRPr="00693D38">
        <w:rPr>
          <w:sz w:val="28"/>
          <w:szCs w:val="28"/>
        </w:rPr>
        <w:t xml:space="preserve">объекта АО «Самаранефтегаз» </w:t>
      </w:r>
      <w:r w:rsidR="001942C9">
        <w:rPr>
          <w:sz w:val="28"/>
          <w:szCs w:val="28"/>
        </w:rPr>
        <w:t>7716</w:t>
      </w:r>
      <w:r w:rsidR="001942C9" w:rsidRPr="00693D38">
        <w:rPr>
          <w:sz w:val="28"/>
          <w:szCs w:val="28"/>
        </w:rPr>
        <w:t xml:space="preserve">П «Сбор нефти и газа со скважины № </w:t>
      </w:r>
      <w:r w:rsidR="001942C9">
        <w:rPr>
          <w:sz w:val="28"/>
          <w:szCs w:val="28"/>
        </w:rPr>
        <w:t xml:space="preserve">80 </w:t>
      </w:r>
      <w:r w:rsidR="001942C9" w:rsidRPr="00693D38">
        <w:rPr>
          <w:sz w:val="28"/>
          <w:szCs w:val="28"/>
        </w:rPr>
        <w:t xml:space="preserve">Малышевского месторождения» </w:t>
      </w:r>
      <w:r w:rsidR="001942C9">
        <w:rPr>
          <w:sz w:val="28"/>
          <w:szCs w:val="28"/>
        </w:rPr>
        <w:t xml:space="preserve">на территории муниципального района Кинель-Черкасский Самарской области </w:t>
      </w:r>
      <w:r w:rsidR="001942C9" w:rsidRPr="00693D38">
        <w:rPr>
          <w:sz w:val="28"/>
          <w:szCs w:val="28"/>
        </w:rPr>
        <w:t>в границах сельского поселения Подгорное</w:t>
      </w:r>
      <w:bookmarkEnd w:id="0"/>
      <w:r w:rsidR="001942C9">
        <w:rPr>
          <w:sz w:val="28"/>
          <w:szCs w:val="28"/>
        </w:rPr>
        <w:t>.</w:t>
      </w:r>
      <w:r w:rsidR="00331FF5">
        <w:rPr>
          <w:sz w:val="28"/>
          <w:szCs w:val="28"/>
        </w:rPr>
        <w:t xml:space="preserve"> </w:t>
      </w:r>
    </w:p>
    <w:p w14:paraId="1535A7D5" w14:textId="659DEA58" w:rsidR="00732F5A" w:rsidRPr="0019011C" w:rsidRDefault="00851D71" w:rsidP="00732F5A">
      <w:pPr>
        <w:tabs>
          <w:tab w:val="left" w:pos="6804"/>
          <w:tab w:val="left" w:pos="6946"/>
          <w:tab w:val="left" w:pos="7371"/>
        </w:tabs>
        <w:spacing w:line="276" w:lineRule="auto"/>
        <w:ind w:right="-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6B3A18">
        <w:rPr>
          <w:sz w:val="28"/>
          <w:szCs w:val="28"/>
        </w:rPr>
        <w:t>–</w:t>
      </w:r>
      <w:r w:rsidR="00ED4FB5">
        <w:rPr>
          <w:sz w:val="28"/>
          <w:szCs w:val="28"/>
        </w:rPr>
        <w:t xml:space="preserve"> </w:t>
      </w:r>
      <w:r w:rsidR="00732F5A">
        <w:rPr>
          <w:sz w:val="28"/>
          <w:szCs w:val="28"/>
        </w:rPr>
        <w:t>п</w:t>
      </w:r>
      <w:r w:rsidR="006B3A18">
        <w:rPr>
          <w:sz w:val="28"/>
          <w:szCs w:val="28"/>
        </w:rPr>
        <w:t xml:space="preserve">остановление администрации сельского поселения </w:t>
      </w:r>
      <w:r w:rsidR="00732F5A">
        <w:rPr>
          <w:sz w:val="28"/>
          <w:szCs w:val="28"/>
        </w:rPr>
        <w:t>Подгорное муниципального района Кинель-Черкасский Самарской области</w:t>
      </w:r>
      <w:r w:rsidR="006B3A18">
        <w:rPr>
          <w:sz w:val="28"/>
          <w:szCs w:val="28"/>
        </w:rPr>
        <w:t xml:space="preserve"> от </w:t>
      </w:r>
      <w:r w:rsidR="001942C9">
        <w:rPr>
          <w:sz w:val="28"/>
          <w:szCs w:val="28"/>
        </w:rPr>
        <w:t>16</w:t>
      </w:r>
      <w:r w:rsidR="006B3A18">
        <w:rPr>
          <w:sz w:val="28"/>
          <w:szCs w:val="28"/>
        </w:rPr>
        <w:t>.</w:t>
      </w:r>
      <w:r w:rsidR="001942C9">
        <w:rPr>
          <w:sz w:val="28"/>
          <w:szCs w:val="28"/>
        </w:rPr>
        <w:t>0</w:t>
      </w:r>
      <w:r w:rsidR="006B3A18">
        <w:rPr>
          <w:sz w:val="28"/>
          <w:szCs w:val="28"/>
        </w:rPr>
        <w:t>2.20</w:t>
      </w:r>
      <w:r w:rsidR="001942C9">
        <w:rPr>
          <w:sz w:val="28"/>
          <w:szCs w:val="28"/>
        </w:rPr>
        <w:t>22</w:t>
      </w:r>
      <w:r w:rsidR="00732F5A">
        <w:rPr>
          <w:sz w:val="28"/>
          <w:szCs w:val="28"/>
        </w:rPr>
        <w:t xml:space="preserve"> № 1</w:t>
      </w:r>
      <w:r w:rsidR="001942C9">
        <w:rPr>
          <w:sz w:val="28"/>
          <w:szCs w:val="28"/>
        </w:rPr>
        <w:t>1</w:t>
      </w:r>
      <w:r w:rsidR="006B3A18">
        <w:rPr>
          <w:sz w:val="28"/>
          <w:szCs w:val="28"/>
        </w:rPr>
        <w:t xml:space="preserve"> </w:t>
      </w:r>
      <w:r w:rsidR="00732F5A">
        <w:rPr>
          <w:sz w:val="28"/>
          <w:szCs w:val="28"/>
        </w:rPr>
        <w:t>«</w:t>
      </w:r>
      <w:r w:rsidR="001942C9" w:rsidRPr="00A84D56">
        <w:rPr>
          <w:sz w:val="28"/>
          <w:szCs w:val="28"/>
        </w:rPr>
        <w:t>О н</w:t>
      </w:r>
      <w:r w:rsidR="001942C9">
        <w:rPr>
          <w:sz w:val="28"/>
          <w:szCs w:val="28"/>
        </w:rPr>
        <w:t xml:space="preserve">азначении публичных слушаний </w:t>
      </w:r>
      <w:r w:rsidR="001942C9" w:rsidRPr="006356FA">
        <w:rPr>
          <w:sz w:val="28"/>
          <w:szCs w:val="28"/>
        </w:rPr>
        <w:t xml:space="preserve">по планировке территории (проект межевания территории) </w:t>
      </w:r>
      <w:r w:rsidR="001942C9" w:rsidRPr="00693D38">
        <w:rPr>
          <w:sz w:val="28"/>
          <w:szCs w:val="28"/>
        </w:rPr>
        <w:t xml:space="preserve">для строительства </w:t>
      </w:r>
      <w:r w:rsidR="001942C9">
        <w:rPr>
          <w:sz w:val="28"/>
          <w:szCs w:val="28"/>
        </w:rPr>
        <w:t xml:space="preserve">линейного </w:t>
      </w:r>
      <w:r w:rsidR="001942C9" w:rsidRPr="00693D38">
        <w:rPr>
          <w:sz w:val="28"/>
          <w:szCs w:val="28"/>
        </w:rPr>
        <w:t xml:space="preserve">объекта АО «Самаранефтегаз» </w:t>
      </w:r>
      <w:r w:rsidR="001942C9">
        <w:rPr>
          <w:sz w:val="28"/>
          <w:szCs w:val="28"/>
        </w:rPr>
        <w:t>7716</w:t>
      </w:r>
      <w:r w:rsidR="001942C9" w:rsidRPr="00693D38">
        <w:rPr>
          <w:sz w:val="28"/>
          <w:szCs w:val="28"/>
        </w:rPr>
        <w:t xml:space="preserve">П «Сбор нефти и газа со скважины № </w:t>
      </w:r>
      <w:r w:rsidR="001942C9">
        <w:rPr>
          <w:sz w:val="28"/>
          <w:szCs w:val="28"/>
        </w:rPr>
        <w:t xml:space="preserve">80 </w:t>
      </w:r>
      <w:r w:rsidR="001942C9" w:rsidRPr="00693D38">
        <w:rPr>
          <w:sz w:val="28"/>
          <w:szCs w:val="28"/>
        </w:rPr>
        <w:t xml:space="preserve">Малышевского месторождения» </w:t>
      </w:r>
      <w:r w:rsidR="001942C9">
        <w:rPr>
          <w:sz w:val="28"/>
          <w:szCs w:val="28"/>
        </w:rPr>
        <w:t xml:space="preserve">на территории муниципального района Кинель-Черкасский Самарской области </w:t>
      </w:r>
      <w:r w:rsidR="001942C9" w:rsidRPr="00693D38">
        <w:rPr>
          <w:sz w:val="28"/>
          <w:szCs w:val="28"/>
        </w:rPr>
        <w:t>в границах сельского поселения Подгорное</w:t>
      </w:r>
      <w:r w:rsidR="00732F5A">
        <w:rPr>
          <w:sz w:val="28"/>
          <w:szCs w:val="28"/>
        </w:rPr>
        <w:t>»</w:t>
      </w:r>
      <w:r w:rsidR="00732F5A" w:rsidRPr="0019011C">
        <w:rPr>
          <w:sz w:val="28"/>
          <w:szCs w:val="28"/>
        </w:rPr>
        <w:t>, опубликованное в газете «</w:t>
      </w:r>
      <w:r w:rsidR="00732F5A">
        <w:rPr>
          <w:sz w:val="28"/>
          <w:szCs w:val="28"/>
        </w:rPr>
        <w:t>Вестник Подгорного</w:t>
      </w:r>
      <w:r w:rsidR="00732F5A" w:rsidRPr="0019011C">
        <w:rPr>
          <w:sz w:val="28"/>
          <w:szCs w:val="28"/>
        </w:rPr>
        <w:t xml:space="preserve">» от </w:t>
      </w:r>
      <w:r w:rsidR="00732F5A">
        <w:rPr>
          <w:sz w:val="28"/>
          <w:szCs w:val="28"/>
        </w:rPr>
        <w:t xml:space="preserve"> </w:t>
      </w:r>
      <w:r w:rsidR="001942C9">
        <w:rPr>
          <w:sz w:val="28"/>
          <w:szCs w:val="28"/>
        </w:rPr>
        <w:t>16</w:t>
      </w:r>
      <w:r w:rsidR="00732F5A">
        <w:rPr>
          <w:sz w:val="28"/>
          <w:szCs w:val="28"/>
        </w:rPr>
        <w:t>.0</w:t>
      </w:r>
      <w:r w:rsidR="001942C9">
        <w:rPr>
          <w:sz w:val="28"/>
          <w:szCs w:val="28"/>
        </w:rPr>
        <w:t>2</w:t>
      </w:r>
      <w:r w:rsidR="00732F5A">
        <w:rPr>
          <w:sz w:val="28"/>
          <w:szCs w:val="28"/>
        </w:rPr>
        <w:t>.202</w:t>
      </w:r>
      <w:r w:rsidR="001942C9">
        <w:rPr>
          <w:sz w:val="28"/>
          <w:szCs w:val="28"/>
        </w:rPr>
        <w:t>2</w:t>
      </w:r>
      <w:r w:rsidR="00732F5A">
        <w:rPr>
          <w:sz w:val="28"/>
          <w:szCs w:val="28"/>
        </w:rPr>
        <w:t xml:space="preserve">   </w:t>
      </w:r>
      <w:r w:rsidR="00732F5A" w:rsidRPr="0019011C">
        <w:rPr>
          <w:sz w:val="28"/>
          <w:szCs w:val="28"/>
        </w:rPr>
        <w:t>№</w:t>
      </w:r>
      <w:r w:rsidR="00732F5A">
        <w:rPr>
          <w:sz w:val="28"/>
          <w:szCs w:val="28"/>
        </w:rPr>
        <w:t xml:space="preserve"> </w:t>
      </w:r>
      <w:r w:rsidR="001942C9">
        <w:rPr>
          <w:sz w:val="28"/>
          <w:szCs w:val="28"/>
        </w:rPr>
        <w:t>8</w:t>
      </w:r>
      <w:r w:rsidR="00732F5A" w:rsidRPr="0019011C">
        <w:rPr>
          <w:sz w:val="28"/>
          <w:szCs w:val="28"/>
        </w:rPr>
        <w:t>.</w:t>
      </w:r>
    </w:p>
    <w:p w14:paraId="467464D4" w14:textId="283D17DC" w:rsidR="00851D71" w:rsidRPr="00DE5EDB" w:rsidRDefault="00851D71" w:rsidP="00732F5A">
      <w:pPr>
        <w:tabs>
          <w:tab w:val="left" w:pos="0"/>
          <w:tab w:val="left" w:pos="6804"/>
          <w:tab w:val="left" w:pos="6946"/>
          <w:tab w:val="left" w:pos="7371"/>
        </w:tabs>
        <w:ind w:right="-7" w:firstLine="426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Дата проведения публичных слушаний </w:t>
      </w:r>
      <w:r w:rsidR="001942C9">
        <w:rPr>
          <w:rFonts w:eastAsia="Arial Unicode MS"/>
          <w:sz w:val="28"/>
          <w:szCs w:val="28"/>
        </w:rPr>
        <w:t>– с</w:t>
      </w:r>
      <w:r w:rsidR="006B3A18">
        <w:rPr>
          <w:sz w:val="28"/>
          <w:szCs w:val="28"/>
        </w:rPr>
        <w:t xml:space="preserve"> </w:t>
      </w:r>
      <w:r w:rsidR="001942C9">
        <w:rPr>
          <w:sz w:val="28"/>
          <w:szCs w:val="28"/>
        </w:rPr>
        <w:t>16</w:t>
      </w:r>
      <w:r w:rsidR="006B3A18">
        <w:rPr>
          <w:sz w:val="28"/>
          <w:szCs w:val="28"/>
        </w:rPr>
        <w:t>.</w:t>
      </w:r>
      <w:r w:rsidR="00732F5A">
        <w:rPr>
          <w:sz w:val="28"/>
          <w:szCs w:val="28"/>
        </w:rPr>
        <w:t>0</w:t>
      </w:r>
      <w:r w:rsidR="001942C9">
        <w:rPr>
          <w:sz w:val="28"/>
          <w:szCs w:val="28"/>
        </w:rPr>
        <w:t>2</w:t>
      </w:r>
      <w:r w:rsidR="006B3A18">
        <w:rPr>
          <w:sz w:val="28"/>
          <w:szCs w:val="28"/>
        </w:rPr>
        <w:t>.20</w:t>
      </w:r>
      <w:r w:rsidR="00732F5A">
        <w:rPr>
          <w:sz w:val="28"/>
          <w:szCs w:val="28"/>
        </w:rPr>
        <w:t>2</w:t>
      </w:r>
      <w:r w:rsidR="001942C9">
        <w:rPr>
          <w:sz w:val="28"/>
          <w:szCs w:val="28"/>
        </w:rPr>
        <w:t>2</w:t>
      </w:r>
      <w:r w:rsidR="006B3A18">
        <w:rPr>
          <w:sz w:val="28"/>
          <w:szCs w:val="28"/>
        </w:rPr>
        <w:t xml:space="preserve"> года по </w:t>
      </w:r>
      <w:r w:rsidR="001942C9">
        <w:rPr>
          <w:sz w:val="28"/>
          <w:szCs w:val="28"/>
        </w:rPr>
        <w:t>22</w:t>
      </w:r>
      <w:r w:rsidR="006B3A18">
        <w:rPr>
          <w:sz w:val="28"/>
          <w:szCs w:val="28"/>
        </w:rPr>
        <w:t>.0</w:t>
      </w:r>
      <w:r w:rsidR="001942C9">
        <w:rPr>
          <w:sz w:val="28"/>
          <w:szCs w:val="28"/>
        </w:rPr>
        <w:t>3</w:t>
      </w:r>
      <w:r w:rsidR="006B3A18">
        <w:rPr>
          <w:sz w:val="28"/>
          <w:szCs w:val="28"/>
        </w:rPr>
        <w:t>.202</w:t>
      </w:r>
      <w:r w:rsidR="001942C9">
        <w:rPr>
          <w:sz w:val="28"/>
          <w:szCs w:val="28"/>
        </w:rPr>
        <w:t>2</w:t>
      </w:r>
      <w:r w:rsidR="006B3A18">
        <w:rPr>
          <w:sz w:val="28"/>
          <w:szCs w:val="28"/>
        </w:rPr>
        <w:t xml:space="preserve"> года.</w:t>
      </w:r>
    </w:p>
    <w:p w14:paraId="7A4CF9AB" w14:textId="35CBF8E4" w:rsidR="00DE5EDB" w:rsidRPr="00DE5EDB" w:rsidRDefault="0059782E" w:rsidP="00732F5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3</w:t>
      </w:r>
      <w:r w:rsidR="00764D25" w:rsidRPr="00DE5EDB">
        <w:rPr>
          <w:sz w:val="28"/>
          <w:szCs w:val="28"/>
        </w:rPr>
        <w:t xml:space="preserve">. </w:t>
      </w:r>
      <w:r w:rsidR="007A7330" w:rsidRPr="00DE5EDB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</w:t>
      </w:r>
      <w:r w:rsidR="00014586">
        <w:rPr>
          <w:sz w:val="28"/>
          <w:szCs w:val="28"/>
        </w:rPr>
        <w:t>№</w:t>
      </w:r>
      <w:r w:rsidR="00732F5A">
        <w:rPr>
          <w:sz w:val="28"/>
          <w:szCs w:val="28"/>
        </w:rPr>
        <w:t xml:space="preserve"> </w:t>
      </w:r>
      <w:r w:rsidR="0065778D">
        <w:rPr>
          <w:sz w:val="28"/>
          <w:szCs w:val="28"/>
        </w:rPr>
        <w:t>б/н</w:t>
      </w:r>
      <w:r w:rsidR="007A7330" w:rsidRPr="00DE5EDB">
        <w:rPr>
          <w:sz w:val="28"/>
          <w:szCs w:val="28"/>
        </w:rPr>
        <w:t xml:space="preserve"> от</w:t>
      </w:r>
      <w:r w:rsidR="0065778D">
        <w:rPr>
          <w:sz w:val="28"/>
          <w:szCs w:val="28"/>
        </w:rPr>
        <w:t xml:space="preserve"> </w:t>
      </w:r>
      <w:r w:rsidR="001942C9">
        <w:rPr>
          <w:sz w:val="28"/>
          <w:szCs w:val="28"/>
        </w:rPr>
        <w:t>2</w:t>
      </w:r>
      <w:r w:rsidR="008A6311">
        <w:rPr>
          <w:sz w:val="28"/>
          <w:szCs w:val="28"/>
        </w:rPr>
        <w:t>1</w:t>
      </w:r>
      <w:r w:rsidR="0065778D">
        <w:rPr>
          <w:sz w:val="28"/>
          <w:szCs w:val="28"/>
        </w:rPr>
        <w:t>.0</w:t>
      </w:r>
      <w:r w:rsidR="001942C9">
        <w:rPr>
          <w:sz w:val="28"/>
          <w:szCs w:val="28"/>
        </w:rPr>
        <w:t>3</w:t>
      </w:r>
      <w:r w:rsidR="0065778D">
        <w:rPr>
          <w:sz w:val="28"/>
          <w:szCs w:val="28"/>
        </w:rPr>
        <w:t>.202</w:t>
      </w:r>
      <w:r w:rsidR="001942C9">
        <w:rPr>
          <w:sz w:val="28"/>
          <w:szCs w:val="28"/>
        </w:rPr>
        <w:t>2</w:t>
      </w:r>
      <w:r w:rsidR="00732F5A">
        <w:rPr>
          <w:sz w:val="28"/>
          <w:szCs w:val="28"/>
        </w:rPr>
        <w:t xml:space="preserve"> года</w:t>
      </w:r>
      <w:r w:rsidR="007A7330" w:rsidRPr="00DE5EDB">
        <w:rPr>
          <w:sz w:val="28"/>
          <w:szCs w:val="28"/>
        </w:rPr>
        <w:t xml:space="preserve">. </w:t>
      </w:r>
    </w:p>
    <w:p w14:paraId="76132175" w14:textId="1C13D217" w:rsidR="007A7330" w:rsidRPr="00DE5EDB" w:rsidRDefault="00077C25" w:rsidP="00732F5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4</w:t>
      </w:r>
      <w:r w:rsidR="0092162E" w:rsidRPr="00DE5EDB">
        <w:rPr>
          <w:sz w:val="28"/>
          <w:szCs w:val="28"/>
        </w:rPr>
        <w:t>.</w:t>
      </w:r>
      <w:r w:rsidR="002F74B7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В публичных слушаниях приняли </w:t>
      </w:r>
      <w:r w:rsidR="001942C9" w:rsidRPr="00DE5EDB">
        <w:rPr>
          <w:sz w:val="28"/>
          <w:szCs w:val="28"/>
        </w:rPr>
        <w:t>участие</w:t>
      </w:r>
      <w:r w:rsidR="001942C9">
        <w:rPr>
          <w:sz w:val="28"/>
          <w:szCs w:val="28"/>
        </w:rPr>
        <w:t xml:space="preserve"> </w:t>
      </w:r>
      <w:r w:rsidR="001942C9" w:rsidRPr="00DE5EDB">
        <w:rPr>
          <w:sz w:val="28"/>
          <w:szCs w:val="28"/>
        </w:rPr>
        <w:t>4</w:t>
      </w:r>
      <w:r w:rsidR="007A7330" w:rsidRPr="00DE5EDB">
        <w:rPr>
          <w:sz w:val="28"/>
          <w:szCs w:val="28"/>
        </w:rPr>
        <w:t xml:space="preserve"> </w:t>
      </w:r>
      <w:r w:rsidR="001942C9">
        <w:rPr>
          <w:sz w:val="28"/>
          <w:szCs w:val="28"/>
        </w:rPr>
        <w:t xml:space="preserve">(четыре) </w:t>
      </w:r>
      <w:r w:rsidR="007A7330" w:rsidRPr="00DE5EDB">
        <w:rPr>
          <w:sz w:val="28"/>
          <w:szCs w:val="28"/>
        </w:rPr>
        <w:t>человек</w:t>
      </w:r>
      <w:r w:rsidR="001942C9">
        <w:rPr>
          <w:sz w:val="28"/>
          <w:szCs w:val="28"/>
        </w:rPr>
        <w:t>а</w:t>
      </w:r>
      <w:r w:rsidR="00331FF5" w:rsidRPr="00331FF5">
        <w:rPr>
          <w:sz w:val="28"/>
          <w:szCs w:val="28"/>
        </w:rPr>
        <w:t>.</w:t>
      </w:r>
    </w:p>
    <w:p w14:paraId="56F78DF2" w14:textId="58E97FA1" w:rsidR="00F837DF" w:rsidRPr="00BB1C5E" w:rsidRDefault="00B5151F" w:rsidP="00732F5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E5EDB">
        <w:rPr>
          <w:sz w:val="28"/>
          <w:szCs w:val="28"/>
        </w:rPr>
        <w:t xml:space="preserve">5. </w:t>
      </w:r>
      <w:r w:rsidR="00F837DF" w:rsidRPr="009A22B0">
        <w:rPr>
          <w:sz w:val="28"/>
          <w:szCs w:val="28"/>
        </w:rPr>
        <w:t xml:space="preserve">Предложения и </w:t>
      </w:r>
      <w:r w:rsidR="00331FF5" w:rsidRPr="009A22B0">
        <w:rPr>
          <w:sz w:val="28"/>
          <w:szCs w:val="28"/>
        </w:rPr>
        <w:t xml:space="preserve">замечания по проекту </w:t>
      </w:r>
      <w:r w:rsidR="00EC7B7A" w:rsidRPr="009A22B0">
        <w:rPr>
          <w:sz w:val="28"/>
          <w:szCs w:val="28"/>
        </w:rPr>
        <w:t xml:space="preserve">планировки территории и </w:t>
      </w:r>
      <w:r w:rsidR="001942C9" w:rsidRPr="009A22B0">
        <w:rPr>
          <w:sz w:val="28"/>
          <w:szCs w:val="28"/>
        </w:rPr>
        <w:t>проекту межевания</w:t>
      </w:r>
      <w:r w:rsidR="00EC7B7A" w:rsidRPr="009A22B0">
        <w:rPr>
          <w:sz w:val="28"/>
          <w:szCs w:val="28"/>
        </w:rPr>
        <w:t xml:space="preserve"> территории</w:t>
      </w:r>
      <w:r w:rsidR="006B3A18" w:rsidRPr="009A22B0">
        <w:rPr>
          <w:sz w:val="28"/>
          <w:szCs w:val="28"/>
        </w:rPr>
        <w:t xml:space="preserve"> </w:t>
      </w:r>
      <w:r w:rsidR="00331FF5" w:rsidRPr="009A22B0">
        <w:rPr>
          <w:sz w:val="28"/>
          <w:szCs w:val="28"/>
        </w:rPr>
        <w:t>- внес</w:t>
      </w:r>
      <w:r w:rsidR="007D3D0E">
        <w:rPr>
          <w:sz w:val="28"/>
          <w:szCs w:val="28"/>
        </w:rPr>
        <w:t>ли</w:t>
      </w:r>
      <w:r w:rsidR="00331FF5" w:rsidRPr="009A22B0">
        <w:rPr>
          <w:sz w:val="28"/>
          <w:szCs w:val="28"/>
        </w:rPr>
        <w:t xml:space="preserve"> в протокол публичных слушаний </w:t>
      </w:r>
      <w:r w:rsidR="001942C9">
        <w:rPr>
          <w:sz w:val="28"/>
          <w:szCs w:val="28"/>
        </w:rPr>
        <w:t>2</w:t>
      </w:r>
      <w:r w:rsidR="0065778D" w:rsidRPr="009A22B0">
        <w:rPr>
          <w:sz w:val="28"/>
          <w:szCs w:val="28"/>
        </w:rPr>
        <w:t xml:space="preserve"> </w:t>
      </w:r>
      <w:r w:rsidR="00E811A0" w:rsidRPr="009A22B0">
        <w:rPr>
          <w:sz w:val="28"/>
          <w:szCs w:val="28"/>
        </w:rPr>
        <w:t>(</w:t>
      </w:r>
      <w:r w:rsidR="001942C9">
        <w:rPr>
          <w:sz w:val="28"/>
          <w:szCs w:val="28"/>
        </w:rPr>
        <w:t>два</w:t>
      </w:r>
      <w:r w:rsidR="00E811A0" w:rsidRPr="009A22B0">
        <w:rPr>
          <w:sz w:val="28"/>
          <w:szCs w:val="28"/>
        </w:rPr>
        <w:t xml:space="preserve">) </w:t>
      </w:r>
      <w:r w:rsidR="0065778D" w:rsidRPr="009A22B0">
        <w:rPr>
          <w:sz w:val="28"/>
          <w:szCs w:val="28"/>
        </w:rPr>
        <w:t>человек</w:t>
      </w:r>
      <w:r w:rsidR="001942C9">
        <w:rPr>
          <w:sz w:val="28"/>
          <w:szCs w:val="28"/>
        </w:rPr>
        <w:t>а</w:t>
      </w:r>
      <w:r w:rsidR="00331FF5" w:rsidRPr="009A22B0">
        <w:rPr>
          <w:sz w:val="28"/>
          <w:szCs w:val="28"/>
        </w:rPr>
        <w:t>.</w:t>
      </w:r>
    </w:p>
    <w:p w14:paraId="720D7446" w14:textId="77777777" w:rsidR="00FF6B3E" w:rsidRDefault="007A172E" w:rsidP="00732F5A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1C5E">
        <w:rPr>
          <w:sz w:val="28"/>
          <w:szCs w:val="28"/>
        </w:rPr>
        <w:t xml:space="preserve">. Обобщенные сведения, полученные при учете </w:t>
      </w:r>
      <w:r>
        <w:rPr>
          <w:sz w:val="28"/>
          <w:szCs w:val="28"/>
        </w:rPr>
        <w:t>замечаний и предложений</w:t>
      </w:r>
      <w:r w:rsidRPr="00BB1C5E">
        <w:rPr>
          <w:sz w:val="28"/>
          <w:szCs w:val="28"/>
        </w:rPr>
        <w:t xml:space="preserve">, выраженных </w:t>
      </w:r>
      <w:r w:rsidRPr="009E5CFD">
        <w:rPr>
          <w:sz w:val="28"/>
          <w:szCs w:val="28"/>
        </w:rPr>
        <w:t>участниками публичных слушаний и постоянно проживающи</w:t>
      </w:r>
      <w:r>
        <w:rPr>
          <w:sz w:val="28"/>
          <w:szCs w:val="28"/>
        </w:rPr>
        <w:t>ми</w:t>
      </w:r>
      <w:r w:rsidRPr="009E5CFD">
        <w:rPr>
          <w:sz w:val="28"/>
          <w:szCs w:val="28"/>
        </w:rPr>
        <w:t xml:space="preserve"> на территории, в пределах которой проводятся публичные слушания</w:t>
      </w:r>
      <w:r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>и иными заинтересованными лицами по вопросам, вынесенным на публичные слушания:</w:t>
      </w:r>
    </w:p>
    <w:p w14:paraId="093288D6" w14:textId="77777777" w:rsidR="0065778D" w:rsidRDefault="0065778D" w:rsidP="007F5E6D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977"/>
      </w:tblGrid>
      <w:tr w:rsidR="001942C9" w:rsidRPr="0037483F" w14:paraId="6F5A7DDB" w14:textId="77777777" w:rsidTr="008F2EF3">
        <w:tc>
          <w:tcPr>
            <w:tcW w:w="534" w:type="dxa"/>
          </w:tcPr>
          <w:p w14:paraId="0036B906" w14:textId="77777777" w:rsidR="001942C9" w:rsidRPr="0037483F" w:rsidRDefault="001942C9" w:rsidP="008F2EF3">
            <w:pPr>
              <w:widowControl w:val="0"/>
              <w:ind w:right="52" w:firstLine="29"/>
              <w:jc w:val="center"/>
              <w:rPr>
                <w:b/>
                <w:sz w:val="22"/>
                <w:szCs w:val="22"/>
              </w:rPr>
            </w:pPr>
            <w:r w:rsidRPr="003748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14:paraId="4E64C969" w14:textId="77777777" w:rsidR="001942C9" w:rsidRPr="0037483F" w:rsidRDefault="001942C9" w:rsidP="008F2EF3">
            <w:pPr>
              <w:widowControl w:val="0"/>
              <w:ind w:hanging="69"/>
              <w:jc w:val="center"/>
              <w:rPr>
                <w:b/>
                <w:sz w:val="22"/>
                <w:szCs w:val="22"/>
              </w:rPr>
            </w:pPr>
            <w:r w:rsidRPr="0037483F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0B8F9DC3" w14:textId="77777777" w:rsidR="001942C9" w:rsidRPr="0037483F" w:rsidRDefault="001942C9" w:rsidP="008F2E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7483F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14:paraId="1FA3F0D2" w14:textId="77777777" w:rsidR="001942C9" w:rsidRPr="0037483F" w:rsidRDefault="001942C9" w:rsidP="008F2E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7483F">
              <w:rPr>
                <w:b/>
                <w:sz w:val="22"/>
                <w:szCs w:val="22"/>
              </w:rPr>
              <w:t>Выводы</w:t>
            </w:r>
          </w:p>
        </w:tc>
      </w:tr>
      <w:tr w:rsidR="001942C9" w:rsidRPr="0037483F" w14:paraId="43E88217" w14:textId="77777777" w:rsidTr="008F2EF3">
        <w:tc>
          <w:tcPr>
            <w:tcW w:w="10173" w:type="dxa"/>
            <w:gridSpan w:val="4"/>
          </w:tcPr>
          <w:p w14:paraId="7D9B2507" w14:textId="77777777" w:rsidR="001942C9" w:rsidRPr="0037483F" w:rsidRDefault="001942C9" w:rsidP="008F2EF3">
            <w:pPr>
              <w:widowControl w:val="0"/>
              <w:ind w:hanging="69"/>
              <w:jc w:val="center"/>
              <w:rPr>
                <w:sz w:val="22"/>
                <w:szCs w:val="22"/>
              </w:rPr>
            </w:pPr>
            <w:r w:rsidRPr="0037483F">
              <w:rPr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942C9" w:rsidRPr="00545795" w14:paraId="5E7DE875" w14:textId="77777777" w:rsidTr="008F2EF3">
        <w:tc>
          <w:tcPr>
            <w:tcW w:w="534" w:type="dxa"/>
          </w:tcPr>
          <w:p w14:paraId="49D392A2" w14:textId="77777777" w:rsidR="001942C9" w:rsidRPr="00545795" w:rsidRDefault="001942C9" w:rsidP="008F2EF3">
            <w:pPr>
              <w:widowControl w:val="0"/>
              <w:ind w:right="52"/>
            </w:pPr>
            <w:r w:rsidRPr="00545795">
              <w:t>1</w:t>
            </w:r>
          </w:p>
          <w:p w14:paraId="54AD285E" w14:textId="77777777" w:rsidR="001942C9" w:rsidRPr="00545795" w:rsidRDefault="001942C9" w:rsidP="008F2EF3">
            <w:pPr>
              <w:widowControl w:val="0"/>
              <w:ind w:right="52"/>
            </w:pPr>
          </w:p>
          <w:p w14:paraId="11F27DFC" w14:textId="77777777" w:rsidR="001942C9" w:rsidRPr="00545795" w:rsidRDefault="001942C9" w:rsidP="008F2EF3">
            <w:pPr>
              <w:widowControl w:val="0"/>
              <w:ind w:right="52"/>
            </w:pPr>
          </w:p>
          <w:p w14:paraId="1ED7EC3D" w14:textId="77777777" w:rsidR="001942C9" w:rsidRPr="00545795" w:rsidRDefault="001942C9" w:rsidP="008F2EF3">
            <w:pPr>
              <w:widowControl w:val="0"/>
              <w:ind w:right="52"/>
            </w:pPr>
          </w:p>
          <w:p w14:paraId="5C8EA2C5" w14:textId="77777777" w:rsidR="001942C9" w:rsidRPr="00545795" w:rsidRDefault="001942C9" w:rsidP="008F2EF3">
            <w:pPr>
              <w:widowControl w:val="0"/>
              <w:ind w:right="52"/>
            </w:pPr>
          </w:p>
          <w:p w14:paraId="67074BC3" w14:textId="77777777" w:rsidR="001942C9" w:rsidRPr="00545795" w:rsidRDefault="001942C9" w:rsidP="008F2EF3">
            <w:pPr>
              <w:widowControl w:val="0"/>
              <w:ind w:right="52"/>
            </w:pPr>
          </w:p>
          <w:p w14:paraId="1DF25CC5" w14:textId="77777777" w:rsidR="001942C9" w:rsidRPr="00545795" w:rsidRDefault="001942C9" w:rsidP="008F2EF3">
            <w:pPr>
              <w:widowControl w:val="0"/>
              <w:ind w:right="52"/>
            </w:pPr>
          </w:p>
          <w:p w14:paraId="75DDBEBD" w14:textId="77777777" w:rsidR="001942C9" w:rsidRPr="00545795" w:rsidRDefault="001942C9" w:rsidP="008F2EF3">
            <w:pPr>
              <w:widowControl w:val="0"/>
              <w:ind w:right="52"/>
            </w:pPr>
          </w:p>
          <w:p w14:paraId="56EB5C4F" w14:textId="77777777" w:rsidR="001942C9" w:rsidRPr="00545795" w:rsidRDefault="001942C9" w:rsidP="008F2EF3">
            <w:pPr>
              <w:widowControl w:val="0"/>
              <w:ind w:right="52"/>
            </w:pPr>
          </w:p>
          <w:p w14:paraId="63AE7AE7" w14:textId="77777777" w:rsidR="00545795" w:rsidRPr="00545795" w:rsidRDefault="00545795" w:rsidP="008F2EF3">
            <w:pPr>
              <w:widowControl w:val="0"/>
              <w:ind w:right="52"/>
            </w:pPr>
          </w:p>
          <w:p w14:paraId="2432A5D8" w14:textId="77777777" w:rsidR="00545795" w:rsidRPr="00545795" w:rsidRDefault="00545795" w:rsidP="008F2EF3">
            <w:pPr>
              <w:widowControl w:val="0"/>
              <w:ind w:right="52"/>
            </w:pPr>
          </w:p>
          <w:p w14:paraId="197943BF" w14:textId="77777777" w:rsidR="00545795" w:rsidRPr="00545795" w:rsidRDefault="00545795" w:rsidP="008F2EF3">
            <w:pPr>
              <w:widowControl w:val="0"/>
              <w:ind w:right="52"/>
            </w:pPr>
          </w:p>
          <w:p w14:paraId="22538F11" w14:textId="77777777" w:rsidR="00545795" w:rsidRPr="00545795" w:rsidRDefault="00545795" w:rsidP="008F2EF3">
            <w:pPr>
              <w:widowControl w:val="0"/>
              <w:ind w:right="52"/>
            </w:pPr>
          </w:p>
          <w:p w14:paraId="047A52FB" w14:textId="77777777" w:rsidR="00545795" w:rsidRDefault="00545795" w:rsidP="008F2EF3">
            <w:pPr>
              <w:widowControl w:val="0"/>
              <w:ind w:right="52"/>
            </w:pPr>
          </w:p>
          <w:p w14:paraId="768B03EC" w14:textId="77777777" w:rsidR="00545795" w:rsidRDefault="00545795" w:rsidP="008F2EF3">
            <w:pPr>
              <w:widowControl w:val="0"/>
              <w:ind w:right="52"/>
            </w:pPr>
          </w:p>
          <w:p w14:paraId="1B7126FD" w14:textId="4FE0A6CB" w:rsidR="00545795" w:rsidRDefault="00545795" w:rsidP="008F2EF3">
            <w:pPr>
              <w:widowControl w:val="0"/>
              <w:ind w:right="52"/>
            </w:pPr>
          </w:p>
          <w:p w14:paraId="786B8BA4" w14:textId="77777777" w:rsidR="00545795" w:rsidRDefault="00545795" w:rsidP="008F2EF3">
            <w:pPr>
              <w:widowControl w:val="0"/>
              <w:ind w:right="52"/>
            </w:pPr>
          </w:p>
          <w:p w14:paraId="7001D781" w14:textId="77777777" w:rsidR="00545795" w:rsidRDefault="00545795" w:rsidP="008F2EF3">
            <w:pPr>
              <w:widowControl w:val="0"/>
              <w:ind w:right="52"/>
            </w:pPr>
          </w:p>
          <w:p w14:paraId="1E412216" w14:textId="614F15CD" w:rsidR="001942C9" w:rsidRPr="00545795" w:rsidRDefault="001942C9" w:rsidP="008F2EF3">
            <w:pPr>
              <w:widowControl w:val="0"/>
              <w:ind w:right="52"/>
            </w:pPr>
          </w:p>
        </w:tc>
        <w:tc>
          <w:tcPr>
            <w:tcW w:w="3543" w:type="dxa"/>
          </w:tcPr>
          <w:p w14:paraId="32156651" w14:textId="77777777" w:rsidR="00545795" w:rsidRPr="00545795" w:rsidRDefault="001942C9" w:rsidP="001942C9">
            <w:pPr>
              <w:pStyle w:val="a7"/>
              <w:tabs>
                <w:tab w:val="left" w:pos="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5795">
              <w:rPr>
                <w:sz w:val="24"/>
                <w:szCs w:val="24"/>
              </w:rPr>
              <w:lastRenderedPageBreak/>
              <w:t xml:space="preserve">Предложение о принятии проекта по планировке территории (проект межевания территории) для строительства </w:t>
            </w:r>
            <w:r w:rsidRPr="00545795">
              <w:rPr>
                <w:sz w:val="24"/>
                <w:szCs w:val="24"/>
              </w:rPr>
              <w:lastRenderedPageBreak/>
              <w:t>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</w:t>
            </w:r>
            <w:r w:rsidR="00545795" w:rsidRPr="00545795">
              <w:rPr>
                <w:sz w:val="24"/>
                <w:szCs w:val="24"/>
              </w:rPr>
              <w:t>.</w:t>
            </w:r>
          </w:p>
          <w:p w14:paraId="75435468" w14:textId="77777777" w:rsidR="00545795" w:rsidRDefault="00545795" w:rsidP="001942C9">
            <w:pPr>
              <w:pStyle w:val="a7"/>
              <w:tabs>
                <w:tab w:val="left" w:pos="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214C7BA5" w14:textId="77777777" w:rsidR="00545795" w:rsidRDefault="00545795" w:rsidP="001942C9">
            <w:pPr>
              <w:pStyle w:val="a7"/>
              <w:tabs>
                <w:tab w:val="left" w:pos="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7B232EAF" w14:textId="77777777" w:rsidR="00545795" w:rsidRDefault="00545795" w:rsidP="001942C9">
            <w:pPr>
              <w:pStyle w:val="a7"/>
              <w:tabs>
                <w:tab w:val="left" w:pos="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06567323" w14:textId="17F82314" w:rsidR="001942C9" w:rsidRPr="00545795" w:rsidRDefault="001942C9" w:rsidP="001942C9">
            <w:pPr>
              <w:pStyle w:val="a7"/>
              <w:tabs>
                <w:tab w:val="left" w:pos="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8BC94D" w14:textId="77777777" w:rsidR="001942C9" w:rsidRPr="00545795" w:rsidRDefault="001942C9" w:rsidP="008F2EF3">
            <w:pPr>
              <w:widowControl w:val="0"/>
              <w:jc w:val="both"/>
            </w:pPr>
            <w:r w:rsidRPr="00545795">
              <w:lastRenderedPageBreak/>
              <w:t>Данное предложение считается целесообразным и актуальным.</w:t>
            </w:r>
          </w:p>
          <w:p w14:paraId="36B662AB" w14:textId="77777777" w:rsidR="001942C9" w:rsidRPr="00545795" w:rsidRDefault="001942C9" w:rsidP="008F2EF3">
            <w:pPr>
              <w:widowControl w:val="0"/>
              <w:jc w:val="both"/>
            </w:pPr>
          </w:p>
          <w:p w14:paraId="0DF40FD8" w14:textId="77777777" w:rsidR="001942C9" w:rsidRPr="00545795" w:rsidRDefault="001942C9" w:rsidP="008F2EF3">
            <w:pPr>
              <w:widowControl w:val="0"/>
              <w:jc w:val="both"/>
            </w:pPr>
          </w:p>
          <w:p w14:paraId="67107D26" w14:textId="77777777" w:rsidR="001942C9" w:rsidRPr="00545795" w:rsidRDefault="001942C9" w:rsidP="008F2EF3">
            <w:pPr>
              <w:widowControl w:val="0"/>
              <w:jc w:val="both"/>
            </w:pPr>
          </w:p>
          <w:p w14:paraId="7E9E1708" w14:textId="77777777" w:rsidR="001942C9" w:rsidRPr="00545795" w:rsidRDefault="001942C9" w:rsidP="008F2EF3">
            <w:pPr>
              <w:widowControl w:val="0"/>
              <w:jc w:val="both"/>
            </w:pPr>
          </w:p>
          <w:p w14:paraId="11E69441" w14:textId="1D974B20" w:rsidR="001942C9" w:rsidRPr="00545795" w:rsidRDefault="001942C9" w:rsidP="008F2EF3">
            <w:pPr>
              <w:widowControl w:val="0"/>
              <w:jc w:val="both"/>
            </w:pPr>
          </w:p>
          <w:p w14:paraId="5029C07F" w14:textId="6CCAB8FA" w:rsidR="00545795" w:rsidRPr="00545795" w:rsidRDefault="00545795" w:rsidP="008F2EF3">
            <w:pPr>
              <w:widowControl w:val="0"/>
              <w:jc w:val="both"/>
            </w:pPr>
          </w:p>
          <w:p w14:paraId="38273DCA" w14:textId="77777777" w:rsidR="00545795" w:rsidRPr="00545795" w:rsidRDefault="00545795" w:rsidP="008F2EF3">
            <w:pPr>
              <w:widowControl w:val="0"/>
              <w:jc w:val="both"/>
            </w:pPr>
          </w:p>
          <w:p w14:paraId="55D24F50" w14:textId="77777777" w:rsidR="001942C9" w:rsidRPr="00545795" w:rsidRDefault="001942C9" w:rsidP="008F2EF3">
            <w:pPr>
              <w:widowControl w:val="0"/>
              <w:jc w:val="both"/>
            </w:pPr>
          </w:p>
          <w:p w14:paraId="003997C4" w14:textId="77777777" w:rsidR="001942C9" w:rsidRPr="00545795" w:rsidRDefault="001942C9" w:rsidP="008F2EF3">
            <w:pPr>
              <w:widowControl w:val="0"/>
              <w:jc w:val="both"/>
            </w:pPr>
          </w:p>
          <w:p w14:paraId="3C7FFCAA" w14:textId="77777777" w:rsidR="001942C9" w:rsidRPr="00545795" w:rsidRDefault="001942C9" w:rsidP="008F2EF3">
            <w:pPr>
              <w:widowControl w:val="0"/>
              <w:jc w:val="both"/>
            </w:pPr>
          </w:p>
          <w:p w14:paraId="7F75F2F7" w14:textId="77777777" w:rsidR="00545795" w:rsidRDefault="00545795" w:rsidP="008F2EF3">
            <w:pPr>
              <w:widowControl w:val="0"/>
              <w:jc w:val="both"/>
            </w:pPr>
          </w:p>
          <w:p w14:paraId="1D608397" w14:textId="77777777" w:rsidR="00545795" w:rsidRDefault="00545795" w:rsidP="008F2EF3">
            <w:pPr>
              <w:widowControl w:val="0"/>
              <w:jc w:val="both"/>
            </w:pPr>
          </w:p>
          <w:p w14:paraId="0E939C52" w14:textId="77777777" w:rsidR="00545795" w:rsidRDefault="00545795" w:rsidP="008F2EF3">
            <w:pPr>
              <w:widowControl w:val="0"/>
              <w:jc w:val="both"/>
            </w:pPr>
          </w:p>
          <w:p w14:paraId="150CE406" w14:textId="256673B5" w:rsidR="001942C9" w:rsidRPr="00545795" w:rsidRDefault="001942C9" w:rsidP="008F2EF3">
            <w:pPr>
              <w:widowControl w:val="0"/>
              <w:jc w:val="both"/>
            </w:pPr>
          </w:p>
        </w:tc>
        <w:tc>
          <w:tcPr>
            <w:tcW w:w="2977" w:type="dxa"/>
          </w:tcPr>
          <w:p w14:paraId="34F963FE" w14:textId="34A5DC83" w:rsidR="001942C9" w:rsidRPr="00545795" w:rsidRDefault="001942C9" w:rsidP="00545795">
            <w:pPr>
              <w:widowControl w:val="0"/>
            </w:pPr>
            <w:r w:rsidRPr="00545795">
              <w:lastRenderedPageBreak/>
              <w:t xml:space="preserve">Принять проект </w:t>
            </w:r>
            <w:r w:rsidR="00545795" w:rsidRPr="00545795">
              <w:t xml:space="preserve">по планировке территории (проект межевания территории) для </w:t>
            </w:r>
            <w:r w:rsidR="00545795" w:rsidRPr="00545795">
              <w:lastRenderedPageBreak/>
              <w:t>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</w:t>
            </w:r>
            <w:r w:rsidR="00545795">
              <w:t>.</w:t>
            </w:r>
          </w:p>
        </w:tc>
      </w:tr>
      <w:tr w:rsidR="001942C9" w:rsidRPr="00F33EB8" w14:paraId="35E6B73A" w14:textId="77777777" w:rsidTr="008F2EF3">
        <w:tc>
          <w:tcPr>
            <w:tcW w:w="10173" w:type="dxa"/>
            <w:gridSpan w:val="4"/>
          </w:tcPr>
          <w:p w14:paraId="1F4BB18A" w14:textId="77777777" w:rsidR="001942C9" w:rsidRPr="00F33EB8" w:rsidRDefault="001942C9" w:rsidP="008F2EF3">
            <w:pPr>
              <w:widowControl w:val="0"/>
              <w:ind w:hanging="69"/>
              <w:jc w:val="center"/>
              <w:rPr>
                <w:sz w:val="22"/>
                <w:szCs w:val="22"/>
              </w:rPr>
            </w:pPr>
            <w:r w:rsidRPr="00F33EB8">
              <w:rPr>
                <w:b/>
                <w:sz w:val="22"/>
                <w:szCs w:val="22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1942C9" w:rsidRPr="00A8073E" w14:paraId="7C1E39AA" w14:textId="77777777" w:rsidTr="008F2EF3">
        <w:trPr>
          <w:trHeight w:val="2138"/>
        </w:trPr>
        <w:tc>
          <w:tcPr>
            <w:tcW w:w="534" w:type="dxa"/>
            <w:tcBorders>
              <w:right w:val="single" w:sz="4" w:space="0" w:color="auto"/>
            </w:tcBorders>
          </w:tcPr>
          <w:p w14:paraId="6F0FF978" w14:textId="77777777" w:rsidR="001942C9" w:rsidRPr="00F33EB8" w:rsidRDefault="001942C9" w:rsidP="008F2EF3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2E262C9" w14:textId="77777777" w:rsidR="001942C9" w:rsidRPr="00F33EB8" w:rsidRDefault="001942C9" w:rsidP="008F2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1F48BF7" w14:textId="77777777" w:rsidR="001942C9" w:rsidRPr="00A8073E" w:rsidRDefault="001942C9" w:rsidP="008F2EF3">
            <w:pPr>
              <w:widowControl w:val="0"/>
              <w:ind w:firstLine="34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AA5F7E" w14:textId="77777777" w:rsidR="001942C9" w:rsidRPr="00A8073E" w:rsidRDefault="001942C9" w:rsidP="008F2EF3">
            <w:pPr>
              <w:widowControl w:val="0"/>
              <w:jc w:val="both"/>
            </w:pPr>
            <w:r>
              <w:t>-</w:t>
            </w:r>
          </w:p>
        </w:tc>
      </w:tr>
    </w:tbl>
    <w:p w14:paraId="31B24F9C" w14:textId="77777777" w:rsidR="007F5E6D" w:rsidRDefault="007F5E6D" w:rsidP="007F5E6D">
      <w:pPr>
        <w:pStyle w:val="ae"/>
        <w:jc w:val="both"/>
      </w:pPr>
    </w:p>
    <w:p w14:paraId="20A4F468" w14:textId="77777777" w:rsidR="00EC7B7A" w:rsidRDefault="00EC7B7A" w:rsidP="007F5E6D">
      <w:pPr>
        <w:pStyle w:val="ae"/>
        <w:jc w:val="both"/>
        <w:rPr>
          <w:sz w:val="28"/>
          <w:szCs w:val="28"/>
        </w:rPr>
      </w:pPr>
    </w:p>
    <w:p w14:paraId="73410DFF" w14:textId="77777777" w:rsidR="00EC7B7A" w:rsidRDefault="00EC7B7A" w:rsidP="007F5E6D">
      <w:pPr>
        <w:pStyle w:val="ae"/>
        <w:jc w:val="both"/>
        <w:rPr>
          <w:sz w:val="28"/>
          <w:szCs w:val="28"/>
        </w:rPr>
      </w:pPr>
    </w:p>
    <w:p w14:paraId="21C2F623" w14:textId="77777777" w:rsidR="00EC7B7A" w:rsidRDefault="00EC7B7A" w:rsidP="007F5E6D">
      <w:pPr>
        <w:pStyle w:val="ae"/>
        <w:jc w:val="both"/>
        <w:rPr>
          <w:sz w:val="28"/>
          <w:szCs w:val="28"/>
        </w:rPr>
      </w:pPr>
    </w:p>
    <w:p w14:paraId="4F6951FD" w14:textId="77777777" w:rsidR="00EC7B7A" w:rsidRDefault="00837198" w:rsidP="007F5E6D">
      <w:pPr>
        <w:pStyle w:val="ae"/>
        <w:jc w:val="both"/>
        <w:rPr>
          <w:sz w:val="28"/>
          <w:szCs w:val="28"/>
        </w:rPr>
      </w:pPr>
      <w:r w:rsidRPr="00EC7B7A">
        <w:rPr>
          <w:sz w:val="28"/>
          <w:szCs w:val="28"/>
        </w:rPr>
        <w:t>Подпись руководителя органа,</w:t>
      </w:r>
      <w:r w:rsidR="00EC7B7A">
        <w:rPr>
          <w:sz w:val="28"/>
          <w:szCs w:val="28"/>
        </w:rPr>
        <w:t xml:space="preserve"> </w:t>
      </w:r>
      <w:r w:rsidRPr="00EC7B7A">
        <w:rPr>
          <w:sz w:val="28"/>
          <w:szCs w:val="28"/>
        </w:rPr>
        <w:t xml:space="preserve">уполномоченного </w:t>
      </w:r>
    </w:p>
    <w:p w14:paraId="167B365F" w14:textId="77777777" w:rsidR="00EC7B7A" w:rsidRDefault="00837198" w:rsidP="007F5E6D">
      <w:pPr>
        <w:pStyle w:val="ae"/>
        <w:jc w:val="both"/>
        <w:rPr>
          <w:sz w:val="28"/>
          <w:szCs w:val="28"/>
        </w:rPr>
      </w:pPr>
      <w:r w:rsidRPr="00EC7B7A">
        <w:rPr>
          <w:sz w:val="28"/>
          <w:szCs w:val="28"/>
        </w:rPr>
        <w:t>на ведение</w:t>
      </w:r>
      <w:r w:rsidR="00EC7B7A">
        <w:rPr>
          <w:sz w:val="28"/>
          <w:szCs w:val="28"/>
        </w:rPr>
        <w:t xml:space="preserve"> </w:t>
      </w:r>
      <w:r w:rsidR="00BC275F" w:rsidRPr="00EC7B7A">
        <w:rPr>
          <w:sz w:val="28"/>
          <w:szCs w:val="28"/>
        </w:rPr>
        <w:t xml:space="preserve">общественных обсуждений </w:t>
      </w:r>
    </w:p>
    <w:p w14:paraId="0FE19DBA" w14:textId="77777777" w:rsidR="007A172E" w:rsidRPr="00EC7B7A" w:rsidRDefault="00BC275F" w:rsidP="007F5E6D">
      <w:pPr>
        <w:pStyle w:val="ae"/>
        <w:jc w:val="both"/>
        <w:rPr>
          <w:sz w:val="28"/>
          <w:szCs w:val="28"/>
        </w:rPr>
      </w:pPr>
      <w:r w:rsidRPr="00EC7B7A">
        <w:rPr>
          <w:sz w:val="28"/>
          <w:szCs w:val="28"/>
        </w:rPr>
        <w:t>или</w:t>
      </w:r>
      <w:r w:rsidR="00837198" w:rsidRPr="00EC7B7A">
        <w:rPr>
          <w:sz w:val="28"/>
          <w:szCs w:val="28"/>
        </w:rPr>
        <w:t xml:space="preserve"> публичных слушаний </w:t>
      </w:r>
      <w:r w:rsidR="00EC7B7A">
        <w:rPr>
          <w:sz w:val="28"/>
          <w:szCs w:val="28"/>
        </w:rPr>
        <w:t xml:space="preserve">                                   </w:t>
      </w:r>
      <w:r w:rsidR="00837198" w:rsidRPr="00EC7B7A">
        <w:rPr>
          <w:sz w:val="28"/>
          <w:szCs w:val="28"/>
        </w:rPr>
        <w:t xml:space="preserve"> ________________</w:t>
      </w:r>
      <w:r w:rsidR="0065778D" w:rsidRPr="00EC7B7A">
        <w:rPr>
          <w:sz w:val="28"/>
          <w:szCs w:val="28"/>
        </w:rPr>
        <w:t xml:space="preserve"> </w:t>
      </w:r>
      <w:r w:rsidR="00EC7B7A" w:rsidRPr="00EC7B7A">
        <w:rPr>
          <w:sz w:val="28"/>
          <w:szCs w:val="28"/>
        </w:rPr>
        <w:t>Ю</w:t>
      </w:r>
      <w:r w:rsidR="0065778D" w:rsidRPr="00EC7B7A">
        <w:rPr>
          <w:sz w:val="28"/>
          <w:szCs w:val="28"/>
        </w:rPr>
        <w:t>.</w:t>
      </w:r>
      <w:r w:rsidR="00EC7B7A" w:rsidRPr="00EC7B7A">
        <w:rPr>
          <w:sz w:val="28"/>
          <w:szCs w:val="28"/>
        </w:rPr>
        <w:t>С</w:t>
      </w:r>
      <w:r w:rsidR="0065778D" w:rsidRPr="00EC7B7A">
        <w:rPr>
          <w:sz w:val="28"/>
          <w:szCs w:val="28"/>
        </w:rPr>
        <w:t xml:space="preserve">. </w:t>
      </w:r>
      <w:proofErr w:type="spellStart"/>
      <w:r w:rsidR="00EC7B7A" w:rsidRPr="00EC7B7A">
        <w:rPr>
          <w:sz w:val="28"/>
          <w:szCs w:val="28"/>
        </w:rPr>
        <w:t>Шурасьев</w:t>
      </w:r>
      <w:proofErr w:type="spellEnd"/>
    </w:p>
    <w:p w14:paraId="5D6C996C" w14:textId="77777777" w:rsidR="007F5E6D" w:rsidRPr="007F5E6D" w:rsidRDefault="007F5E6D" w:rsidP="007F5E6D">
      <w:pPr>
        <w:pStyle w:val="ae"/>
        <w:jc w:val="both"/>
      </w:pPr>
      <w:r>
        <w:t xml:space="preserve">                                                                                                       </w:t>
      </w:r>
      <w:r w:rsidRPr="00886F2B">
        <w:rPr>
          <w:i/>
          <w:iCs/>
          <w:sz w:val="20"/>
          <w:szCs w:val="20"/>
        </w:rPr>
        <w:t>(подпись)</w:t>
      </w:r>
    </w:p>
    <w:sectPr w:rsidR="007F5E6D" w:rsidRPr="007F5E6D" w:rsidSect="00732F5A">
      <w:headerReference w:type="even" r:id="rId8"/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6ECE" w14:textId="77777777" w:rsidR="009D4F63" w:rsidRDefault="009D4F63" w:rsidP="0092162E">
      <w:r>
        <w:separator/>
      </w:r>
    </w:p>
  </w:endnote>
  <w:endnote w:type="continuationSeparator" w:id="0">
    <w:p w14:paraId="3FDA4EB3" w14:textId="77777777" w:rsidR="009D4F63" w:rsidRDefault="009D4F63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2DA4" w14:textId="77777777" w:rsidR="009D4F63" w:rsidRDefault="009D4F63" w:rsidP="0092162E">
      <w:r>
        <w:separator/>
      </w:r>
    </w:p>
  </w:footnote>
  <w:footnote w:type="continuationSeparator" w:id="0">
    <w:p w14:paraId="532BB5DD" w14:textId="77777777" w:rsidR="009D4F63" w:rsidRDefault="009D4F63" w:rsidP="0092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F4CE" w14:textId="77777777" w:rsidR="00C04909" w:rsidRDefault="00696A26" w:rsidP="00790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490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7E44B3" w14:textId="77777777" w:rsidR="00C04909" w:rsidRDefault="00C049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2E"/>
    <w:rsid w:val="00014586"/>
    <w:rsid w:val="000214E4"/>
    <w:rsid w:val="0006312F"/>
    <w:rsid w:val="00064EC9"/>
    <w:rsid w:val="00065D19"/>
    <w:rsid w:val="00077C25"/>
    <w:rsid w:val="00091F8F"/>
    <w:rsid w:val="00093738"/>
    <w:rsid w:val="000A396E"/>
    <w:rsid w:val="000D12DE"/>
    <w:rsid w:val="000D376E"/>
    <w:rsid w:val="000E1061"/>
    <w:rsid w:val="000E1DFD"/>
    <w:rsid w:val="000F1D61"/>
    <w:rsid w:val="000F27D7"/>
    <w:rsid w:val="000F5B75"/>
    <w:rsid w:val="000F6809"/>
    <w:rsid w:val="00101FDD"/>
    <w:rsid w:val="00112662"/>
    <w:rsid w:val="001133B5"/>
    <w:rsid w:val="00114232"/>
    <w:rsid w:val="00131E99"/>
    <w:rsid w:val="0014048E"/>
    <w:rsid w:val="00144F5C"/>
    <w:rsid w:val="00152F80"/>
    <w:rsid w:val="00175D26"/>
    <w:rsid w:val="001942C9"/>
    <w:rsid w:val="001B0F3C"/>
    <w:rsid w:val="001B3660"/>
    <w:rsid w:val="001D6CB5"/>
    <w:rsid w:val="001E025D"/>
    <w:rsid w:val="001E7F8D"/>
    <w:rsid w:val="002157A2"/>
    <w:rsid w:val="00236287"/>
    <w:rsid w:val="00237803"/>
    <w:rsid w:val="00254D67"/>
    <w:rsid w:val="00290488"/>
    <w:rsid w:val="002C18A8"/>
    <w:rsid w:val="002D0209"/>
    <w:rsid w:val="002D6A7D"/>
    <w:rsid w:val="002D7A43"/>
    <w:rsid w:val="002F10F4"/>
    <w:rsid w:val="002F3A4F"/>
    <w:rsid w:val="002F74B7"/>
    <w:rsid w:val="002F761F"/>
    <w:rsid w:val="003203E2"/>
    <w:rsid w:val="00331FF5"/>
    <w:rsid w:val="00353AB6"/>
    <w:rsid w:val="003754BF"/>
    <w:rsid w:val="00386305"/>
    <w:rsid w:val="003C2B4C"/>
    <w:rsid w:val="003D0E56"/>
    <w:rsid w:val="003D6826"/>
    <w:rsid w:val="003D7ACD"/>
    <w:rsid w:val="00415D28"/>
    <w:rsid w:val="00417625"/>
    <w:rsid w:val="00421B44"/>
    <w:rsid w:val="00426EE5"/>
    <w:rsid w:val="004336CB"/>
    <w:rsid w:val="00457731"/>
    <w:rsid w:val="00471B1B"/>
    <w:rsid w:val="004A29CA"/>
    <w:rsid w:val="004A6F8A"/>
    <w:rsid w:val="004C0FC5"/>
    <w:rsid w:val="004C3640"/>
    <w:rsid w:val="004E13A8"/>
    <w:rsid w:val="004F4A79"/>
    <w:rsid w:val="00506919"/>
    <w:rsid w:val="00525888"/>
    <w:rsid w:val="00536089"/>
    <w:rsid w:val="00545795"/>
    <w:rsid w:val="005579EC"/>
    <w:rsid w:val="0057746F"/>
    <w:rsid w:val="00592664"/>
    <w:rsid w:val="00595068"/>
    <w:rsid w:val="00596BC6"/>
    <w:rsid w:val="0059782E"/>
    <w:rsid w:val="005A051C"/>
    <w:rsid w:val="005C6BF1"/>
    <w:rsid w:val="005D25F5"/>
    <w:rsid w:val="005D6393"/>
    <w:rsid w:val="005F7EED"/>
    <w:rsid w:val="0061457F"/>
    <w:rsid w:val="00632DE9"/>
    <w:rsid w:val="00633260"/>
    <w:rsid w:val="00644EA4"/>
    <w:rsid w:val="00656D98"/>
    <w:rsid w:val="0065778D"/>
    <w:rsid w:val="00681DC0"/>
    <w:rsid w:val="00696A26"/>
    <w:rsid w:val="006B3A18"/>
    <w:rsid w:val="006E0EA5"/>
    <w:rsid w:val="0070549A"/>
    <w:rsid w:val="007226A9"/>
    <w:rsid w:val="00732F5A"/>
    <w:rsid w:val="00734338"/>
    <w:rsid w:val="00741BB2"/>
    <w:rsid w:val="00753A0E"/>
    <w:rsid w:val="00764D25"/>
    <w:rsid w:val="00776523"/>
    <w:rsid w:val="00777A96"/>
    <w:rsid w:val="00790EDD"/>
    <w:rsid w:val="007A0C15"/>
    <w:rsid w:val="007A172E"/>
    <w:rsid w:val="007A4EA7"/>
    <w:rsid w:val="007A7330"/>
    <w:rsid w:val="007C0AB2"/>
    <w:rsid w:val="007D313F"/>
    <w:rsid w:val="007D3D0E"/>
    <w:rsid w:val="007D57BE"/>
    <w:rsid w:val="007E1075"/>
    <w:rsid w:val="007E5E84"/>
    <w:rsid w:val="007F269C"/>
    <w:rsid w:val="007F5E6D"/>
    <w:rsid w:val="00821718"/>
    <w:rsid w:val="00837198"/>
    <w:rsid w:val="0084303F"/>
    <w:rsid w:val="00851D71"/>
    <w:rsid w:val="00864A16"/>
    <w:rsid w:val="00870BEA"/>
    <w:rsid w:val="00886F2B"/>
    <w:rsid w:val="008920E1"/>
    <w:rsid w:val="00892F08"/>
    <w:rsid w:val="008A6311"/>
    <w:rsid w:val="008C4E15"/>
    <w:rsid w:val="009106D2"/>
    <w:rsid w:val="00912CB5"/>
    <w:rsid w:val="00914F7D"/>
    <w:rsid w:val="0092162E"/>
    <w:rsid w:val="0095563D"/>
    <w:rsid w:val="00965066"/>
    <w:rsid w:val="00990B52"/>
    <w:rsid w:val="009A22B0"/>
    <w:rsid w:val="009A60A5"/>
    <w:rsid w:val="009D4F63"/>
    <w:rsid w:val="009D65F6"/>
    <w:rsid w:val="009E6F93"/>
    <w:rsid w:val="009E76A3"/>
    <w:rsid w:val="00A10156"/>
    <w:rsid w:val="00A20C03"/>
    <w:rsid w:val="00A24BC0"/>
    <w:rsid w:val="00A266E1"/>
    <w:rsid w:val="00A323B1"/>
    <w:rsid w:val="00A350B1"/>
    <w:rsid w:val="00A70725"/>
    <w:rsid w:val="00A93419"/>
    <w:rsid w:val="00AA728B"/>
    <w:rsid w:val="00AB1A9A"/>
    <w:rsid w:val="00AB5DAD"/>
    <w:rsid w:val="00AE4362"/>
    <w:rsid w:val="00AF7B5B"/>
    <w:rsid w:val="00B04462"/>
    <w:rsid w:val="00B121AC"/>
    <w:rsid w:val="00B15692"/>
    <w:rsid w:val="00B2091E"/>
    <w:rsid w:val="00B30A06"/>
    <w:rsid w:val="00B31887"/>
    <w:rsid w:val="00B34998"/>
    <w:rsid w:val="00B35301"/>
    <w:rsid w:val="00B42735"/>
    <w:rsid w:val="00B47DA3"/>
    <w:rsid w:val="00B5151F"/>
    <w:rsid w:val="00B71817"/>
    <w:rsid w:val="00BA3472"/>
    <w:rsid w:val="00BA5DD9"/>
    <w:rsid w:val="00BA7314"/>
    <w:rsid w:val="00BB1C5E"/>
    <w:rsid w:val="00BB7DD0"/>
    <w:rsid w:val="00BC0A07"/>
    <w:rsid w:val="00BC275F"/>
    <w:rsid w:val="00BD26CC"/>
    <w:rsid w:val="00BD53D4"/>
    <w:rsid w:val="00C04909"/>
    <w:rsid w:val="00C0638B"/>
    <w:rsid w:val="00C0669A"/>
    <w:rsid w:val="00C41C3E"/>
    <w:rsid w:val="00C638A2"/>
    <w:rsid w:val="00C81BCB"/>
    <w:rsid w:val="00C83C2B"/>
    <w:rsid w:val="00CA0240"/>
    <w:rsid w:val="00CC34F2"/>
    <w:rsid w:val="00CE21C6"/>
    <w:rsid w:val="00D11675"/>
    <w:rsid w:val="00D17CEF"/>
    <w:rsid w:val="00D262B4"/>
    <w:rsid w:val="00D45764"/>
    <w:rsid w:val="00D73FD5"/>
    <w:rsid w:val="00DA0B39"/>
    <w:rsid w:val="00DA56AF"/>
    <w:rsid w:val="00DA74C8"/>
    <w:rsid w:val="00DC000E"/>
    <w:rsid w:val="00DE5EDB"/>
    <w:rsid w:val="00DE74BF"/>
    <w:rsid w:val="00DF0904"/>
    <w:rsid w:val="00E272E3"/>
    <w:rsid w:val="00E31314"/>
    <w:rsid w:val="00E343DF"/>
    <w:rsid w:val="00E45B05"/>
    <w:rsid w:val="00E811A0"/>
    <w:rsid w:val="00E867EA"/>
    <w:rsid w:val="00EA3BCD"/>
    <w:rsid w:val="00EB7D50"/>
    <w:rsid w:val="00EC2412"/>
    <w:rsid w:val="00EC625F"/>
    <w:rsid w:val="00EC7B7A"/>
    <w:rsid w:val="00ED4FB5"/>
    <w:rsid w:val="00EF673C"/>
    <w:rsid w:val="00F14920"/>
    <w:rsid w:val="00F50282"/>
    <w:rsid w:val="00F50295"/>
    <w:rsid w:val="00F72E5C"/>
    <w:rsid w:val="00F837DF"/>
    <w:rsid w:val="00FE7E75"/>
    <w:rsid w:val="00FF6261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5CDB"/>
  <w15:docId w15:val="{804E0BE6-6424-4DDF-9326-DD791E2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AB6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353AB6"/>
  </w:style>
  <w:style w:type="character" w:customStyle="1" w:styleId="Bodytext2">
    <w:name w:val="Body text (2)_"/>
    <w:rsid w:val="00DE5EDB"/>
    <w:rPr>
      <w:rFonts w:ascii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75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B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91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214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3484F-EA94-45D1-84CA-5AC61D9F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Администрация Администрация</cp:lastModifiedBy>
  <cp:revision>27</cp:revision>
  <cp:lastPrinted>2022-03-23T08:07:00Z</cp:lastPrinted>
  <dcterms:created xsi:type="dcterms:W3CDTF">2019-04-10T10:13:00Z</dcterms:created>
  <dcterms:modified xsi:type="dcterms:W3CDTF">2022-03-24T11:32:00Z</dcterms:modified>
</cp:coreProperties>
</file>