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1B16" w14:textId="77777777" w:rsidR="00A6401D" w:rsidRDefault="00A6401D" w:rsidP="00A6401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Российская Федерация                                          </w:t>
      </w:r>
    </w:p>
    <w:p w14:paraId="22C5132E" w14:textId="77777777" w:rsidR="00A6401D" w:rsidRDefault="00A6401D" w:rsidP="00A6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Кинель-Черкасский район</w:t>
      </w:r>
    </w:p>
    <w:p w14:paraId="7D7DA3AC" w14:textId="77777777" w:rsidR="00A6401D" w:rsidRDefault="00A6401D" w:rsidP="00A6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Подгорное</w:t>
      </w:r>
    </w:p>
    <w:p w14:paraId="57FD0720" w14:textId="77777777" w:rsidR="00A6401D" w:rsidRDefault="00A6401D" w:rsidP="00A640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14:paraId="2FBDAA28" w14:textId="77777777" w:rsidR="00A6401D" w:rsidRDefault="00A6401D" w:rsidP="00A640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A35937B" w14:textId="77777777" w:rsidR="00A6401D" w:rsidRDefault="00A6401D" w:rsidP="00A6401D">
      <w:pPr>
        <w:jc w:val="center"/>
        <w:rPr>
          <w:b/>
          <w:bCs/>
          <w:sz w:val="28"/>
          <w:szCs w:val="28"/>
        </w:rPr>
      </w:pPr>
    </w:p>
    <w:p w14:paraId="14678C16" w14:textId="68DE7B80" w:rsidR="00A6401D" w:rsidRDefault="00A6401D" w:rsidP="00A6401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EC7">
        <w:rPr>
          <w:sz w:val="28"/>
          <w:szCs w:val="28"/>
        </w:rPr>
        <w:t>28.06.2022</w:t>
      </w:r>
      <w:r>
        <w:rPr>
          <w:sz w:val="28"/>
          <w:szCs w:val="28"/>
        </w:rPr>
        <w:t xml:space="preserve"> года                                                                                           № </w:t>
      </w:r>
      <w:r w:rsidR="002D6EC7">
        <w:rPr>
          <w:sz w:val="28"/>
          <w:szCs w:val="28"/>
        </w:rPr>
        <w:t>9-1</w:t>
      </w:r>
    </w:p>
    <w:p w14:paraId="6375D685" w14:textId="77777777" w:rsidR="00A6401D" w:rsidRDefault="00A6401D" w:rsidP="00A6401D">
      <w:pPr>
        <w:jc w:val="right"/>
        <w:rPr>
          <w:bCs/>
        </w:rPr>
      </w:pPr>
      <w:r>
        <w:rPr>
          <w:bCs/>
        </w:rPr>
        <w:t xml:space="preserve">Принято </w:t>
      </w:r>
    </w:p>
    <w:p w14:paraId="3AB3A4CD" w14:textId="77777777" w:rsidR="00A6401D" w:rsidRDefault="00A6401D" w:rsidP="00A6401D">
      <w:pPr>
        <w:jc w:val="right"/>
        <w:rPr>
          <w:bCs/>
        </w:rPr>
      </w:pPr>
      <w:r>
        <w:rPr>
          <w:bCs/>
        </w:rPr>
        <w:t>Собраниям представителей</w:t>
      </w:r>
    </w:p>
    <w:p w14:paraId="18C62950" w14:textId="77777777" w:rsidR="00A6401D" w:rsidRDefault="00A6401D" w:rsidP="00A6401D">
      <w:pPr>
        <w:jc w:val="right"/>
        <w:rPr>
          <w:bCs/>
        </w:rPr>
      </w:pPr>
      <w:r>
        <w:rPr>
          <w:bCs/>
        </w:rPr>
        <w:t>сельского поселения Подгорное</w:t>
      </w:r>
    </w:p>
    <w:p w14:paraId="052B9791" w14:textId="04908F52" w:rsidR="00A6401D" w:rsidRDefault="002D6EC7" w:rsidP="00A6401D">
      <w:pPr>
        <w:jc w:val="right"/>
        <w:rPr>
          <w:bCs/>
        </w:rPr>
      </w:pPr>
      <w:r>
        <w:rPr>
          <w:bCs/>
        </w:rPr>
        <w:t>28.06.2022</w:t>
      </w:r>
      <w:r w:rsidR="00A6401D">
        <w:rPr>
          <w:bCs/>
        </w:rPr>
        <w:t xml:space="preserve"> года</w:t>
      </w:r>
    </w:p>
    <w:p w14:paraId="74623D4F" w14:textId="77777777" w:rsidR="00A6401D" w:rsidRDefault="00A6401D" w:rsidP="00A6401D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77D70345" w14:textId="77777777" w:rsidR="00A6401D" w:rsidRDefault="00A6401D" w:rsidP="00A6401D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20838" w:type="dxa"/>
        <w:tblLook w:val="01E0" w:firstRow="1" w:lastRow="1" w:firstColumn="1" w:lastColumn="1" w:noHBand="0" w:noVBand="0"/>
      </w:tblPr>
      <w:tblGrid>
        <w:gridCol w:w="6062"/>
        <w:gridCol w:w="5211"/>
        <w:gridCol w:w="4782"/>
        <w:gridCol w:w="4783"/>
      </w:tblGrid>
      <w:tr w:rsidR="00A6401D" w14:paraId="1C9707C7" w14:textId="77777777" w:rsidTr="005F2BAB">
        <w:tc>
          <w:tcPr>
            <w:tcW w:w="6062" w:type="dxa"/>
          </w:tcPr>
          <w:p w14:paraId="0EA56CC6" w14:textId="586217C2" w:rsidR="00A6401D" w:rsidRPr="00982A49" w:rsidRDefault="00A6401D" w:rsidP="005F2BAB">
            <w:pPr>
              <w:jc w:val="both"/>
              <w:rPr>
                <w:b/>
                <w:sz w:val="28"/>
                <w:szCs w:val="28"/>
              </w:rPr>
            </w:pPr>
            <w:r w:rsidRPr="00982A49"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Собрания представителей сельского поселения Подгорное муниципального района Кинель-Черкасский Самарской области от 28.07.2016г. № 10-3 «Об утверждении Положения </w:t>
            </w:r>
            <w:r w:rsidRPr="00982A49">
              <w:rPr>
                <w:b/>
                <w:sz w:val="28"/>
                <w:szCs w:val="28"/>
              </w:rPr>
              <w:t>и состава комиссии по контролю за соблюдением лицами, замещающими муниципальные должности в сельском поселении Подгорное муниципального района Кинель-Черкасский ограничений, запретов, исполнения обязанностей, установленных законодательством Российской Федерации о противодействии коррупции</w:t>
            </w:r>
            <w:r w:rsidR="00F141C3">
              <w:rPr>
                <w:b/>
                <w:sz w:val="28"/>
                <w:szCs w:val="28"/>
              </w:rPr>
              <w:t>»</w:t>
            </w:r>
          </w:p>
          <w:p w14:paraId="7B4AA165" w14:textId="77777777" w:rsidR="00A6401D" w:rsidRPr="00982A49" w:rsidRDefault="00A6401D" w:rsidP="005F2B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791EAC1B" w14:textId="77777777" w:rsidR="00A6401D" w:rsidRPr="006C295A" w:rsidRDefault="00A6401D" w:rsidP="005F2BAB">
            <w:pPr>
              <w:pStyle w:val="ConsPlusTit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hideMark/>
          </w:tcPr>
          <w:p w14:paraId="28BD70EF" w14:textId="77777777" w:rsidR="00A6401D" w:rsidRDefault="00A6401D" w:rsidP="005F2BAB">
            <w:pPr>
              <w:pStyle w:val="a5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</w:tcPr>
          <w:p w14:paraId="06A254AC" w14:textId="77777777" w:rsidR="00A6401D" w:rsidRDefault="00A6401D" w:rsidP="005F2BAB">
            <w:pPr>
              <w:pStyle w:val="a5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</w:tbl>
    <w:p w14:paraId="69122718" w14:textId="6C907E0B" w:rsidR="00A6401D" w:rsidRPr="00176987" w:rsidRDefault="00A6401D" w:rsidP="00A6401D">
      <w:pPr>
        <w:shd w:val="clear" w:color="auto" w:fill="FFFFFF"/>
        <w:spacing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связи с изменениями состава постоянных комиссий Собрания представителей сельского поселения Подгорное</w:t>
      </w:r>
      <w:r w:rsidRPr="00176987">
        <w:rPr>
          <w:sz w:val="28"/>
          <w:szCs w:val="28"/>
        </w:rPr>
        <w:t xml:space="preserve">, Собрание представителей сельского поселения Подгорное муниципального района </w:t>
      </w:r>
      <w:r w:rsidRPr="00176987">
        <w:rPr>
          <w:bCs/>
          <w:color w:val="000000"/>
          <w:sz w:val="28"/>
          <w:szCs w:val="28"/>
        </w:rPr>
        <w:t>Кинель-Черкасский Самарской области</w:t>
      </w:r>
      <w:r w:rsidRPr="00176987">
        <w:rPr>
          <w:sz w:val="28"/>
          <w:szCs w:val="28"/>
        </w:rPr>
        <w:t>,</w:t>
      </w:r>
    </w:p>
    <w:p w14:paraId="7872C0B2" w14:textId="77777777" w:rsidR="00A6401D" w:rsidRDefault="00A6401D" w:rsidP="00A6401D">
      <w:pPr>
        <w:spacing w:line="276" w:lineRule="auto"/>
        <w:ind w:firstLine="709"/>
        <w:jc w:val="center"/>
        <w:rPr>
          <w:sz w:val="28"/>
          <w:szCs w:val="28"/>
        </w:rPr>
      </w:pPr>
      <w:r w:rsidRPr="001A0E0E">
        <w:rPr>
          <w:sz w:val="28"/>
          <w:szCs w:val="28"/>
        </w:rPr>
        <w:t>РЕШИЛО:</w:t>
      </w:r>
    </w:p>
    <w:p w14:paraId="65576BF7" w14:textId="77777777" w:rsidR="00A6401D" w:rsidRDefault="00A6401D" w:rsidP="00A6401D">
      <w:pPr>
        <w:spacing w:line="276" w:lineRule="auto"/>
        <w:ind w:firstLine="709"/>
        <w:jc w:val="center"/>
        <w:rPr>
          <w:sz w:val="28"/>
          <w:szCs w:val="28"/>
        </w:rPr>
      </w:pPr>
    </w:p>
    <w:p w14:paraId="65D5D3F2" w14:textId="77777777" w:rsidR="00A6401D" w:rsidRPr="00133151" w:rsidRDefault="00A6401D" w:rsidP="00A6401D">
      <w:pPr>
        <w:pStyle w:val="a7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33151">
        <w:rPr>
          <w:sz w:val="28"/>
          <w:szCs w:val="28"/>
        </w:rPr>
        <w:t>Внести в решение Собрания представителей сельского поселения Подгорное муниципального района Кинель-Черкасский Самарской области от 28.07.2016г. № 10-3 «Об утверждении Положения и состав</w:t>
      </w:r>
      <w:r>
        <w:rPr>
          <w:sz w:val="28"/>
          <w:szCs w:val="28"/>
        </w:rPr>
        <w:t>а</w:t>
      </w:r>
      <w:r w:rsidRPr="00133151">
        <w:rPr>
          <w:sz w:val="28"/>
          <w:szCs w:val="28"/>
        </w:rPr>
        <w:t xml:space="preserve"> комиссии по контролю за соблюдением лицами, замещающими муниципальные должности в сельском поселении Подгорное муниципального района Кинель-Черкасский ограничений, запретов, исполнения обязанностей, установленных законодательством Российской Федерации о противодействии коррупции» (далее  по тексту - Положение) следующие изменения:   </w:t>
      </w:r>
    </w:p>
    <w:p w14:paraId="5730D65C" w14:textId="07B27315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  <w:lang w:eastAsia="ar-SA"/>
        </w:rPr>
      </w:pPr>
      <w:r w:rsidRPr="00133151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.</w:t>
      </w:r>
      <w:r w:rsidRPr="0013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="00F141C3">
        <w:rPr>
          <w:sz w:val="28"/>
          <w:szCs w:val="28"/>
        </w:rPr>
        <w:t>Положению изложить</w:t>
      </w:r>
      <w:r>
        <w:rPr>
          <w:sz w:val="28"/>
          <w:szCs w:val="28"/>
        </w:rPr>
        <w:t xml:space="preserve"> в редакции</w:t>
      </w:r>
      <w:r w:rsidRPr="00BE7D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настоящему решению.  </w:t>
      </w:r>
    </w:p>
    <w:p w14:paraId="079C7366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«Вестник Подгорного» и разместить на официальном сайте сельского поселения Подгорное муниципального района Кинель-Черкасский Самарской области в сети Интернет.</w:t>
      </w:r>
    </w:p>
    <w:p w14:paraId="1803B9B8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14:paraId="61F87B05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14944AFB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180D42B2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4FC47364" w14:textId="77777777" w:rsidR="00A6401D" w:rsidRDefault="00A6401D" w:rsidP="00A640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7698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176987">
        <w:rPr>
          <w:sz w:val="28"/>
          <w:szCs w:val="28"/>
        </w:rPr>
        <w:t xml:space="preserve"> представителей </w:t>
      </w:r>
    </w:p>
    <w:p w14:paraId="3E8B9D2B" w14:textId="77777777" w:rsidR="00A6401D" w:rsidRDefault="00A6401D" w:rsidP="00A6401D">
      <w:pPr>
        <w:spacing w:line="276" w:lineRule="auto"/>
        <w:jc w:val="both"/>
        <w:rPr>
          <w:sz w:val="28"/>
          <w:szCs w:val="28"/>
        </w:rPr>
      </w:pPr>
      <w:r w:rsidRPr="00176987">
        <w:rPr>
          <w:sz w:val="28"/>
          <w:szCs w:val="28"/>
        </w:rPr>
        <w:t xml:space="preserve">сельского поселения Подгорное </w:t>
      </w:r>
      <w:r>
        <w:rPr>
          <w:sz w:val="28"/>
          <w:szCs w:val="28"/>
        </w:rPr>
        <w:t xml:space="preserve">                                                   Т.С. </w:t>
      </w:r>
      <w:proofErr w:type="spellStart"/>
      <w:r>
        <w:rPr>
          <w:sz w:val="28"/>
          <w:szCs w:val="28"/>
        </w:rPr>
        <w:t>Ямщикова</w:t>
      </w:r>
      <w:proofErr w:type="spellEnd"/>
    </w:p>
    <w:p w14:paraId="0D194C4C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1E90B2A3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3021E571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1F6BEBCE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0A4209D1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227F5172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096456F0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6967E477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51B49AAC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189E927A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16660B92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63D68AD2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38988FA1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4FCAD832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33D4E5A9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097B42AA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58B9250F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51CF9E38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24F5A828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7F40C9E3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738E14FA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2CC7C36B" w14:textId="38D6ECD2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2847F853" w14:textId="77777777" w:rsidR="002D6EC7" w:rsidRDefault="002D6EC7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06A09872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5A050635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0DCC1352" w14:textId="77777777" w:rsidR="00A6401D" w:rsidRDefault="00A6401D" w:rsidP="00A6401D">
      <w:pPr>
        <w:spacing w:line="276" w:lineRule="auto"/>
        <w:ind w:firstLine="426"/>
        <w:jc w:val="both"/>
        <w:rPr>
          <w:sz w:val="28"/>
          <w:szCs w:val="28"/>
        </w:rPr>
      </w:pPr>
    </w:p>
    <w:p w14:paraId="690DF220" w14:textId="77777777" w:rsidR="00A6401D" w:rsidRDefault="00A6401D" w:rsidP="00A6401D">
      <w:pPr>
        <w:keepNext/>
        <w:keepLines/>
        <w:suppressAutoHyphens/>
        <w:jc w:val="right"/>
      </w:pPr>
      <w:r w:rsidRPr="00703CCF">
        <w:rPr>
          <w:spacing w:val="-9"/>
          <w:lang w:eastAsia="ar-SA"/>
        </w:rPr>
        <w:lastRenderedPageBreak/>
        <w:t xml:space="preserve">Приложение </w:t>
      </w:r>
      <w:r>
        <w:rPr>
          <w:sz w:val="28"/>
          <w:szCs w:val="28"/>
        </w:rPr>
        <w:t xml:space="preserve">       </w:t>
      </w:r>
      <w:r w:rsidRPr="00D1798D">
        <w:t xml:space="preserve">                                    </w:t>
      </w:r>
    </w:p>
    <w:p w14:paraId="570E9E73" w14:textId="77777777" w:rsidR="00A6401D" w:rsidRPr="00D1798D" w:rsidRDefault="00A6401D" w:rsidP="00A6401D">
      <w:pPr>
        <w:pStyle w:val="ConsPlusNormal"/>
        <w:ind w:left="6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8D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14:paraId="66E18009" w14:textId="77777777" w:rsidR="00A6401D" w:rsidRPr="00D1798D" w:rsidRDefault="00A6401D" w:rsidP="00A640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Подгорное</w:t>
      </w:r>
      <w:r w:rsidRPr="00D17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9C670" w14:textId="77777777" w:rsidR="00A6401D" w:rsidRPr="00D1798D" w:rsidRDefault="00A6401D" w:rsidP="00A640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>муниципального района Кинель-Черкасский</w:t>
      </w:r>
    </w:p>
    <w:p w14:paraId="503EA97A" w14:textId="141D2EAB" w:rsidR="00A6401D" w:rsidRPr="00D1798D" w:rsidRDefault="00A6401D" w:rsidP="00A640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 xml:space="preserve">от </w:t>
      </w:r>
      <w:r w:rsidR="002D6EC7">
        <w:rPr>
          <w:rFonts w:ascii="Times New Roman" w:hAnsi="Times New Roman" w:cs="Times New Roman"/>
          <w:sz w:val="24"/>
          <w:szCs w:val="24"/>
        </w:rPr>
        <w:t>28.06.2022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6EC7">
        <w:rPr>
          <w:rFonts w:ascii="Times New Roman" w:hAnsi="Times New Roman" w:cs="Times New Roman"/>
          <w:sz w:val="24"/>
          <w:szCs w:val="24"/>
        </w:rPr>
        <w:t>9-1</w:t>
      </w:r>
    </w:p>
    <w:p w14:paraId="0EF891A7" w14:textId="77777777" w:rsidR="00A6401D" w:rsidRDefault="00A6401D" w:rsidP="00A6401D">
      <w:pPr>
        <w:shd w:val="clear" w:color="auto" w:fill="FFFFFF"/>
        <w:autoSpaceDE w:val="0"/>
        <w:autoSpaceDN w:val="0"/>
        <w:adjustRightInd w:val="0"/>
        <w:spacing w:line="276" w:lineRule="auto"/>
        <w:jc w:val="right"/>
      </w:pPr>
    </w:p>
    <w:p w14:paraId="70F86F75" w14:textId="77777777" w:rsidR="00A6401D" w:rsidRDefault="00A6401D" w:rsidP="00A6401D">
      <w:pPr>
        <w:shd w:val="clear" w:color="auto" w:fill="FFFFFF"/>
        <w:autoSpaceDE w:val="0"/>
        <w:autoSpaceDN w:val="0"/>
        <w:adjustRightInd w:val="0"/>
        <w:spacing w:line="276" w:lineRule="auto"/>
        <w:jc w:val="right"/>
      </w:pPr>
      <w:r w:rsidRPr="00D1798D">
        <w:t xml:space="preserve">Приложение № 2 </w:t>
      </w:r>
    </w:p>
    <w:p w14:paraId="63836DDA" w14:textId="77777777" w:rsidR="00F141C3" w:rsidRPr="00D1798D" w:rsidRDefault="00F141C3" w:rsidP="00F141C3">
      <w:pPr>
        <w:pStyle w:val="ConsPlusNormal"/>
        <w:ind w:left="6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8D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14:paraId="441A2E25" w14:textId="77777777" w:rsidR="00F141C3" w:rsidRPr="00D1798D" w:rsidRDefault="00F141C3" w:rsidP="00F1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Подгорное</w:t>
      </w:r>
      <w:r w:rsidRPr="00D17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91523" w14:textId="77777777" w:rsidR="00F141C3" w:rsidRPr="00D1798D" w:rsidRDefault="00F141C3" w:rsidP="00F1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>муниципального района Кинель-Черкасский</w:t>
      </w:r>
    </w:p>
    <w:p w14:paraId="495CB56F" w14:textId="3924BE16" w:rsidR="00F141C3" w:rsidRPr="00D1798D" w:rsidRDefault="00F141C3" w:rsidP="00F1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28.07.2016 года № 10-3</w:t>
      </w:r>
    </w:p>
    <w:p w14:paraId="05D8D9C3" w14:textId="77777777" w:rsidR="00A6401D" w:rsidRPr="00A757B9" w:rsidRDefault="00A6401D" w:rsidP="00A6401D">
      <w:pPr>
        <w:tabs>
          <w:tab w:val="left" w:pos="6379"/>
        </w:tabs>
        <w:spacing w:line="276" w:lineRule="auto"/>
        <w:jc w:val="right"/>
        <w:rPr>
          <w:sz w:val="28"/>
          <w:szCs w:val="28"/>
          <w:highlight w:val="yellow"/>
        </w:rPr>
      </w:pPr>
    </w:p>
    <w:p w14:paraId="6B26C3DC" w14:textId="77777777" w:rsidR="00A6401D" w:rsidRPr="00D1798D" w:rsidRDefault="00A6401D" w:rsidP="00A6401D">
      <w:pPr>
        <w:tabs>
          <w:tab w:val="left" w:pos="6379"/>
        </w:tabs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D1798D">
        <w:rPr>
          <w:b/>
          <w:sz w:val="28"/>
          <w:szCs w:val="28"/>
        </w:rPr>
        <w:t xml:space="preserve">Состав </w:t>
      </w:r>
      <w:r w:rsidRPr="00D1798D">
        <w:rPr>
          <w:b/>
          <w:bCs/>
          <w:kern w:val="36"/>
          <w:sz w:val="28"/>
          <w:szCs w:val="28"/>
        </w:rPr>
        <w:t>комиссии</w:t>
      </w:r>
    </w:p>
    <w:p w14:paraId="4934CDB3" w14:textId="77777777" w:rsidR="00A6401D" w:rsidRDefault="00A6401D" w:rsidP="00A6401D">
      <w:pPr>
        <w:tabs>
          <w:tab w:val="left" w:pos="6379"/>
        </w:tabs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D1798D">
        <w:rPr>
          <w:b/>
          <w:bCs/>
          <w:kern w:val="36"/>
          <w:sz w:val="28"/>
          <w:szCs w:val="28"/>
        </w:rPr>
        <w:t xml:space="preserve">по контролю за соблюдением лицами, замещающими муниципальные должности в сельском поселении </w:t>
      </w:r>
      <w:r>
        <w:rPr>
          <w:b/>
          <w:bCs/>
          <w:kern w:val="36"/>
          <w:sz w:val="28"/>
          <w:szCs w:val="28"/>
        </w:rPr>
        <w:t>Подгорное</w:t>
      </w:r>
      <w:r w:rsidRPr="00D1798D">
        <w:rPr>
          <w:b/>
          <w:bCs/>
          <w:kern w:val="36"/>
          <w:sz w:val="28"/>
          <w:szCs w:val="28"/>
        </w:rPr>
        <w:t xml:space="preserve"> муниципального района Кинель-Черкасский, ограничений,</w:t>
      </w:r>
      <w:r>
        <w:rPr>
          <w:b/>
          <w:bCs/>
          <w:kern w:val="36"/>
          <w:sz w:val="28"/>
          <w:szCs w:val="28"/>
        </w:rPr>
        <w:t xml:space="preserve"> </w:t>
      </w:r>
      <w:r w:rsidRPr="00D1798D">
        <w:rPr>
          <w:b/>
          <w:bCs/>
          <w:kern w:val="36"/>
          <w:sz w:val="28"/>
          <w:szCs w:val="28"/>
        </w:rPr>
        <w:t xml:space="preserve">запретов, исполнения обязанностей, установленных законодательством Российской Федерации </w:t>
      </w:r>
    </w:p>
    <w:p w14:paraId="09C432C2" w14:textId="77777777" w:rsidR="00A6401D" w:rsidRPr="00D1798D" w:rsidRDefault="00A6401D" w:rsidP="00A6401D">
      <w:pPr>
        <w:tabs>
          <w:tab w:val="left" w:pos="6379"/>
        </w:tabs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D1798D">
        <w:rPr>
          <w:b/>
          <w:bCs/>
          <w:kern w:val="36"/>
          <w:sz w:val="28"/>
          <w:szCs w:val="28"/>
        </w:rPr>
        <w:t>о противодействии коррупции</w:t>
      </w:r>
    </w:p>
    <w:p w14:paraId="46DBF113" w14:textId="77777777" w:rsidR="00A6401D" w:rsidRPr="00A757B9" w:rsidRDefault="00A6401D" w:rsidP="00A6401D">
      <w:pPr>
        <w:tabs>
          <w:tab w:val="left" w:pos="6379"/>
        </w:tabs>
        <w:spacing w:line="276" w:lineRule="auto"/>
        <w:jc w:val="center"/>
        <w:rPr>
          <w:bCs/>
          <w:kern w:val="36"/>
          <w:sz w:val="28"/>
          <w:szCs w:val="28"/>
          <w:highlight w:val="yellow"/>
        </w:rPr>
      </w:pPr>
    </w:p>
    <w:p w14:paraId="7EBC535E" w14:textId="77777777" w:rsidR="00A6401D" w:rsidRPr="00D1798D" w:rsidRDefault="00A6401D" w:rsidP="00A6401D">
      <w:pPr>
        <w:tabs>
          <w:tab w:val="left" w:pos="6379"/>
        </w:tabs>
        <w:spacing w:line="276" w:lineRule="auto"/>
        <w:jc w:val="both"/>
        <w:rPr>
          <w:b/>
          <w:bCs/>
          <w:kern w:val="36"/>
          <w:sz w:val="28"/>
          <w:szCs w:val="28"/>
        </w:rPr>
      </w:pPr>
      <w:r w:rsidRPr="00D1798D">
        <w:rPr>
          <w:b/>
          <w:bCs/>
          <w:kern w:val="36"/>
          <w:sz w:val="28"/>
          <w:szCs w:val="28"/>
        </w:rPr>
        <w:t xml:space="preserve">Председатель комиссии: </w:t>
      </w:r>
    </w:p>
    <w:p w14:paraId="07734533" w14:textId="77777777" w:rsidR="00F141C3" w:rsidRDefault="00F141C3" w:rsidP="00F141C3">
      <w:pPr>
        <w:tabs>
          <w:tab w:val="left" w:pos="6379"/>
        </w:tabs>
        <w:spacing w:line="276" w:lineRule="auto"/>
        <w:jc w:val="both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Левичева Анна Ивановна – председатель комиссии по вопросам законности, правопорядка и местного самоуправления </w:t>
      </w:r>
      <w:r>
        <w:rPr>
          <w:bCs/>
          <w:kern w:val="36"/>
          <w:sz w:val="28"/>
          <w:szCs w:val="28"/>
        </w:rPr>
        <w:t>Собрания представителей сельского поселения Подгорное</w:t>
      </w:r>
      <w:r w:rsidRPr="00D1798D">
        <w:rPr>
          <w:b/>
          <w:bCs/>
          <w:kern w:val="36"/>
          <w:sz w:val="28"/>
          <w:szCs w:val="28"/>
        </w:rPr>
        <w:t xml:space="preserve"> </w:t>
      </w:r>
    </w:p>
    <w:p w14:paraId="73843E68" w14:textId="77777777" w:rsidR="00A6401D" w:rsidRDefault="00A6401D" w:rsidP="00A6401D">
      <w:pPr>
        <w:tabs>
          <w:tab w:val="left" w:pos="6379"/>
        </w:tabs>
        <w:spacing w:line="276" w:lineRule="auto"/>
        <w:jc w:val="both"/>
        <w:rPr>
          <w:b/>
          <w:bCs/>
          <w:kern w:val="36"/>
          <w:sz w:val="28"/>
          <w:szCs w:val="28"/>
        </w:rPr>
      </w:pPr>
    </w:p>
    <w:p w14:paraId="335AFF70" w14:textId="77777777" w:rsidR="00A6401D" w:rsidRPr="00D1798D" w:rsidRDefault="00A6401D" w:rsidP="00A6401D">
      <w:pPr>
        <w:tabs>
          <w:tab w:val="left" w:pos="6379"/>
        </w:tabs>
        <w:spacing w:line="276" w:lineRule="auto"/>
        <w:jc w:val="both"/>
        <w:rPr>
          <w:b/>
          <w:bCs/>
          <w:kern w:val="36"/>
          <w:sz w:val="28"/>
          <w:szCs w:val="28"/>
        </w:rPr>
      </w:pPr>
      <w:r w:rsidRPr="00D1798D">
        <w:rPr>
          <w:b/>
          <w:bCs/>
          <w:kern w:val="36"/>
          <w:sz w:val="28"/>
          <w:szCs w:val="28"/>
        </w:rPr>
        <w:t>Заместитель председателя комиссии:</w:t>
      </w:r>
    </w:p>
    <w:p w14:paraId="63C39E2F" w14:textId="77777777" w:rsidR="00F141C3" w:rsidRPr="00D1798D" w:rsidRDefault="00F141C3" w:rsidP="00F141C3">
      <w:pPr>
        <w:tabs>
          <w:tab w:val="left" w:pos="6379"/>
        </w:tabs>
        <w:spacing w:line="276" w:lineRule="auto"/>
        <w:jc w:val="both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Захарова Любовь Юрьевна </w:t>
      </w:r>
      <w:r>
        <w:rPr>
          <w:bCs/>
          <w:kern w:val="36"/>
          <w:sz w:val="28"/>
          <w:szCs w:val="28"/>
        </w:rPr>
        <w:t>– председатель комиссии по бюджету, финансам, экономической, инвестиционной и социальной политике Собрания представителей сельского поселения Подгорное</w:t>
      </w:r>
    </w:p>
    <w:p w14:paraId="1A44B922" w14:textId="77777777" w:rsidR="00A6401D" w:rsidRDefault="00A6401D" w:rsidP="00A6401D">
      <w:pPr>
        <w:tabs>
          <w:tab w:val="left" w:pos="6379"/>
        </w:tabs>
        <w:spacing w:line="276" w:lineRule="auto"/>
        <w:jc w:val="both"/>
        <w:rPr>
          <w:b/>
          <w:bCs/>
          <w:kern w:val="36"/>
          <w:sz w:val="28"/>
          <w:szCs w:val="28"/>
        </w:rPr>
      </w:pPr>
    </w:p>
    <w:p w14:paraId="597F1E0C" w14:textId="77777777" w:rsidR="00A6401D" w:rsidRPr="00D1798D" w:rsidRDefault="00A6401D" w:rsidP="00A6401D">
      <w:pPr>
        <w:tabs>
          <w:tab w:val="left" w:pos="6379"/>
        </w:tabs>
        <w:spacing w:line="276" w:lineRule="auto"/>
        <w:jc w:val="both"/>
        <w:rPr>
          <w:b/>
          <w:bCs/>
          <w:kern w:val="36"/>
          <w:sz w:val="28"/>
          <w:szCs w:val="28"/>
        </w:rPr>
      </w:pPr>
      <w:r w:rsidRPr="00D1798D">
        <w:rPr>
          <w:b/>
          <w:bCs/>
          <w:kern w:val="36"/>
          <w:sz w:val="28"/>
          <w:szCs w:val="28"/>
        </w:rPr>
        <w:t>Секретарь комиссии:</w:t>
      </w:r>
    </w:p>
    <w:p w14:paraId="7CB0A43F" w14:textId="77777777" w:rsidR="00A6401D" w:rsidRPr="00D1798D" w:rsidRDefault="00A6401D" w:rsidP="00A6401D">
      <w:pPr>
        <w:tabs>
          <w:tab w:val="left" w:pos="6379"/>
        </w:tabs>
        <w:spacing w:line="276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Лебедева Ольга Федоровна – инспектор </w:t>
      </w:r>
      <w:r>
        <w:rPr>
          <w:bCs/>
          <w:kern w:val="36"/>
          <w:sz w:val="28"/>
          <w:szCs w:val="28"/>
          <w:lang w:val="en-US"/>
        </w:rPr>
        <w:t>I</w:t>
      </w:r>
      <w:r>
        <w:rPr>
          <w:bCs/>
          <w:kern w:val="36"/>
          <w:sz w:val="28"/>
          <w:szCs w:val="28"/>
        </w:rPr>
        <w:t xml:space="preserve"> категории администрации сельского поселения Подгорное</w:t>
      </w:r>
    </w:p>
    <w:p w14:paraId="1F9A08B0" w14:textId="77777777" w:rsidR="00A6401D" w:rsidRDefault="00A6401D" w:rsidP="00A6401D">
      <w:pPr>
        <w:tabs>
          <w:tab w:val="left" w:pos="6379"/>
        </w:tabs>
        <w:spacing w:line="276" w:lineRule="auto"/>
        <w:rPr>
          <w:b/>
          <w:bCs/>
          <w:kern w:val="36"/>
          <w:sz w:val="28"/>
          <w:szCs w:val="28"/>
        </w:rPr>
      </w:pPr>
    </w:p>
    <w:p w14:paraId="734C0EE4" w14:textId="77777777" w:rsidR="00A6401D" w:rsidRPr="00D1798D" w:rsidRDefault="00A6401D" w:rsidP="00A6401D">
      <w:pPr>
        <w:tabs>
          <w:tab w:val="left" w:pos="6379"/>
        </w:tabs>
        <w:spacing w:line="276" w:lineRule="auto"/>
        <w:rPr>
          <w:b/>
          <w:bCs/>
          <w:kern w:val="36"/>
          <w:sz w:val="28"/>
          <w:szCs w:val="28"/>
        </w:rPr>
      </w:pPr>
      <w:r w:rsidRPr="00D1798D">
        <w:rPr>
          <w:b/>
          <w:bCs/>
          <w:kern w:val="36"/>
          <w:sz w:val="28"/>
          <w:szCs w:val="28"/>
        </w:rPr>
        <w:t xml:space="preserve">Члены комиссии: </w:t>
      </w:r>
    </w:p>
    <w:p w14:paraId="47E4418E" w14:textId="77777777" w:rsidR="00A6401D" w:rsidRDefault="00A6401D" w:rsidP="00A6401D">
      <w:pPr>
        <w:tabs>
          <w:tab w:val="left" w:pos="637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Мальцева Наталья Михайловна – председатель Общественного Совета микрорайона № 1</w:t>
      </w:r>
      <w:r>
        <w:rPr>
          <w:bCs/>
          <w:kern w:val="36"/>
          <w:sz w:val="28"/>
          <w:szCs w:val="28"/>
        </w:rPr>
        <w:t>;</w:t>
      </w:r>
    </w:p>
    <w:p w14:paraId="1AB3C0D3" w14:textId="77777777" w:rsidR="00A6401D" w:rsidRPr="00D1798D" w:rsidRDefault="00A6401D" w:rsidP="00A6401D">
      <w:pPr>
        <w:tabs>
          <w:tab w:val="left" w:pos="637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Татьяна Павловна – председатель комиссии по вопросам ЖКХ, сельского хозяйства, строительства, связи и транспорта </w:t>
      </w:r>
      <w:r>
        <w:rPr>
          <w:bCs/>
          <w:kern w:val="36"/>
          <w:sz w:val="28"/>
          <w:szCs w:val="28"/>
        </w:rPr>
        <w:t>Собрания представителей сельского поселения Подгорное</w:t>
      </w:r>
      <w:r>
        <w:rPr>
          <w:sz w:val="28"/>
          <w:szCs w:val="28"/>
        </w:rPr>
        <w:t>;</w:t>
      </w:r>
    </w:p>
    <w:p w14:paraId="4F086570" w14:textId="3691358F" w:rsidR="00176987" w:rsidRPr="00D1798D" w:rsidRDefault="00E40C23" w:rsidP="00F141C3">
      <w:pPr>
        <w:tabs>
          <w:tab w:val="left" w:pos="637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Дмитриев Евгений Сергеевич</w:t>
      </w:r>
      <w:r w:rsidR="00A6401D">
        <w:rPr>
          <w:sz w:val="28"/>
          <w:szCs w:val="28"/>
        </w:rPr>
        <w:t xml:space="preserve"> – депутат </w:t>
      </w:r>
      <w:r w:rsidR="00A6401D">
        <w:rPr>
          <w:bCs/>
          <w:kern w:val="36"/>
          <w:sz w:val="28"/>
          <w:szCs w:val="28"/>
        </w:rPr>
        <w:t>Собрания представителей сельского поселения Подгорное.</w:t>
      </w:r>
    </w:p>
    <w:p w14:paraId="10286969" w14:textId="77777777" w:rsidR="00176987" w:rsidRDefault="00176987"/>
    <w:sectPr w:rsidR="00176987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7A4"/>
    <w:multiLevelType w:val="hybridMultilevel"/>
    <w:tmpl w:val="248EBE94"/>
    <w:lvl w:ilvl="0" w:tplc="748211D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0182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987"/>
    <w:rsid w:val="00026ACE"/>
    <w:rsid w:val="00133151"/>
    <w:rsid w:val="00176987"/>
    <w:rsid w:val="001935AA"/>
    <w:rsid w:val="001D721C"/>
    <w:rsid w:val="001F7468"/>
    <w:rsid w:val="002D6EC7"/>
    <w:rsid w:val="00356C98"/>
    <w:rsid w:val="003A0823"/>
    <w:rsid w:val="003F1BEF"/>
    <w:rsid w:val="005E1203"/>
    <w:rsid w:val="00607083"/>
    <w:rsid w:val="006175E4"/>
    <w:rsid w:val="006D41F5"/>
    <w:rsid w:val="007A1B26"/>
    <w:rsid w:val="007A3E7B"/>
    <w:rsid w:val="007B052F"/>
    <w:rsid w:val="007B3FC6"/>
    <w:rsid w:val="00800F86"/>
    <w:rsid w:val="0083472B"/>
    <w:rsid w:val="00902377"/>
    <w:rsid w:val="00915049"/>
    <w:rsid w:val="00945118"/>
    <w:rsid w:val="00A6401D"/>
    <w:rsid w:val="00AC7394"/>
    <w:rsid w:val="00BE7DD1"/>
    <w:rsid w:val="00C4572B"/>
    <w:rsid w:val="00DB0D50"/>
    <w:rsid w:val="00DF7AAE"/>
    <w:rsid w:val="00E40C23"/>
    <w:rsid w:val="00E526CD"/>
    <w:rsid w:val="00EE44D9"/>
    <w:rsid w:val="00EE7898"/>
    <w:rsid w:val="00F141C3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94F3"/>
  <w15:docId w15:val="{302129C4-BFCC-494E-A20D-38F7E602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987"/>
    <w:pPr>
      <w:jc w:val="center"/>
    </w:pPr>
    <w:rPr>
      <w:b/>
      <w:sz w:val="36"/>
      <w:szCs w:val="36"/>
    </w:rPr>
  </w:style>
  <w:style w:type="character" w:customStyle="1" w:styleId="a4">
    <w:name w:val="Заголовок Знак"/>
    <w:basedOn w:val="a0"/>
    <w:link w:val="a3"/>
    <w:rsid w:val="001769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No Spacing"/>
    <w:qFormat/>
    <w:rsid w:val="00176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76987"/>
    <w:rPr>
      <w:color w:val="0000FF"/>
      <w:u w:val="single"/>
    </w:rPr>
  </w:style>
  <w:style w:type="paragraph" w:customStyle="1" w:styleId="ConsPlusTitle">
    <w:name w:val="ConsPlusTitle"/>
    <w:uiPriority w:val="99"/>
    <w:rsid w:val="0017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010F-9E12-4C36-A9D0-804626D8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16</cp:revision>
  <cp:lastPrinted>2022-08-23T12:38:00Z</cp:lastPrinted>
  <dcterms:created xsi:type="dcterms:W3CDTF">2016-07-20T04:20:00Z</dcterms:created>
  <dcterms:modified xsi:type="dcterms:W3CDTF">2022-08-23T12:38:00Z</dcterms:modified>
</cp:coreProperties>
</file>