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AA9" w14:textId="77777777" w:rsidR="00680D2B" w:rsidRPr="003B605F" w:rsidRDefault="00680D2B" w:rsidP="00680D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bookmarkStart w:id="0" w:name="_Hlk85803611"/>
      <w:r w:rsidRPr="003B605F">
        <w:rPr>
          <w:b/>
          <w:szCs w:val="28"/>
        </w:rPr>
        <w:t>ОФИЦИАЛЬНОЕ ОПУБЛИКОВАНИЕ</w:t>
      </w:r>
    </w:p>
    <w:p w14:paraId="1F173592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86EE32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310D231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6007ED9D" w14:textId="7938D208" w:rsidR="00680D2B" w:rsidRDefault="00947832" w:rsidP="00680D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</w:t>
      </w:r>
      <w:r w:rsidR="00680D2B">
        <w:rPr>
          <w:rFonts w:ascii="Times New Roman" w:hAnsi="Times New Roman"/>
          <w:b/>
          <w:sz w:val="24"/>
          <w:szCs w:val="24"/>
        </w:rPr>
        <w:t>ЕНИ</w:t>
      </w:r>
      <w:r w:rsidR="00680D2B" w:rsidRPr="004D7E68">
        <w:rPr>
          <w:rFonts w:ascii="Times New Roman" w:hAnsi="Times New Roman"/>
          <w:b/>
          <w:sz w:val="24"/>
          <w:szCs w:val="24"/>
        </w:rPr>
        <w:t>Е</w:t>
      </w:r>
    </w:p>
    <w:p w14:paraId="2B338C15" w14:textId="1C833214" w:rsidR="00680D2B" w:rsidRPr="009636F6" w:rsidRDefault="00680D2B" w:rsidP="00680D2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14D">
        <w:rPr>
          <w:rFonts w:ascii="Times New Roman" w:hAnsi="Times New Roman" w:cs="Times New Roman"/>
          <w:bCs/>
          <w:sz w:val="28"/>
          <w:szCs w:val="28"/>
        </w:rPr>
        <w:t>2</w:t>
      </w:r>
      <w:r w:rsidR="00947832">
        <w:rPr>
          <w:rFonts w:ascii="Times New Roman" w:hAnsi="Times New Roman" w:cs="Times New Roman"/>
          <w:bCs/>
          <w:sz w:val="28"/>
          <w:szCs w:val="28"/>
        </w:rPr>
        <w:t>3</w:t>
      </w:r>
      <w:r w:rsidRPr="009636F6">
        <w:rPr>
          <w:rFonts w:ascii="Times New Roman" w:hAnsi="Times New Roman" w:cs="Times New Roman"/>
          <w:bCs/>
          <w:sz w:val="28"/>
          <w:szCs w:val="28"/>
        </w:rPr>
        <w:t>.0</w:t>
      </w:r>
      <w:r w:rsidR="0073214D">
        <w:rPr>
          <w:rFonts w:ascii="Times New Roman" w:hAnsi="Times New Roman" w:cs="Times New Roman"/>
          <w:bCs/>
          <w:sz w:val="28"/>
          <w:szCs w:val="28"/>
        </w:rPr>
        <w:t>9</w:t>
      </w:r>
      <w:r w:rsidRPr="009636F6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B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47832">
        <w:rPr>
          <w:rFonts w:ascii="Times New Roman" w:hAnsi="Times New Roman" w:cs="Times New Roman"/>
          <w:bCs/>
          <w:sz w:val="28"/>
          <w:szCs w:val="28"/>
        </w:rPr>
        <w:t>93</w:t>
      </w:r>
    </w:p>
    <w:p w14:paraId="0C5E4873" w14:textId="7ECD5A83" w:rsidR="00947832" w:rsidRDefault="00947832" w:rsidP="00947832">
      <w:pPr>
        <w:spacing w:after="0" w:line="240" w:lineRule="auto"/>
        <w:ind w:right="283"/>
        <w:jc w:val="both"/>
        <w:rPr>
          <w:szCs w:val="28"/>
        </w:rPr>
      </w:pPr>
      <w:r w:rsidRPr="00D76259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D76259">
        <w:rPr>
          <w:szCs w:val="28"/>
        </w:rPr>
        <w:t>Администрации сельского поселения Подгорное муниципального района Кинель–Черкасский Самарской области</w:t>
      </w:r>
      <w:r>
        <w:rPr>
          <w:szCs w:val="28"/>
        </w:rPr>
        <w:t xml:space="preserve"> </w:t>
      </w:r>
      <w:r w:rsidRPr="00D76259">
        <w:rPr>
          <w:szCs w:val="28"/>
        </w:rPr>
        <w:t>от 30.01.2019 № 15 «Об утверждении перечня должностей Администрации сельского поселения Подгорное муниципального района Кинель-Черкасский Самарской области, подведомственных муниципальных учреждений и предприятий, не отнесенных к должностям муниципальной службы, замещение, которых связано с коррупционным риском»</w:t>
      </w:r>
    </w:p>
    <w:p w14:paraId="02A12728" w14:textId="52993A8C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 w:rsidRPr="00F80159">
        <w:rPr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Подгорное муниципального района Кинель-Черкасский Самарской области, Администрация сельского поселения Подгорное муниципального района Кинель-Черкасский Самарской области</w:t>
      </w:r>
      <w:r>
        <w:rPr>
          <w:szCs w:val="28"/>
        </w:rPr>
        <w:t xml:space="preserve">, </w:t>
      </w:r>
      <w:r w:rsidRPr="003B16B6">
        <w:rPr>
          <w:szCs w:val="28"/>
        </w:rPr>
        <w:t>ПОСТАНОВЛЯ</w:t>
      </w:r>
      <w:r>
        <w:rPr>
          <w:szCs w:val="28"/>
        </w:rPr>
        <w:t>ЕТ:</w:t>
      </w:r>
    </w:p>
    <w:p w14:paraId="5B06825B" w14:textId="77777777" w:rsidR="00947832" w:rsidRPr="003B16B6" w:rsidRDefault="00947832" w:rsidP="00947832">
      <w:pPr>
        <w:spacing w:after="0" w:line="240" w:lineRule="auto"/>
        <w:ind w:firstLine="426"/>
        <w:jc w:val="both"/>
        <w:rPr>
          <w:szCs w:val="28"/>
        </w:rPr>
      </w:pPr>
      <w:r w:rsidRPr="003B16B6">
        <w:rPr>
          <w:szCs w:val="28"/>
        </w:rPr>
        <w:t>1. Внести в постановление Администрации сельского поселения Подгорное муниципального района Кинель–Черкасский Самарской области</w:t>
      </w:r>
    </w:p>
    <w:p w14:paraId="23C3C62F" w14:textId="77777777" w:rsidR="00947832" w:rsidRPr="00D76259" w:rsidRDefault="00947832" w:rsidP="00947832">
      <w:pPr>
        <w:spacing w:after="0" w:line="240" w:lineRule="auto"/>
        <w:jc w:val="both"/>
        <w:outlineLvl w:val="0"/>
        <w:rPr>
          <w:szCs w:val="28"/>
        </w:rPr>
      </w:pPr>
      <w:r w:rsidRPr="003B16B6">
        <w:rPr>
          <w:szCs w:val="28"/>
        </w:rPr>
        <w:t xml:space="preserve">от </w:t>
      </w:r>
      <w:r>
        <w:rPr>
          <w:szCs w:val="28"/>
        </w:rPr>
        <w:t>30</w:t>
      </w:r>
      <w:r w:rsidRPr="003B16B6">
        <w:rPr>
          <w:szCs w:val="28"/>
        </w:rPr>
        <w:t>.</w:t>
      </w:r>
      <w:r>
        <w:rPr>
          <w:szCs w:val="28"/>
        </w:rPr>
        <w:t>01</w:t>
      </w:r>
      <w:r w:rsidRPr="003B16B6">
        <w:rPr>
          <w:szCs w:val="28"/>
        </w:rPr>
        <w:t>.201</w:t>
      </w:r>
      <w:r>
        <w:rPr>
          <w:szCs w:val="28"/>
        </w:rPr>
        <w:t>9</w:t>
      </w:r>
      <w:r w:rsidRPr="003B16B6">
        <w:rPr>
          <w:szCs w:val="28"/>
        </w:rPr>
        <w:t xml:space="preserve"> </w:t>
      </w:r>
      <w:r>
        <w:rPr>
          <w:szCs w:val="28"/>
        </w:rPr>
        <w:t>№ 15</w:t>
      </w:r>
      <w:r w:rsidRPr="00B6283D">
        <w:rPr>
          <w:szCs w:val="28"/>
        </w:rPr>
        <w:t xml:space="preserve"> </w:t>
      </w:r>
      <w:r w:rsidRPr="00D76259">
        <w:rPr>
          <w:szCs w:val="28"/>
        </w:rPr>
        <w:t xml:space="preserve">«Об утверждении перечня должностей Администрации сельского поселения Подгорное муниципального района Кинель-Черкасский Самарской области, подведомственных муниципальных учреждений и предприятий, не отнесенных к должностям муниципальной службы, замещение которых связано с коррупционным риском» (далее – постановление от </w:t>
      </w:r>
      <w:r>
        <w:rPr>
          <w:szCs w:val="28"/>
        </w:rPr>
        <w:t>30</w:t>
      </w:r>
      <w:r w:rsidRPr="00D76259">
        <w:rPr>
          <w:szCs w:val="28"/>
        </w:rPr>
        <w:t>.0</w:t>
      </w:r>
      <w:r>
        <w:rPr>
          <w:szCs w:val="28"/>
        </w:rPr>
        <w:t>1</w:t>
      </w:r>
      <w:r w:rsidRPr="00D76259">
        <w:rPr>
          <w:szCs w:val="28"/>
        </w:rPr>
        <w:t>.201</w:t>
      </w:r>
      <w:r>
        <w:rPr>
          <w:szCs w:val="28"/>
        </w:rPr>
        <w:t>9</w:t>
      </w:r>
      <w:r w:rsidRPr="00D76259">
        <w:rPr>
          <w:szCs w:val="28"/>
        </w:rPr>
        <w:t xml:space="preserve"> № </w:t>
      </w:r>
      <w:r>
        <w:rPr>
          <w:szCs w:val="28"/>
        </w:rPr>
        <w:t>15</w:t>
      </w:r>
      <w:r w:rsidRPr="00D76259">
        <w:rPr>
          <w:szCs w:val="28"/>
        </w:rPr>
        <w:t>) следующие изменения:</w:t>
      </w:r>
    </w:p>
    <w:p w14:paraId="2896CCD9" w14:textId="77777777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1.1. В наименовании и по тексту </w:t>
      </w:r>
      <w:r w:rsidRPr="00D76259">
        <w:rPr>
          <w:szCs w:val="28"/>
        </w:rPr>
        <w:t>постановлен</w:t>
      </w:r>
      <w:r>
        <w:rPr>
          <w:szCs w:val="28"/>
        </w:rPr>
        <w:t>ия</w:t>
      </w:r>
      <w:r w:rsidRPr="00D76259">
        <w:rPr>
          <w:szCs w:val="28"/>
        </w:rPr>
        <w:t xml:space="preserve"> от </w:t>
      </w:r>
      <w:r>
        <w:rPr>
          <w:szCs w:val="28"/>
        </w:rPr>
        <w:t>30</w:t>
      </w:r>
      <w:r w:rsidRPr="00D76259">
        <w:rPr>
          <w:szCs w:val="28"/>
        </w:rPr>
        <w:t>.0</w:t>
      </w:r>
      <w:r>
        <w:rPr>
          <w:szCs w:val="28"/>
        </w:rPr>
        <w:t>1</w:t>
      </w:r>
      <w:r w:rsidRPr="00D76259">
        <w:rPr>
          <w:szCs w:val="28"/>
        </w:rPr>
        <w:t>.201</w:t>
      </w:r>
      <w:r>
        <w:rPr>
          <w:szCs w:val="28"/>
        </w:rPr>
        <w:t>9</w:t>
      </w:r>
      <w:r w:rsidRPr="00D76259">
        <w:rPr>
          <w:szCs w:val="28"/>
        </w:rPr>
        <w:t xml:space="preserve"> № </w:t>
      </w:r>
      <w:r>
        <w:rPr>
          <w:szCs w:val="28"/>
        </w:rPr>
        <w:t>15 слова «</w:t>
      </w:r>
      <w:r w:rsidRPr="00D76259">
        <w:rPr>
          <w:szCs w:val="28"/>
        </w:rPr>
        <w:t>подведомственных муниципальных учреждений и предприятий</w:t>
      </w:r>
      <w:r>
        <w:rPr>
          <w:szCs w:val="28"/>
        </w:rPr>
        <w:t>» отменить.</w:t>
      </w:r>
    </w:p>
    <w:p w14:paraId="3C3D5728" w14:textId="77777777" w:rsidR="00947832" w:rsidRDefault="00947832" w:rsidP="00947832">
      <w:pPr>
        <w:spacing w:after="0" w:line="240" w:lineRule="auto"/>
        <w:ind w:firstLine="426"/>
        <w:jc w:val="both"/>
        <w:outlineLvl w:val="0"/>
        <w:rPr>
          <w:spacing w:val="2"/>
          <w:szCs w:val="28"/>
          <w:shd w:val="clear" w:color="auto" w:fill="FFFFFF"/>
        </w:rPr>
      </w:pPr>
      <w:r>
        <w:rPr>
          <w:szCs w:val="28"/>
        </w:rPr>
        <w:t>1.2. П</w:t>
      </w:r>
      <w:r w:rsidRPr="00D76259">
        <w:rPr>
          <w:szCs w:val="28"/>
        </w:rPr>
        <w:t xml:space="preserve">риложение к постановлению от 30.01.2019 № 15 </w:t>
      </w:r>
      <w:r>
        <w:rPr>
          <w:szCs w:val="28"/>
        </w:rPr>
        <w:t xml:space="preserve">изложить в редакции, </w:t>
      </w:r>
      <w:r w:rsidRPr="003B16B6">
        <w:rPr>
          <w:spacing w:val="2"/>
          <w:szCs w:val="28"/>
          <w:shd w:val="clear" w:color="auto" w:fill="FFFFFF"/>
        </w:rPr>
        <w:t xml:space="preserve">согласно приложению к настоящему </w:t>
      </w:r>
      <w:r>
        <w:rPr>
          <w:spacing w:val="2"/>
          <w:szCs w:val="28"/>
          <w:shd w:val="clear" w:color="auto" w:fill="FFFFFF"/>
        </w:rPr>
        <w:t>постановлению.</w:t>
      </w:r>
    </w:p>
    <w:p w14:paraId="18456776" w14:textId="77777777" w:rsidR="00947832" w:rsidRPr="003B16B6" w:rsidRDefault="00947832" w:rsidP="009478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Pr="003B16B6">
        <w:rPr>
          <w:szCs w:val="28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14:paraId="399EC9BF" w14:textId="77777777" w:rsidR="00947832" w:rsidRPr="003B16B6" w:rsidRDefault="00947832" w:rsidP="00947832">
      <w:pPr>
        <w:widowControl w:val="0"/>
        <w:autoSpaceDN w:val="0"/>
        <w:spacing w:after="0" w:line="240" w:lineRule="auto"/>
        <w:ind w:firstLine="426"/>
        <w:jc w:val="both"/>
        <w:rPr>
          <w:szCs w:val="28"/>
        </w:rPr>
      </w:pPr>
      <w:r w:rsidRPr="003B16B6">
        <w:rPr>
          <w:szCs w:val="28"/>
        </w:rPr>
        <w:t>3. Контроль за выполнением настоящего постановления оставляю за собой.</w:t>
      </w:r>
    </w:p>
    <w:p w14:paraId="1BAE80DA" w14:textId="77777777" w:rsidR="00947832" w:rsidRPr="003B16B6" w:rsidRDefault="00947832" w:rsidP="00947832">
      <w:pPr>
        <w:pStyle w:val="3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5FBA376D" w14:textId="56A70757" w:rsidR="00E4382F" w:rsidRDefault="00947832" w:rsidP="00947832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 Глава сельского поселения Подгорное</w:t>
      </w:r>
    </w:p>
    <w:p w14:paraId="7513EB03" w14:textId="77777777" w:rsidR="00947832" w:rsidRPr="00F9153F" w:rsidRDefault="00947832" w:rsidP="00947832">
      <w:pPr>
        <w:spacing w:after="0" w:line="240" w:lineRule="auto"/>
        <w:jc w:val="right"/>
        <w:rPr>
          <w:szCs w:val="28"/>
        </w:rPr>
      </w:pPr>
      <w:r w:rsidRPr="00F9153F">
        <w:rPr>
          <w:szCs w:val="28"/>
        </w:rPr>
        <w:t>Приложение 1</w:t>
      </w:r>
    </w:p>
    <w:p w14:paraId="182BC136" w14:textId="77777777" w:rsidR="00947832" w:rsidRPr="00F9153F" w:rsidRDefault="00947832" w:rsidP="00947832">
      <w:pPr>
        <w:spacing w:after="0" w:line="240" w:lineRule="auto"/>
        <w:jc w:val="right"/>
        <w:rPr>
          <w:szCs w:val="28"/>
        </w:rPr>
      </w:pPr>
      <w:r w:rsidRPr="00F9153F">
        <w:rPr>
          <w:szCs w:val="28"/>
        </w:rPr>
        <w:t xml:space="preserve">к постановлению администрации </w:t>
      </w:r>
    </w:p>
    <w:p w14:paraId="619FF67A" w14:textId="77777777" w:rsidR="00947832" w:rsidRPr="00F9153F" w:rsidRDefault="00947832" w:rsidP="00947832">
      <w:pPr>
        <w:spacing w:after="0" w:line="240" w:lineRule="auto"/>
        <w:jc w:val="right"/>
        <w:rPr>
          <w:szCs w:val="28"/>
        </w:rPr>
      </w:pPr>
      <w:r w:rsidRPr="00F9153F">
        <w:rPr>
          <w:szCs w:val="28"/>
        </w:rPr>
        <w:t>сельского поселения Подгорное</w:t>
      </w:r>
    </w:p>
    <w:p w14:paraId="50BF998F" w14:textId="77777777" w:rsidR="00947832" w:rsidRPr="00F9153F" w:rsidRDefault="00947832" w:rsidP="00947832">
      <w:pPr>
        <w:spacing w:after="0" w:line="240" w:lineRule="auto"/>
        <w:jc w:val="right"/>
        <w:rPr>
          <w:szCs w:val="28"/>
        </w:rPr>
      </w:pPr>
      <w:r w:rsidRPr="00F9153F">
        <w:rPr>
          <w:szCs w:val="28"/>
        </w:rPr>
        <w:t xml:space="preserve">от </w:t>
      </w:r>
      <w:r>
        <w:rPr>
          <w:szCs w:val="28"/>
        </w:rPr>
        <w:t>23.09.2022г.</w:t>
      </w:r>
      <w:r w:rsidRPr="00F9153F">
        <w:rPr>
          <w:szCs w:val="28"/>
        </w:rPr>
        <w:t xml:space="preserve"> № </w:t>
      </w:r>
      <w:r>
        <w:rPr>
          <w:szCs w:val="28"/>
        </w:rPr>
        <w:t>93</w:t>
      </w:r>
    </w:p>
    <w:p w14:paraId="71E3F923" w14:textId="1942F01E" w:rsidR="00947832" w:rsidRPr="00897C78" w:rsidRDefault="00947832" w:rsidP="00947832">
      <w:pPr>
        <w:spacing w:after="0" w:line="240" w:lineRule="auto"/>
        <w:jc w:val="center"/>
        <w:rPr>
          <w:b/>
          <w:szCs w:val="28"/>
        </w:rPr>
      </w:pPr>
      <w:r w:rsidRPr="00897C78">
        <w:rPr>
          <w:b/>
          <w:szCs w:val="28"/>
        </w:rPr>
        <w:t xml:space="preserve">Перечень должностей </w:t>
      </w:r>
      <w:r>
        <w:rPr>
          <w:b/>
          <w:szCs w:val="28"/>
        </w:rPr>
        <w:t>Администрации сельского поселения Подгорное муниципального района Кинель-Черкасский</w:t>
      </w:r>
      <w:r w:rsidRPr="00897C78">
        <w:rPr>
          <w:b/>
          <w:szCs w:val="28"/>
        </w:rPr>
        <w:t xml:space="preserve"> Самарской области, не отнесенных </w:t>
      </w:r>
      <w:r w:rsidRPr="00897C78">
        <w:rPr>
          <w:b/>
          <w:szCs w:val="28"/>
        </w:rPr>
        <w:lastRenderedPageBreak/>
        <w:t>к должностям муниципальной службы, замещение которых связано с коррупционными рисками</w:t>
      </w:r>
    </w:p>
    <w:p w14:paraId="6475105A" w14:textId="77777777" w:rsidR="00947832" w:rsidRDefault="00947832" w:rsidP="00947832">
      <w:pPr>
        <w:spacing w:after="0" w:line="240" w:lineRule="auto"/>
        <w:jc w:val="center"/>
        <w:rPr>
          <w:b/>
          <w:szCs w:val="28"/>
        </w:rPr>
      </w:pPr>
      <w:r w:rsidRPr="00897C78">
        <w:rPr>
          <w:b/>
          <w:szCs w:val="28"/>
        </w:rPr>
        <w:t>1.  Админист</w:t>
      </w:r>
      <w:r>
        <w:rPr>
          <w:b/>
          <w:szCs w:val="28"/>
        </w:rPr>
        <w:t>рация сельского поселения Подгорное</w:t>
      </w:r>
    </w:p>
    <w:p w14:paraId="7A01287B" w14:textId="77777777" w:rsidR="00947832" w:rsidRDefault="00947832" w:rsidP="009478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 Кинель-Черкасский</w:t>
      </w:r>
    </w:p>
    <w:p w14:paraId="197AE415" w14:textId="77777777" w:rsidR="00947832" w:rsidRDefault="00947832" w:rsidP="009478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14:paraId="22F9298D" w14:textId="77777777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 w:rsidRPr="00E31F9F">
        <w:rPr>
          <w:szCs w:val="28"/>
        </w:rPr>
        <w:t xml:space="preserve">1.1. </w:t>
      </w:r>
      <w:r>
        <w:rPr>
          <w:szCs w:val="28"/>
        </w:rPr>
        <w:t>Инспектор 1 категории</w:t>
      </w:r>
      <w:r w:rsidRPr="001661D4">
        <w:rPr>
          <w:szCs w:val="28"/>
        </w:rPr>
        <w:t>.</w:t>
      </w:r>
    </w:p>
    <w:p w14:paraId="4BBBC324" w14:textId="77777777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1.2. Инспектор 2 категории.</w:t>
      </w:r>
    </w:p>
    <w:p w14:paraId="7D3A0967" w14:textId="77777777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1.3. Инспектор по делопроизводству.</w:t>
      </w:r>
    </w:p>
    <w:p w14:paraId="36879FA4" w14:textId="77777777" w:rsidR="00947832" w:rsidRDefault="00947832" w:rsidP="00947832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1.4. Инспектор ВУС</w:t>
      </w:r>
      <w:r w:rsidRPr="003B5D78">
        <w:rPr>
          <w:szCs w:val="28"/>
        </w:rPr>
        <w:t>.</w:t>
      </w:r>
    </w:p>
    <w:p w14:paraId="0C1D2EF3" w14:textId="77777777" w:rsidR="00ED677F" w:rsidRDefault="00ED677F" w:rsidP="00ED67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1B65B" w14:textId="77777777" w:rsidR="00ED677F" w:rsidRPr="003B605F" w:rsidRDefault="00ED677F" w:rsidP="00ED677F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01627869" w14:textId="569EDF24" w:rsidR="00ED677F" w:rsidRPr="00521760" w:rsidRDefault="00ED677F" w:rsidP="00ED677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9B1F6B0" w14:textId="77777777" w:rsidR="00ED677F" w:rsidRPr="00521760" w:rsidRDefault="00ED677F" w:rsidP="00ED67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7B518DA9" w14:textId="77777777" w:rsidR="00ED677F" w:rsidRPr="00521760" w:rsidRDefault="00ED677F" w:rsidP="00ED67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02B47BE4" w14:textId="324BA064" w:rsidR="00ED677F" w:rsidRDefault="00ED677F" w:rsidP="00ED67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p w14:paraId="61019818" w14:textId="49234357" w:rsidR="00ED677F" w:rsidRPr="009636F6" w:rsidRDefault="00ED677F" w:rsidP="00ED677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Pr="009636F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636F6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</w:p>
    <w:p w14:paraId="6CFBF269" w14:textId="77777777" w:rsidR="00ED677F" w:rsidRDefault="00ED677F" w:rsidP="00ED677F">
      <w:pPr>
        <w:spacing w:after="0" w:line="240" w:lineRule="auto"/>
        <w:ind w:right="283"/>
        <w:jc w:val="both"/>
        <w:rPr>
          <w:noProof/>
          <w:szCs w:val="28"/>
        </w:rPr>
      </w:pPr>
      <w:r w:rsidRPr="00F65EC2">
        <w:rPr>
          <w:szCs w:val="28"/>
        </w:rPr>
        <w:t>О</w:t>
      </w:r>
      <w:r>
        <w:rPr>
          <w:szCs w:val="28"/>
        </w:rPr>
        <w:t xml:space="preserve"> назначении должностного лица в Администрации сельского поселения Подгорное муниципального района Кинель-Черкасский Самарской области ответственного за исполнение </w:t>
      </w:r>
      <w:r>
        <w:rPr>
          <w:noProof/>
          <w:szCs w:val="28"/>
        </w:rPr>
        <w:t>Плана мероприятий («дорожной карты») по  реформированию контрольно-надзорной  деятельности на территории муниципального района Кинель-Черкасский Самарской области</w:t>
      </w:r>
    </w:p>
    <w:p w14:paraId="7D4600BA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noProof/>
          <w:szCs w:val="28"/>
        </w:rPr>
      </w:pPr>
      <w:r w:rsidRPr="00ED677F">
        <w:rPr>
          <w:szCs w:val="28"/>
        </w:rPr>
        <w:t xml:space="preserve">В целях исполнения </w:t>
      </w:r>
      <w:r w:rsidRPr="00ED677F">
        <w:rPr>
          <w:noProof/>
          <w:szCs w:val="28"/>
        </w:rPr>
        <w:t>Плана мероприятий («дорожной карты») по  реформированию контрольно-надзорной  деятельности на территории муниципального района Кинель-Черкасский Самарской области, утвержденного распоряжением Администрации Кинель-Черкасского района от 22.09.2022 № 285-р (далее – План мероприятий («дорожная карта»):</w:t>
      </w:r>
    </w:p>
    <w:p w14:paraId="0196DC54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noProof/>
          <w:szCs w:val="28"/>
        </w:rPr>
        <w:t>1.</w:t>
      </w:r>
      <w:r w:rsidRPr="00ED677F">
        <w:rPr>
          <w:szCs w:val="28"/>
        </w:rPr>
        <w:t xml:space="preserve"> Назначить ответственным лицом за исполнение Плана мероприятий («дорожной карты») специалиста 1 категории Администрации сельского поселения Подгорное муниципального района Кинель-Черкасский Самарской области – Лебедеву Ольгу Федоровну по следующим видам муниципального контроля: </w:t>
      </w:r>
    </w:p>
    <w:p w14:paraId="138F46A1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муниципальный земельный контроль на территории сельского поселения Подгорное муниципального района Кинель-Черкасский Самарской области;</w:t>
      </w:r>
    </w:p>
    <w:p w14:paraId="7A95463C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муниципальный жилищный контроль на территории сельского поселения Подгорное муниципального района Кинель-Черкасский Самарской области;</w:t>
      </w:r>
    </w:p>
    <w:p w14:paraId="4BB45688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сельского поселения Подгорное муниципального района Кинель-Черкасский Самарской области;</w:t>
      </w:r>
    </w:p>
    <w:p w14:paraId="606882D6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 xml:space="preserve"> муниципальный контроль за правилами благоустройства на территории сельского поселения Подгорное муниципального района Кинель-Черкасский Самарской области.</w:t>
      </w:r>
    </w:p>
    <w:p w14:paraId="24702702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2. Ответственному лицу за реализацию Плана мероприятий («дорожной карты»):</w:t>
      </w:r>
    </w:p>
    <w:p w14:paraId="7D953457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обеспечить исполнение Плана мероприятий («дорожной карты») в установленные сроки;</w:t>
      </w:r>
    </w:p>
    <w:p w14:paraId="6005EBC8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lastRenderedPageBreak/>
        <w:t xml:space="preserve">ежеквартально до 3 числа месяца, следующего за окончанием квартала, предоставлять в отдел экономики, инвестиций и торговли Администрации Кинель-Черкасского района (далее – отдел экономики) информацию об исполнении Плана мероприятий («дорожной карты»). </w:t>
      </w:r>
    </w:p>
    <w:p w14:paraId="5E33535D" w14:textId="77777777" w:rsidR="00ED677F" w:rsidRPr="00ED677F" w:rsidRDefault="00ED677F" w:rsidP="00ED677F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ED677F">
        <w:rPr>
          <w:rFonts w:ascii="Times New Roman" w:hAnsi="Times New Roman" w:cs="Times New Roman"/>
          <w:b w:val="0"/>
          <w:bCs w:val="0"/>
          <w:color w:val="auto"/>
        </w:rPr>
        <w:t>3.Признать утратившим силу распоряжение Администрации сельского поселения Александровка от 29.06.2021 № 36 «</w:t>
      </w:r>
      <w:r w:rsidRPr="00ED677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О назначении должностного лица в Администрации сельского поселения </w:t>
      </w:r>
      <w:r w:rsidRPr="00ED677F">
        <w:rPr>
          <w:rFonts w:ascii="Times New Roman" w:hAnsi="Times New Roman" w:cs="Times New Roman"/>
          <w:b w:val="0"/>
          <w:bCs w:val="0"/>
          <w:color w:val="auto"/>
        </w:rPr>
        <w:t>Подгорное</w:t>
      </w:r>
      <w:r w:rsidRPr="00ED677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муниципального района Кинель-Черкасский Самарской области ответственного за исполнение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31.07.2020№ 247-ФЗ «Об обязательных требованиях в Российской Федерации» на территории муниципального района Кинель-Черкасский Самарской области».</w:t>
      </w:r>
    </w:p>
    <w:p w14:paraId="7211EC5A" w14:textId="77777777" w:rsidR="00ED677F" w:rsidRP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4. Контроль за выполнением настоящего распоряжения оставляю за собой.</w:t>
      </w:r>
    </w:p>
    <w:p w14:paraId="34A5232B" w14:textId="4BB3E229" w:rsidR="00ED677F" w:rsidRDefault="00ED677F" w:rsidP="00ED677F">
      <w:pPr>
        <w:spacing w:after="0" w:line="240" w:lineRule="auto"/>
        <w:ind w:firstLine="426"/>
        <w:jc w:val="both"/>
        <w:rPr>
          <w:szCs w:val="28"/>
        </w:rPr>
      </w:pPr>
      <w:r w:rsidRPr="00ED677F">
        <w:rPr>
          <w:szCs w:val="28"/>
        </w:rPr>
        <w:t>5. Настоящее распоряжение вступает в силу со дня его подписания.</w:t>
      </w:r>
    </w:p>
    <w:p w14:paraId="22073FC2" w14:textId="34DDAD1E" w:rsidR="00ED677F" w:rsidRDefault="00ED677F" w:rsidP="00ED677F">
      <w:pPr>
        <w:spacing w:after="0" w:line="240" w:lineRule="auto"/>
        <w:ind w:firstLine="426"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 Глава сельского поселения Подгорное</w:t>
      </w:r>
    </w:p>
    <w:p w14:paraId="37472E71" w14:textId="40CD7706" w:rsidR="00115661" w:rsidRDefault="00115661" w:rsidP="00ED677F">
      <w:pPr>
        <w:spacing w:after="0" w:line="240" w:lineRule="auto"/>
        <w:ind w:firstLine="426"/>
        <w:jc w:val="right"/>
        <w:rPr>
          <w:szCs w:val="28"/>
        </w:rPr>
      </w:pPr>
    </w:p>
    <w:p w14:paraId="5316135E" w14:textId="0357F163" w:rsidR="00115661" w:rsidRPr="003B605F" w:rsidRDefault="006E6B22" w:rsidP="00115661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 ГРАЖДАНАМ ОБ ИХ ДЕЙСТВИИ ПРИ УСТАНОВЛЕНИИ УРОВНЕЙ ТЕРРОРИСТИЧЕСКОЙ ОПАСНОСТИ</w:t>
      </w:r>
    </w:p>
    <w:p w14:paraId="4D0C6FC3" w14:textId="524A1AAE" w:rsid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6118"/>
        <w:gridCol w:w="4763"/>
      </w:tblGrid>
      <w:tr w:rsidR="006E6B22" w14:paraId="732847F8" w14:textId="77777777" w:rsidTr="006E6B22"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14:paraId="23425CC0" w14:textId="2C048527" w:rsidR="006E6B22" w:rsidRDefault="006E6B22" w:rsidP="006E6B22">
            <w:pPr>
              <w:pStyle w:val="afe"/>
              <w:spacing w:before="0" w:beforeAutospacing="0" w:after="0" w:afterAutospacing="0"/>
              <w:jc w:val="both"/>
              <w:textAlignment w:val="baseline"/>
              <w:rPr>
                <w:rStyle w:val="af2"/>
                <w:rFonts w:eastAsia="Calibri"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fldChar w:fldCharType="begin"/>
            </w:r>
            <w:r>
              <w:instrText xml:space="preserve"> INCLUDEPICTURE "http://im2-tub-ru.yandex.net/i?id=a9485f5e40d98d4af136a6688d7d3b3a-105-144&amp;n=21" \* MERGEFORMATINET </w:instrText>
            </w:r>
            <w:r>
              <w:fldChar w:fldCharType="separate"/>
            </w:r>
            <w:r>
              <w:pict w14:anchorId="36ABBA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alt="ЗАТО Власиха - Политика" style="width:294.75pt;height:208.5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28A5877D" w14:textId="77777777" w:rsidR="006E6B22" w:rsidRPr="006E6B22" w:rsidRDefault="006E6B22" w:rsidP="006E6B22">
            <w:pPr>
              <w:pStyle w:val="afe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6E6B22">
              <w:rPr>
                <w:rStyle w:val="af2"/>
                <w:rFonts w:eastAsia="Calibri"/>
                <w:color w:val="333333"/>
                <w:sz w:val="28"/>
                <w:szCs w:val="28"/>
                <w:bdr w:val="none" w:sz="0" w:space="0" w:color="auto" w:frame="1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14:paraId="714B9CBA" w14:textId="77777777" w:rsidR="006E6B22" w:rsidRPr="006E6B22" w:rsidRDefault="006E6B22" w:rsidP="006E6B22">
            <w:pPr>
              <w:pStyle w:val="afe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6E6B22">
              <w:rPr>
                <w:rStyle w:val="af2"/>
                <w:rFonts w:eastAsia="Calibri"/>
                <w:color w:val="333333"/>
                <w:sz w:val="28"/>
                <w:szCs w:val="28"/>
                <w:bdr w:val="none" w:sz="0" w:space="0" w:color="auto" w:frame="1"/>
              </w:rPr>
      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      </w:r>
          </w:p>
          <w:p w14:paraId="43ECEC0B" w14:textId="77777777" w:rsidR="006E6B22" w:rsidRDefault="006E6B22" w:rsidP="006E6B22">
            <w:pPr>
              <w:pStyle w:val="afe"/>
              <w:spacing w:before="0" w:beforeAutospacing="0" w:after="0" w:afterAutospacing="0"/>
              <w:jc w:val="both"/>
              <w:textAlignment w:val="baseline"/>
              <w:rPr>
                <w:rStyle w:val="af2"/>
                <w:rFonts w:eastAsia="Calibri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588E59DF" w14:textId="77777777" w:rsid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</w:pP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Повышенный «СИНИЙ» уровень</w:t>
      </w:r>
      <w:r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41EBB1FA" w14:textId="39645143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E6B22">
        <w:rPr>
          <w:rStyle w:val="af2"/>
          <w:rFonts w:eastAsia="Calibri"/>
          <w:b w:val="0"/>
          <w:bCs w:val="0"/>
          <w:color w:val="333333"/>
          <w:sz w:val="28"/>
          <w:szCs w:val="28"/>
          <w:bdr w:val="none" w:sz="0" w:space="0" w:color="auto" w:frame="1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4672B4CB" w14:textId="0CDEE340" w:rsidR="006E6B22" w:rsidRPr="006E6B22" w:rsidRDefault="006E6B22" w:rsidP="006E6B22">
      <w:pPr>
        <w:pStyle w:val="1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</w:rPr>
      </w:pPr>
      <w:r w:rsidRPr="006E6B22">
        <w:rPr>
          <w:rFonts w:ascii="Times New Roman" w:hAnsi="Times New Roman" w:cs="Times New Roman"/>
          <w:color w:val="000000"/>
        </w:rPr>
        <w:t> </w:t>
      </w:r>
      <w:r w:rsidRPr="006E6B22">
        <w:rPr>
          <w:rFonts w:ascii="Times New Roman" w:hAnsi="Times New Roman" w:cs="Times New Roman"/>
          <w:b w:val="0"/>
          <w:bCs w:val="0"/>
          <w:color w:val="333333"/>
        </w:rPr>
        <w:t>При установлении «синего» уровня террористической опасности, рекомендуется:</w:t>
      </w:r>
    </w:p>
    <w:p w14:paraId="398E9940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1. При нахождении на улице, в местах массового пребывания людей, общественном транспорте обращать внимание на:</w:t>
      </w:r>
    </w:p>
    <w:p w14:paraId="2E9A0D5C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внешний вид окружающих (одежда не соответствует времени года либо создается впечатление, что под ней находится какой — то посторонний предмет);</w:t>
      </w:r>
    </w:p>
    <w:p w14:paraId="66FF457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lastRenderedPageBreak/>
        <w:t>—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6A196F53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6CD0B5B7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2. Обо всех подозрительных ситуациях незамедлительно сообщать сотрудникам правоохранительных органов.</w:t>
      </w:r>
    </w:p>
    <w:p w14:paraId="1DD82345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3. Оказывать содействие правоохранительным органам.</w:t>
      </w:r>
    </w:p>
    <w:p w14:paraId="07CDD63A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4. Относиться с пониманием и терпением к повышенному вниманию правоохранительных органов.</w:t>
      </w:r>
    </w:p>
    <w:p w14:paraId="7EA01F78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5FE44BD5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543E135A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7. Быть в курсе происходящих событий (следить за новостями по телевидению, радио, сети «Интернет»).</w:t>
      </w:r>
    </w:p>
    <w:p w14:paraId="5EBB3B4E" w14:textId="77777777" w:rsid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E6B22">
        <w:rPr>
          <w:b/>
          <w:bCs/>
          <w:color w:val="333333"/>
          <w:sz w:val="28"/>
          <w:szCs w:val="28"/>
        </w:rPr>
        <w:t>Высокий «ЖЕЛТЫЙ» уровень</w:t>
      </w:r>
      <w:r>
        <w:rPr>
          <w:b/>
          <w:bCs/>
          <w:color w:val="333333"/>
          <w:sz w:val="28"/>
          <w:szCs w:val="28"/>
        </w:rPr>
        <w:t xml:space="preserve"> </w:t>
      </w:r>
    </w:p>
    <w:p w14:paraId="04FAC2C3" w14:textId="681A9461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230E59B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789518D2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1. Воздержаться, по возможности, от посещения мест массового пребывания людей.</w:t>
      </w:r>
    </w:p>
    <w:p w14:paraId="0AE631D8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3C12E131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3B55F7B5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4. Обращать внимание на появление незнакомых людей и автомобилей на прилегающих к жилым домам территориях.</w:t>
      </w:r>
    </w:p>
    <w:p w14:paraId="6C0CAB99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5. Воздержаться от передвижения с крупногабаритными сумками, рюкзаками, чемоданами.</w:t>
      </w:r>
    </w:p>
    <w:p w14:paraId="3D200C69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6. Обсудить в семье план действий в случае возникновения чрезвычайной ситуации:</w:t>
      </w:r>
    </w:p>
    <w:p w14:paraId="1188ED7E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определить место, где вы сможете встретиться с членами вашей семьи в экстренной ситуации;</w:t>
      </w:r>
    </w:p>
    <w:p w14:paraId="4D0BA9FA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удостовериться, что у всех членов семьи есть номера телефонов других членов семьи, родственников и экстренных служб.</w:t>
      </w:r>
    </w:p>
    <w:p w14:paraId="3CCFAE0E" w14:textId="77777777" w:rsid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</w:pP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Критический «КРАСНЫЙ» уровень</w:t>
      </w:r>
      <w:r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27B8095C" w14:textId="4FDF1905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lastRenderedPageBreak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5A4BC74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28295CE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55DE6096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4F2C43B1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3. Подготовиться к возможной эвакуации:</w:t>
      </w:r>
    </w:p>
    <w:p w14:paraId="702DB809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подготовить набор предметов первой необходимости, деньги и документы;</w:t>
      </w:r>
    </w:p>
    <w:p w14:paraId="24FA3033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подготовить запас медицинских средств, необходимых для оказания первой медицинской помощи;</w:t>
      </w:r>
    </w:p>
    <w:p w14:paraId="2D17E2F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— заготовить трехдневный запас воды и предметов питания для членов семьи.</w:t>
      </w:r>
    </w:p>
    <w:p w14:paraId="086B717B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1CED3B4D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5. Держать постоянно включенными телевизор, радиоприемник или радиоточку.</w:t>
      </w:r>
    </w:p>
    <w:p w14:paraId="5408B49D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63B2123F" w14:textId="77777777" w:rsidR="000C4B16" w:rsidRDefault="000C4B16" w:rsidP="000C4B16">
      <w:pPr>
        <w:spacing w:after="0" w:line="240" w:lineRule="auto"/>
        <w:ind w:left="75" w:right="75"/>
        <w:jc w:val="center"/>
        <w:rPr>
          <w:b/>
          <w:bCs/>
          <w:sz w:val="36"/>
          <w:szCs w:val="36"/>
        </w:rPr>
      </w:pPr>
      <w:r w:rsidRPr="00BA4BC5">
        <w:rPr>
          <w:b/>
          <w:bCs/>
          <w:sz w:val="36"/>
          <w:szCs w:val="36"/>
        </w:rPr>
        <w:t>УВАЖАЕМЫЕ ЖИТЕЛИ!</w:t>
      </w:r>
    </w:p>
    <w:p w14:paraId="6D05DB5A" w14:textId="1A2DA225" w:rsidR="006E6B22" w:rsidRPr="000C4B16" w:rsidRDefault="006E6B22" w:rsidP="000C4B16">
      <w:pPr>
        <w:spacing w:after="0" w:line="240" w:lineRule="auto"/>
        <w:ind w:left="75" w:right="75"/>
        <w:jc w:val="center"/>
        <w:rPr>
          <w:sz w:val="36"/>
          <w:szCs w:val="36"/>
        </w:rPr>
      </w:pPr>
      <w:r w:rsidRPr="006E6B22">
        <w:rPr>
          <w:rStyle w:val="af2"/>
          <w:color w:val="333333"/>
          <w:szCs w:val="28"/>
          <w:bdr w:val="none" w:sz="0" w:space="0" w:color="auto" w:frame="1"/>
        </w:rPr>
        <w:t>Внимание!</w:t>
      </w:r>
    </w:p>
    <w:p w14:paraId="14BCF041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В качестве маскировки для взрывных устройств </w:t>
      </w: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террористами могут использоваться обычные бытовые предметы</w:t>
      </w:r>
      <w:r w:rsidRPr="006E6B22">
        <w:rPr>
          <w:color w:val="333333"/>
          <w:sz w:val="28"/>
          <w:szCs w:val="28"/>
        </w:rPr>
        <w:t>: коробки, сумки, портфели, сигаретные пачки, мобильные телефоны, игрушки.</w:t>
      </w:r>
    </w:p>
    <w:p w14:paraId="2F599819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E6B22">
        <w:rPr>
          <w:b/>
          <w:bCs/>
          <w:color w:val="333333"/>
          <w:sz w:val="28"/>
          <w:szCs w:val="28"/>
        </w:rPr>
        <w:t>Объясните это вашим детям, родным и знакомым.</w:t>
      </w:r>
    </w:p>
    <w:p w14:paraId="1B2CD08D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2149600E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Телефоны экстренной службы:</w:t>
      </w:r>
    </w:p>
    <w:p w14:paraId="16F6C0B8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Единая служба спасения:</w:t>
      </w: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 112</w:t>
      </w:r>
    </w:p>
    <w:p w14:paraId="134C1F33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Диспетчер МКУ «ЕДДС Кинель-Черкасского района», тел.4-78-88.</w:t>
      </w:r>
    </w:p>
    <w:p w14:paraId="6A559E86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Диспетчер 39 Пожарно-спасательного отряда, тел.№01,4-43-42, 4-41-21</w:t>
      </w:r>
    </w:p>
    <w:p w14:paraId="71AF60F4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Скорая помощь, тел. №03,4-07-32, 4-00-04</w:t>
      </w:r>
    </w:p>
    <w:p w14:paraId="76F0EA2D" w14:textId="1354B4B7" w:rsid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</w:p>
    <w:p w14:paraId="704859B9" w14:textId="6D964866" w:rsidR="006E6B22" w:rsidRPr="003B605F" w:rsidRDefault="006E6B22" w:rsidP="006E6B22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САМАРСКИЙ РОСРЕЕСТР РАССКАЗАЛ, ЗАЧЕМ НУЖЕН СНИЛС ПРИ ОБРАЩЕНИИ В РЕГИСТРИРУЮЩИЙ ОРГАН</w:t>
      </w:r>
    </w:p>
    <w:p w14:paraId="33A58767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</w:p>
    <w:p w14:paraId="1FCA1B76" w14:textId="77777777" w:rsidR="006E6B22" w:rsidRPr="006E6B22" w:rsidRDefault="006E6B22" w:rsidP="006E6B22">
      <w:pPr>
        <w:pStyle w:val="afe"/>
        <w:spacing w:before="0" w:beforeAutospacing="0" w:after="0" w:afterAutospacing="0"/>
        <w:ind w:firstLine="426"/>
        <w:jc w:val="right"/>
        <w:textAlignment w:val="baseline"/>
        <w:rPr>
          <w:color w:val="333333"/>
          <w:sz w:val="28"/>
          <w:szCs w:val="28"/>
        </w:rPr>
      </w:pP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22.09.2022</w:t>
      </w:r>
    </w:p>
    <w:p w14:paraId="278C31DF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 xml:space="preserve">На днях Департамент налоговой политики Минфина России разъяснил, что за внесение в Единый государственный реестр недвижимости (ЕГРН) сведений о СНИЛС </w:t>
      </w:r>
      <w:r w:rsidRPr="006E6B22">
        <w:rPr>
          <w:color w:val="333333"/>
          <w:sz w:val="28"/>
          <w:szCs w:val="28"/>
        </w:rPr>
        <w:lastRenderedPageBreak/>
        <w:t>государственную пошлину оплачивать не нужно. Управление Росреестра по Самарской области напоминает гражданам, что наличие в ЕГРН данных о СНИЛС предотвратит проблемы при получении услуг.</w:t>
      </w:r>
    </w:p>
    <w:p w14:paraId="4861EDBC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недвижимостью не планируется, можно через МФЦ обратиться в Росреестр с просьбой актуализировать сведения в ЕГРН о правообладателе – внести номер страхового свидетельства обязательного пенсионного страхования, в котором указан страховой номер индивидуального лицевого счета (СНИЛС).</w:t>
      </w:r>
    </w:p>
    <w:p w14:paraId="6FEA2833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жизни.</w:t>
      </w:r>
    </w:p>
    <w:p w14:paraId="051523BE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СНИЛС важен и при заказе выписки из Единого государственного реестра недвижимости о правах. Нередко сразу у нескольких людей совпадает не только фамилия, имя, отчество, но и дата рождения. В связи с этим программа при 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 w14:paraId="1708E334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rStyle w:val="aff6"/>
          <w:color w:val="333333"/>
          <w:sz w:val="28"/>
          <w:szCs w:val="28"/>
          <w:bdr w:val="none" w:sz="0" w:space="0" w:color="auto" w:frame="1"/>
        </w:rPr>
        <w:t>— Заявители обращаются с запросом – почему в личном кабинете Росреестра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ЕГРН,</w:t>
      </w:r>
      <w:r w:rsidRPr="006E6B22">
        <w:rPr>
          <w:color w:val="333333"/>
          <w:sz w:val="28"/>
          <w:szCs w:val="28"/>
        </w:rPr>
        <w:t> </w:t>
      </w:r>
      <w:r w:rsidRPr="006E6B22">
        <w:rPr>
          <w:rStyle w:val="aff6"/>
          <w:color w:val="333333"/>
          <w:sz w:val="28"/>
          <w:szCs w:val="28"/>
          <w:bdr w:val="none" w:sz="0" w:space="0" w:color="auto" w:frame="1"/>
        </w:rPr>
        <w:t>—</w:t>
      </w:r>
      <w:r w:rsidRPr="006E6B22">
        <w:rPr>
          <w:color w:val="333333"/>
          <w:sz w:val="28"/>
          <w:szCs w:val="28"/>
        </w:rPr>
        <w:t> говорит начальник отдела регистрации объектов недвижимости жилого назначения Управления Росреестра по Самарской области </w:t>
      </w:r>
      <w:r w:rsidRPr="006E6B22">
        <w:rPr>
          <w:rStyle w:val="af2"/>
          <w:rFonts w:eastAsia="Calibri"/>
          <w:color w:val="333333"/>
          <w:sz w:val="28"/>
          <w:szCs w:val="28"/>
          <w:bdr w:val="none" w:sz="0" w:space="0" w:color="auto" w:frame="1"/>
        </w:rPr>
        <w:t>Ольга Герасимова</w:t>
      </w:r>
      <w:r w:rsidRPr="006E6B22">
        <w:rPr>
          <w:color w:val="333333"/>
          <w:sz w:val="28"/>
          <w:szCs w:val="28"/>
        </w:rPr>
        <w:t>.</w:t>
      </w:r>
    </w:p>
    <w:p w14:paraId="4B00F7B0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Материал подготовлен пресс-службой</w:t>
      </w:r>
    </w:p>
    <w:p w14:paraId="7F2B04CF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Управления Росреестра по Самарской области</w:t>
      </w:r>
    </w:p>
    <w:p w14:paraId="30646C4A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Контакты для СМИ: </w:t>
      </w:r>
    </w:p>
    <w:p w14:paraId="179B2CBA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Никитина Ольга Александровна, помощник руководителя Управления Росреестра по Самарской области</w:t>
      </w:r>
    </w:p>
    <w:p w14:paraId="370F86E1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Телефон: (846) 33-22-555, Мобильный: 8 (927) 690-73-51</w:t>
      </w:r>
    </w:p>
    <w:p w14:paraId="69B63F20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Эл. почта: pr.samara@mail.ru</w:t>
      </w:r>
    </w:p>
    <w:p w14:paraId="0FA0A337" w14:textId="77777777" w:rsidR="006E6B22" w:rsidRPr="006E6B22" w:rsidRDefault="006E6B22" w:rsidP="000C4B16">
      <w:pPr>
        <w:pStyle w:val="afe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6E6B22">
        <w:rPr>
          <w:color w:val="333333"/>
          <w:sz w:val="28"/>
          <w:szCs w:val="28"/>
        </w:rPr>
        <w:t>Социальные сети: </w:t>
      </w:r>
      <w:hyperlink r:id="rId10" w:history="1">
        <w:r w:rsidRPr="006E6B22">
          <w:rPr>
            <w:rStyle w:val="ad"/>
            <w:rFonts w:eastAsia="Calibri"/>
            <w:color w:val="0066CC"/>
            <w:sz w:val="28"/>
            <w:szCs w:val="28"/>
            <w:bdr w:val="none" w:sz="0" w:space="0" w:color="auto" w:frame="1"/>
          </w:rPr>
          <w:t>https://t.me/rosreestr_63</w:t>
        </w:r>
      </w:hyperlink>
      <w:r w:rsidRPr="006E6B22">
        <w:rPr>
          <w:color w:val="333333"/>
          <w:sz w:val="28"/>
          <w:szCs w:val="28"/>
        </w:rPr>
        <w:t> </w:t>
      </w:r>
      <w:hyperlink r:id="rId11" w:history="1">
        <w:r w:rsidRPr="006E6B22">
          <w:rPr>
            <w:rStyle w:val="ad"/>
            <w:rFonts w:eastAsia="Calibri"/>
            <w:color w:val="0066CC"/>
            <w:sz w:val="28"/>
            <w:szCs w:val="28"/>
            <w:bdr w:val="none" w:sz="0" w:space="0" w:color="auto" w:frame="1"/>
          </w:rPr>
          <w:t>https://vk.com/rosreestr63</w:t>
        </w:r>
      </w:hyperlink>
    </w:p>
    <w:p w14:paraId="2A185E53" w14:textId="31CC2351" w:rsidR="009B7B36" w:rsidRDefault="009B7B36" w:rsidP="003670C1">
      <w:pPr>
        <w:spacing w:after="0" w:line="240" w:lineRule="auto"/>
        <w:rPr>
          <w:bCs/>
          <w:color w:val="00000A"/>
          <w:szCs w:val="28"/>
        </w:rPr>
      </w:pPr>
    </w:p>
    <w:p w14:paraId="7F7395C4" w14:textId="77777777" w:rsidR="00E4382F" w:rsidRPr="003670C1" w:rsidRDefault="00E4382F" w:rsidP="003670C1">
      <w:pPr>
        <w:spacing w:after="0" w:line="240" w:lineRule="auto"/>
        <w:rPr>
          <w:bCs/>
          <w:color w:val="00000A"/>
          <w:szCs w:val="28"/>
        </w:rPr>
      </w:pPr>
    </w:p>
    <w:p w14:paraId="07691939" w14:textId="77777777" w:rsidR="00A723A4" w:rsidRPr="00FD5635" w:rsidRDefault="00A723A4" w:rsidP="00A723A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752BDA50" w14:textId="77777777" w:rsidR="00A723A4" w:rsidRDefault="00A723A4" w:rsidP="00766E25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</w:p>
    <w:sectPr w:rsidR="00A723A4" w:rsidSect="00FA47C2">
      <w:headerReference w:type="default" r:id="rId12"/>
      <w:footerReference w:type="default" r:id="rId13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95E2" w14:textId="77777777" w:rsidR="00B3448A" w:rsidRDefault="00B3448A" w:rsidP="007270DD">
      <w:pPr>
        <w:spacing w:after="0" w:line="240" w:lineRule="auto"/>
      </w:pPr>
      <w:r>
        <w:separator/>
      </w:r>
    </w:p>
  </w:endnote>
  <w:endnote w:type="continuationSeparator" w:id="0">
    <w:p w14:paraId="72F03863" w14:textId="77777777" w:rsidR="00B3448A" w:rsidRDefault="00B3448A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F3AD" w14:textId="77777777" w:rsidR="00B3448A" w:rsidRDefault="00B3448A" w:rsidP="007270DD">
      <w:pPr>
        <w:spacing w:after="0" w:line="240" w:lineRule="auto"/>
      </w:pPr>
      <w:r>
        <w:separator/>
      </w:r>
    </w:p>
  </w:footnote>
  <w:footnote w:type="continuationSeparator" w:id="0">
    <w:p w14:paraId="69691B4A" w14:textId="77777777" w:rsidR="00B3448A" w:rsidRDefault="00B3448A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6AB4BE71" w:rsidR="00FA47C2" w:rsidRPr="00A93A6D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B63EDC">
      <w:rPr>
        <w:rFonts w:ascii="Times New Roman" w:hAnsi="Times New Roman" w:cs="Times New Roman"/>
        <w:b/>
        <w:sz w:val="24"/>
        <w:szCs w:val="24"/>
      </w:rPr>
      <w:t>4</w:t>
    </w:r>
    <w:r w:rsidR="00947832">
      <w:rPr>
        <w:rFonts w:ascii="Times New Roman" w:hAnsi="Times New Roman" w:cs="Times New Roman"/>
        <w:b/>
        <w:sz w:val="24"/>
        <w:szCs w:val="24"/>
      </w:rPr>
      <w:t>8</w:t>
    </w:r>
  </w:p>
  <w:p w14:paraId="4F1B3B12" w14:textId="6057B384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536BEE">
      <w:rPr>
        <w:rFonts w:ascii="Times New Roman" w:hAnsi="Times New Roman" w:cs="Times New Roman"/>
        <w:b/>
        <w:sz w:val="18"/>
        <w:szCs w:val="18"/>
      </w:rPr>
      <w:t>сентябрь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73214D">
      <w:rPr>
        <w:rFonts w:ascii="Times New Roman" w:hAnsi="Times New Roman" w:cs="Times New Roman"/>
        <w:b/>
        <w:sz w:val="18"/>
        <w:szCs w:val="18"/>
      </w:rPr>
      <w:t>2</w:t>
    </w:r>
    <w:r w:rsidR="00947832">
      <w:rPr>
        <w:rFonts w:ascii="Times New Roman" w:hAnsi="Times New Roman" w:cs="Times New Roman"/>
        <w:b/>
        <w:sz w:val="18"/>
        <w:szCs w:val="18"/>
      </w:rPr>
      <w:t>7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 w16cid:durableId="159203882">
    <w:abstractNumId w:val="5"/>
  </w:num>
  <w:num w:numId="2" w16cid:durableId="2145153209">
    <w:abstractNumId w:val="4"/>
  </w:num>
  <w:num w:numId="3" w16cid:durableId="863248828">
    <w:abstractNumId w:val="3"/>
  </w:num>
  <w:num w:numId="4" w16cid:durableId="11064596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292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BCA"/>
    <w:rsid w:val="00041F8C"/>
    <w:rsid w:val="00042FA2"/>
    <w:rsid w:val="00053523"/>
    <w:rsid w:val="00057531"/>
    <w:rsid w:val="000615F1"/>
    <w:rsid w:val="00073EDB"/>
    <w:rsid w:val="00075434"/>
    <w:rsid w:val="0008031B"/>
    <w:rsid w:val="00086240"/>
    <w:rsid w:val="00086CAA"/>
    <w:rsid w:val="00090CE4"/>
    <w:rsid w:val="0009234E"/>
    <w:rsid w:val="00093B54"/>
    <w:rsid w:val="00095552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4B16"/>
    <w:rsid w:val="000C4FE3"/>
    <w:rsid w:val="000C657A"/>
    <w:rsid w:val="000C74B9"/>
    <w:rsid w:val="000D00A8"/>
    <w:rsid w:val="000D0335"/>
    <w:rsid w:val="000D143F"/>
    <w:rsid w:val="000D4042"/>
    <w:rsid w:val="000D4D41"/>
    <w:rsid w:val="000D5310"/>
    <w:rsid w:val="000D6398"/>
    <w:rsid w:val="000F021A"/>
    <w:rsid w:val="000F116C"/>
    <w:rsid w:val="000F1788"/>
    <w:rsid w:val="000F322A"/>
    <w:rsid w:val="000F6F2C"/>
    <w:rsid w:val="00101B61"/>
    <w:rsid w:val="001110D0"/>
    <w:rsid w:val="0011303E"/>
    <w:rsid w:val="00115661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3C20"/>
    <w:rsid w:val="00155E45"/>
    <w:rsid w:val="0016252C"/>
    <w:rsid w:val="001677DC"/>
    <w:rsid w:val="0017116D"/>
    <w:rsid w:val="001737E6"/>
    <w:rsid w:val="00175CDE"/>
    <w:rsid w:val="00176533"/>
    <w:rsid w:val="00177110"/>
    <w:rsid w:val="00181D46"/>
    <w:rsid w:val="00181F93"/>
    <w:rsid w:val="0018250F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C76C8"/>
    <w:rsid w:val="001D3C29"/>
    <w:rsid w:val="001D6D0E"/>
    <w:rsid w:val="001D721C"/>
    <w:rsid w:val="001D7E0F"/>
    <w:rsid w:val="001D7E66"/>
    <w:rsid w:val="001E0E6D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1385F"/>
    <w:rsid w:val="00221B13"/>
    <w:rsid w:val="002223DA"/>
    <w:rsid w:val="00225FD2"/>
    <w:rsid w:val="00226921"/>
    <w:rsid w:val="002319B7"/>
    <w:rsid w:val="00235323"/>
    <w:rsid w:val="00236727"/>
    <w:rsid w:val="002372EC"/>
    <w:rsid w:val="002377B2"/>
    <w:rsid w:val="00240C6D"/>
    <w:rsid w:val="00240D12"/>
    <w:rsid w:val="00254EEA"/>
    <w:rsid w:val="0025569C"/>
    <w:rsid w:val="002561E3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3"/>
    <w:rsid w:val="00293E39"/>
    <w:rsid w:val="002A0811"/>
    <w:rsid w:val="002A26A8"/>
    <w:rsid w:val="002A31DF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47B"/>
    <w:rsid w:val="002F4983"/>
    <w:rsid w:val="002F5D51"/>
    <w:rsid w:val="002F723A"/>
    <w:rsid w:val="002F7359"/>
    <w:rsid w:val="002F74EE"/>
    <w:rsid w:val="002F7F2C"/>
    <w:rsid w:val="00301744"/>
    <w:rsid w:val="003025A5"/>
    <w:rsid w:val="00303140"/>
    <w:rsid w:val="00307C00"/>
    <w:rsid w:val="003143D8"/>
    <w:rsid w:val="0031520F"/>
    <w:rsid w:val="00316022"/>
    <w:rsid w:val="003161BD"/>
    <w:rsid w:val="003251D3"/>
    <w:rsid w:val="003316E0"/>
    <w:rsid w:val="00333324"/>
    <w:rsid w:val="00335E65"/>
    <w:rsid w:val="00350122"/>
    <w:rsid w:val="00351CEA"/>
    <w:rsid w:val="003552A2"/>
    <w:rsid w:val="00361D86"/>
    <w:rsid w:val="003670C1"/>
    <w:rsid w:val="00367916"/>
    <w:rsid w:val="00371984"/>
    <w:rsid w:val="00373EA3"/>
    <w:rsid w:val="00380FFE"/>
    <w:rsid w:val="0038136A"/>
    <w:rsid w:val="00381650"/>
    <w:rsid w:val="00386689"/>
    <w:rsid w:val="003869C7"/>
    <w:rsid w:val="0039054A"/>
    <w:rsid w:val="0039066B"/>
    <w:rsid w:val="00396BF4"/>
    <w:rsid w:val="003B082F"/>
    <w:rsid w:val="003C2460"/>
    <w:rsid w:val="003C43C0"/>
    <w:rsid w:val="003D0F27"/>
    <w:rsid w:val="003D5C35"/>
    <w:rsid w:val="003D7183"/>
    <w:rsid w:val="003F1656"/>
    <w:rsid w:val="003F1BEF"/>
    <w:rsid w:val="003F2385"/>
    <w:rsid w:val="003F5E50"/>
    <w:rsid w:val="003F7C01"/>
    <w:rsid w:val="0040170B"/>
    <w:rsid w:val="0040172F"/>
    <w:rsid w:val="00405EE2"/>
    <w:rsid w:val="00406CE4"/>
    <w:rsid w:val="00407FB1"/>
    <w:rsid w:val="00411A66"/>
    <w:rsid w:val="004123E9"/>
    <w:rsid w:val="00415886"/>
    <w:rsid w:val="00416BD5"/>
    <w:rsid w:val="00416D13"/>
    <w:rsid w:val="00422C84"/>
    <w:rsid w:val="00425C47"/>
    <w:rsid w:val="00433E0E"/>
    <w:rsid w:val="004346CD"/>
    <w:rsid w:val="0044071A"/>
    <w:rsid w:val="004416C5"/>
    <w:rsid w:val="00443C24"/>
    <w:rsid w:val="004446B1"/>
    <w:rsid w:val="00444994"/>
    <w:rsid w:val="004449BE"/>
    <w:rsid w:val="004559C1"/>
    <w:rsid w:val="00456912"/>
    <w:rsid w:val="004600B2"/>
    <w:rsid w:val="004604F7"/>
    <w:rsid w:val="00460FDA"/>
    <w:rsid w:val="00461DF4"/>
    <w:rsid w:val="00462338"/>
    <w:rsid w:val="00464958"/>
    <w:rsid w:val="00464CE5"/>
    <w:rsid w:val="00465143"/>
    <w:rsid w:val="00470BBB"/>
    <w:rsid w:val="00474263"/>
    <w:rsid w:val="00474BCB"/>
    <w:rsid w:val="00474F0A"/>
    <w:rsid w:val="00477EF7"/>
    <w:rsid w:val="00485C75"/>
    <w:rsid w:val="00491A05"/>
    <w:rsid w:val="004922B9"/>
    <w:rsid w:val="004934DA"/>
    <w:rsid w:val="004944CE"/>
    <w:rsid w:val="00495046"/>
    <w:rsid w:val="0049515B"/>
    <w:rsid w:val="0049601C"/>
    <w:rsid w:val="004A1AE9"/>
    <w:rsid w:val="004A21A7"/>
    <w:rsid w:val="004A2204"/>
    <w:rsid w:val="004A241C"/>
    <w:rsid w:val="004A6B80"/>
    <w:rsid w:val="004B17F5"/>
    <w:rsid w:val="004B30CA"/>
    <w:rsid w:val="004B33DD"/>
    <w:rsid w:val="004B5CFF"/>
    <w:rsid w:val="004C03C6"/>
    <w:rsid w:val="004C0B55"/>
    <w:rsid w:val="004C2084"/>
    <w:rsid w:val="004C4AC2"/>
    <w:rsid w:val="004C5E05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488"/>
    <w:rsid w:val="00524981"/>
    <w:rsid w:val="00530FE4"/>
    <w:rsid w:val="00535F3F"/>
    <w:rsid w:val="00536BEE"/>
    <w:rsid w:val="00540926"/>
    <w:rsid w:val="005448E9"/>
    <w:rsid w:val="00545A9A"/>
    <w:rsid w:val="0055113D"/>
    <w:rsid w:val="00551D57"/>
    <w:rsid w:val="00553882"/>
    <w:rsid w:val="00553F87"/>
    <w:rsid w:val="0056130E"/>
    <w:rsid w:val="00564D99"/>
    <w:rsid w:val="00575CDF"/>
    <w:rsid w:val="00576181"/>
    <w:rsid w:val="00577A73"/>
    <w:rsid w:val="005827AF"/>
    <w:rsid w:val="005831D4"/>
    <w:rsid w:val="00586E86"/>
    <w:rsid w:val="0058761B"/>
    <w:rsid w:val="00592BE6"/>
    <w:rsid w:val="00594916"/>
    <w:rsid w:val="00595008"/>
    <w:rsid w:val="00597803"/>
    <w:rsid w:val="005A1839"/>
    <w:rsid w:val="005A2FC9"/>
    <w:rsid w:val="005A5FE1"/>
    <w:rsid w:val="005A6B43"/>
    <w:rsid w:val="005A75A2"/>
    <w:rsid w:val="005A798C"/>
    <w:rsid w:val="005B0D12"/>
    <w:rsid w:val="005D0D87"/>
    <w:rsid w:val="005D2E85"/>
    <w:rsid w:val="005E0330"/>
    <w:rsid w:val="005E1ED7"/>
    <w:rsid w:val="005E2C9B"/>
    <w:rsid w:val="005E3728"/>
    <w:rsid w:val="005E708C"/>
    <w:rsid w:val="00602EDB"/>
    <w:rsid w:val="0060685D"/>
    <w:rsid w:val="006175DC"/>
    <w:rsid w:val="00617D84"/>
    <w:rsid w:val="006205BE"/>
    <w:rsid w:val="0062160E"/>
    <w:rsid w:val="00624167"/>
    <w:rsid w:val="00626FA1"/>
    <w:rsid w:val="00634EE1"/>
    <w:rsid w:val="00636CEE"/>
    <w:rsid w:val="0064076B"/>
    <w:rsid w:val="00646C8C"/>
    <w:rsid w:val="006513FE"/>
    <w:rsid w:val="00651FD0"/>
    <w:rsid w:val="00652903"/>
    <w:rsid w:val="0065786E"/>
    <w:rsid w:val="0066091A"/>
    <w:rsid w:val="0066697E"/>
    <w:rsid w:val="00667B8F"/>
    <w:rsid w:val="006751A0"/>
    <w:rsid w:val="00677A69"/>
    <w:rsid w:val="00680D2B"/>
    <w:rsid w:val="00684EAA"/>
    <w:rsid w:val="00692092"/>
    <w:rsid w:val="006964F5"/>
    <w:rsid w:val="0069651A"/>
    <w:rsid w:val="006B3259"/>
    <w:rsid w:val="006B59A4"/>
    <w:rsid w:val="006B6B59"/>
    <w:rsid w:val="006B7F52"/>
    <w:rsid w:val="006D46F0"/>
    <w:rsid w:val="006E13A5"/>
    <w:rsid w:val="006E408C"/>
    <w:rsid w:val="006E5084"/>
    <w:rsid w:val="006E6B22"/>
    <w:rsid w:val="006F170D"/>
    <w:rsid w:val="006F350B"/>
    <w:rsid w:val="006F553C"/>
    <w:rsid w:val="006F585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6BBB"/>
    <w:rsid w:val="007270DD"/>
    <w:rsid w:val="00731088"/>
    <w:rsid w:val="007314F2"/>
    <w:rsid w:val="0073214D"/>
    <w:rsid w:val="00742239"/>
    <w:rsid w:val="00742887"/>
    <w:rsid w:val="00753E59"/>
    <w:rsid w:val="00756F9F"/>
    <w:rsid w:val="00760601"/>
    <w:rsid w:val="007629A0"/>
    <w:rsid w:val="00764879"/>
    <w:rsid w:val="0076607C"/>
    <w:rsid w:val="00766E25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E49"/>
    <w:rsid w:val="00800F86"/>
    <w:rsid w:val="00803FCA"/>
    <w:rsid w:val="0080400E"/>
    <w:rsid w:val="00812003"/>
    <w:rsid w:val="00813304"/>
    <w:rsid w:val="00822B0F"/>
    <w:rsid w:val="008240A6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86959"/>
    <w:rsid w:val="00891846"/>
    <w:rsid w:val="00892D5B"/>
    <w:rsid w:val="00894309"/>
    <w:rsid w:val="0089591B"/>
    <w:rsid w:val="00895AD9"/>
    <w:rsid w:val="008A2666"/>
    <w:rsid w:val="008A2D00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21C3"/>
    <w:rsid w:val="008F4000"/>
    <w:rsid w:val="008F5904"/>
    <w:rsid w:val="008F5DAD"/>
    <w:rsid w:val="009002EE"/>
    <w:rsid w:val="00902C2A"/>
    <w:rsid w:val="0090413D"/>
    <w:rsid w:val="00904CD6"/>
    <w:rsid w:val="0091038A"/>
    <w:rsid w:val="009139A7"/>
    <w:rsid w:val="00914233"/>
    <w:rsid w:val="00915B86"/>
    <w:rsid w:val="00915E2B"/>
    <w:rsid w:val="009171DF"/>
    <w:rsid w:val="00921E9D"/>
    <w:rsid w:val="00926ADC"/>
    <w:rsid w:val="00930578"/>
    <w:rsid w:val="00931100"/>
    <w:rsid w:val="009323E9"/>
    <w:rsid w:val="00936307"/>
    <w:rsid w:val="00941530"/>
    <w:rsid w:val="009428B7"/>
    <w:rsid w:val="009441D9"/>
    <w:rsid w:val="00947832"/>
    <w:rsid w:val="00951568"/>
    <w:rsid w:val="00956E9E"/>
    <w:rsid w:val="00957163"/>
    <w:rsid w:val="00960700"/>
    <w:rsid w:val="00960F80"/>
    <w:rsid w:val="00964079"/>
    <w:rsid w:val="00964849"/>
    <w:rsid w:val="009678B2"/>
    <w:rsid w:val="00971603"/>
    <w:rsid w:val="009748D9"/>
    <w:rsid w:val="00976E99"/>
    <w:rsid w:val="00981C62"/>
    <w:rsid w:val="00987A75"/>
    <w:rsid w:val="0099328E"/>
    <w:rsid w:val="009A35A4"/>
    <w:rsid w:val="009A39C0"/>
    <w:rsid w:val="009B06B4"/>
    <w:rsid w:val="009B0CCE"/>
    <w:rsid w:val="009B136B"/>
    <w:rsid w:val="009B1570"/>
    <w:rsid w:val="009B7B36"/>
    <w:rsid w:val="009D180A"/>
    <w:rsid w:val="009D2186"/>
    <w:rsid w:val="009D465D"/>
    <w:rsid w:val="009E340B"/>
    <w:rsid w:val="009E7CA3"/>
    <w:rsid w:val="009F09FD"/>
    <w:rsid w:val="009F2657"/>
    <w:rsid w:val="009F2B4E"/>
    <w:rsid w:val="009F3134"/>
    <w:rsid w:val="009F4128"/>
    <w:rsid w:val="00A01EF7"/>
    <w:rsid w:val="00A0689F"/>
    <w:rsid w:val="00A06C9B"/>
    <w:rsid w:val="00A11B32"/>
    <w:rsid w:val="00A136A0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23A4"/>
    <w:rsid w:val="00A73EE9"/>
    <w:rsid w:val="00A74572"/>
    <w:rsid w:val="00A82029"/>
    <w:rsid w:val="00A8222E"/>
    <w:rsid w:val="00A86B29"/>
    <w:rsid w:val="00A903E6"/>
    <w:rsid w:val="00A917A2"/>
    <w:rsid w:val="00A93A6D"/>
    <w:rsid w:val="00A94EB3"/>
    <w:rsid w:val="00A95590"/>
    <w:rsid w:val="00A95660"/>
    <w:rsid w:val="00A972C1"/>
    <w:rsid w:val="00AA074E"/>
    <w:rsid w:val="00AA0DAF"/>
    <w:rsid w:val="00AA3F46"/>
    <w:rsid w:val="00AA404B"/>
    <w:rsid w:val="00AA71FA"/>
    <w:rsid w:val="00AB085C"/>
    <w:rsid w:val="00AB0F5C"/>
    <w:rsid w:val="00AB4D77"/>
    <w:rsid w:val="00AB7044"/>
    <w:rsid w:val="00AC52CC"/>
    <w:rsid w:val="00AC5897"/>
    <w:rsid w:val="00AC5D5D"/>
    <w:rsid w:val="00AD1414"/>
    <w:rsid w:val="00AD258A"/>
    <w:rsid w:val="00AF30DB"/>
    <w:rsid w:val="00AF3372"/>
    <w:rsid w:val="00AF4750"/>
    <w:rsid w:val="00B01601"/>
    <w:rsid w:val="00B01C3A"/>
    <w:rsid w:val="00B04E0E"/>
    <w:rsid w:val="00B06A9A"/>
    <w:rsid w:val="00B16C72"/>
    <w:rsid w:val="00B207F4"/>
    <w:rsid w:val="00B25367"/>
    <w:rsid w:val="00B327DB"/>
    <w:rsid w:val="00B336E9"/>
    <w:rsid w:val="00B3448A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3EDC"/>
    <w:rsid w:val="00B65150"/>
    <w:rsid w:val="00B65A6B"/>
    <w:rsid w:val="00B6604E"/>
    <w:rsid w:val="00B677C7"/>
    <w:rsid w:val="00B67EA1"/>
    <w:rsid w:val="00B70AD9"/>
    <w:rsid w:val="00B77479"/>
    <w:rsid w:val="00B810DE"/>
    <w:rsid w:val="00B85CD1"/>
    <w:rsid w:val="00B86B98"/>
    <w:rsid w:val="00B87795"/>
    <w:rsid w:val="00B90ACB"/>
    <w:rsid w:val="00B91567"/>
    <w:rsid w:val="00B9210E"/>
    <w:rsid w:val="00B92AF3"/>
    <w:rsid w:val="00B93E5E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1799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3C15"/>
    <w:rsid w:val="00BD4227"/>
    <w:rsid w:val="00BD7274"/>
    <w:rsid w:val="00BE6004"/>
    <w:rsid w:val="00BF2D68"/>
    <w:rsid w:val="00BF321C"/>
    <w:rsid w:val="00BF620E"/>
    <w:rsid w:val="00BF6F42"/>
    <w:rsid w:val="00BF6F61"/>
    <w:rsid w:val="00BF7D56"/>
    <w:rsid w:val="00C03165"/>
    <w:rsid w:val="00C031BB"/>
    <w:rsid w:val="00C05592"/>
    <w:rsid w:val="00C106C5"/>
    <w:rsid w:val="00C11D8F"/>
    <w:rsid w:val="00C17403"/>
    <w:rsid w:val="00C25380"/>
    <w:rsid w:val="00C30D1A"/>
    <w:rsid w:val="00C33168"/>
    <w:rsid w:val="00C33194"/>
    <w:rsid w:val="00C331AE"/>
    <w:rsid w:val="00C34902"/>
    <w:rsid w:val="00C41EEA"/>
    <w:rsid w:val="00C45718"/>
    <w:rsid w:val="00C46526"/>
    <w:rsid w:val="00C46AA2"/>
    <w:rsid w:val="00C47088"/>
    <w:rsid w:val="00C5369F"/>
    <w:rsid w:val="00C55DC4"/>
    <w:rsid w:val="00C56533"/>
    <w:rsid w:val="00C571BA"/>
    <w:rsid w:val="00C6029B"/>
    <w:rsid w:val="00C62837"/>
    <w:rsid w:val="00C65E7B"/>
    <w:rsid w:val="00C71A52"/>
    <w:rsid w:val="00C73011"/>
    <w:rsid w:val="00C80668"/>
    <w:rsid w:val="00C84009"/>
    <w:rsid w:val="00C854E6"/>
    <w:rsid w:val="00C860F1"/>
    <w:rsid w:val="00C87B48"/>
    <w:rsid w:val="00C911D1"/>
    <w:rsid w:val="00C92EEE"/>
    <w:rsid w:val="00C93244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705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13AF"/>
    <w:rsid w:val="00D15B8F"/>
    <w:rsid w:val="00D17D97"/>
    <w:rsid w:val="00D325E5"/>
    <w:rsid w:val="00D32BE6"/>
    <w:rsid w:val="00D45C5B"/>
    <w:rsid w:val="00D47962"/>
    <w:rsid w:val="00D522A3"/>
    <w:rsid w:val="00D60BE2"/>
    <w:rsid w:val="00D63AA9"/>
    <w:rsid w:val="00D63BB8"/>
    <w:rsid w:val="00D707E8"/>
    <w:rsid w:val="00D75140"/>
    <w:rsid w:val="00D7540D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3510"/>
    <w:rsid w:val="00DB4BB5"/>
    <w:rsid w:val="00DB55BE"/>
    <w:rsid w:val="00DB736C"/>
    <w:rsid w:val="00DC1D81"/>
    <w:rsid w:val="00DC43F4"/>
    <w:rsid w:val="00DC5936"/>
    <w:rsid w:val="00DC6171"/>
    <w:rsid w:val="00DD1C34"/>
    <w:rsid w:val="00DD4B30"/>
    <w:rsid w:val="00DD5871"/>
    <w:rsid w:val="00DE055C"/>
    <w:rsid w:val="00DF1374"/>
    <w:rsid w:val="00DF1C28"/>
    <w:rsid w:val="00DF41FD"/>
    <w:rsid w:val="00DF4BB5"/>
    <w:rsid w:val="00DF5A2C"/>
    <w:rsid w:val="00DF642C"/>
    <w:rsid w:val="00E03455"/>
    <w:rsid w:val="00E04A83"/>
    <w:rsid w:val="00E04E6F"/>
    <w:rsid w:val="00E0515E"/>
    <w:rsid w:val="00E10312"/>
    <w:rsid w:val="00E11B9F"/>
    <w:rsid w:val="00E131C0"/>
    <w:rsid w:val="00E32072"/>
    <w:rsid w:val="00E34C80"/>
    <w:rsid w:val="00E35BAF"/>
    <w:rsid w:val="00E415E3"/>
    <w:rsid w:val="00E4382F"/>
    <w:rsid w:val="00E44344"/>
    <w:rsid w:val="00E44F91"/>
    <w:rsid w:val="00E520DA"/>
    <w:rsid w:val="00E526CD"/>
    <w:rsid w:val="00E53728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5B30"/>
    <w:rsid w:val="00EC6755"/>
    <w:rsid w:val="00EC6819"/>
    <w:rsid w:val="00ED09A3"/>
    <w:rsid w:val="00ED5F51"/>
    <w:rsid w:val="00ED677F"/>
    <w:rsid w:val="00ED6FF2"/>
    <w:rsid w:val="00EE0050"/>
    <w:rsid w:val="00EE44D9"/>
    <w:rsid w:val="00EE4BF6"/>
    <w:rsid w:val="00EF29E2"/>
    <w:rsid w:val="00EF2EC8"/>
    <w:rsid w:val="00EF33A4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E65"/>
    <w:rsid w:val="00F42E46"/>
    <w:rsid w:val="00F42F1B"/>
    <w:rsid w:val="00F464CE"/>
    <w:rsid w:val="00F4789E"/>
    <w:rsid w:val="00F501DA"/>
    <w:rsid w:val="00F50392"/>
    <w:rsid w:val="00F517E5"/>
    <w:rsid w:val="00F6519D"/>
    <w:rsid w:val="00F74262"/>
    <w:rsid w:val="00F80321"/>
    <w:rsid w:val="00F85377"/>
    <w:rsid w:val="00F95F0D"/>
    <w:rsid w:val="00F96D73"/>
    <w:rsid w:val="00FA3F91"/>
    <w:rsid w:val="00FA47C2"/>
    <w:rsid w:val="00FA4C49"/>
    <w:rsid w:val="00FA7024"/>
    <w:rsid w:val="00FA730D"/>
    <w:rsid w:val="00FB022F"/>
    <w:rsid w:val="00FB32EB"/>
    <w:rsid w:val="00FB3362"/>
    <w:rsid w:val="00FB5B38"/>
    <w:rsid w:val="00FC7255"/>
    <w:rsid w:val="00FD118C"/>
    <w:rsid w:val="00FD4994"/>
    <w:rsid w:val="00FD5635"/>
    <w:rsid w:val="00FD7714"/>
    <w:rsid w:val="00FE2F19"/>
    <w:rsid w:val="00FE6D9C"/>
    <w:rsid w:val="00FF272F"/>
    <w:rsid w:val="00FF2748"/>
    <w:rsid w:val="00FF277C"/>
    <w:rsid w:val="00FF574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F72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723A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2F723A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971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c">
    <w:name w:val="Unresolved Mention"/>
    <w:basedOn w:val="a0"/>
    <w:uiPriority w:val="99"/>
    <w:semiHidden/>
    <w:unhideWhenUsed/>
    <w:rsid w:val="00AA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osreestr_63" TargetMode="External"/><Relationship Id="rId4" Type="http://schemas.openxmlformats.org/officeDocument/2006/relationships/settings" Target="settings.xml"/><Relationship Id="rId9" Type="http://schemas.openxmlformats.org/officeDocument/2006/relationships/image" Target="http://im2-tub-ru.yandex.net/i?id=a9485f5e40d98d4af136a6688d7d3b3a-105-144&amp;n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320</cp:revision>
  <cp:lastPrinted>2022-10-03T09:09:00Z</cp:lastPrinted>
  <dcterms:created xsi:type="dcterms:W3CDTF">2018-10-08T04:21:00Z</dcterms:created>
  <dcterms:modified xsi:type="dcterms:W3CDTF">2022-10-03T09:09:00Z</dcterms:modified>
</cp:coreProperties>
</file>