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CA73" w14:textId="6AFBBC23" w:rsidR="005A61D3" w:rsidRDefault="005A61D3" w:rsidP="00680D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bookmarkStart w:id="0" w:name="_Hlk85803611"/>
      <w:r>
        <w:rPr>
          <w:b/>
          <w:szCs w:val="28"/>
        </w:rPr>
        <w:t xml:space="preserve">1 ДЕКАБРЯ - СРОК УПЛАТЫ ИМУЩЕСТВЕННЫХ НАЛОГОВ </w:t>
      </w:r>
    </w:p>
    <w:p w14:paraId="34403AA9" w14:textId="3029781D" w:rsidR="00680D2B" w:rsidRPr="003B605F" w:rsidRDefault="005A61D3" w:rsidP="00680D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ДЛЯ ФИЗИЧЕСКИХ ЛИЦ!</w:t>
      </w:r>
    </w:p>
    <w:p w14:paraId="3F58BAF0" w14:textId="3510BFD4" w:rsidR="004011A6" w:rsidRDefault="004011A6" w:rsidP="004011A6">
      <w:pPr>
        <w:pStyle w:val="has-not"/>
        <w:spacing w:before="0" w:beforeAutospacing="0" w:after="0" w:afterAutospacing="0"/>
        <w:ind w:firstLine="426"/>
        <w:jc w:val="both"/>
        <w:rPr>
          <w:noProof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64"/>
      </w:tblGrid>
      <w:tr w:rsidR="00243B60" w14:paraId="2DF9A8DC" w14:textId="77777777" w:rsidTr="00243B60"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</w:tcPr>
          <w:p w14:paraId="68A7FEE4" w14:textId="29D328E7" w:rsidR="00243B60" w:rsidRDefault="001F7A20" w:rsidP="005A61D3">
            <w:pPr>
              <w:pStyle w:val="has-not"/>
              <w:spacing w:before="0" w:beforeAutospacing="0" w:after="0" w:afterAutospacing="0"/>
              <w:ind w:left="-567"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3738AD" wp14:editId="3920775B">
                  <wp:extent cx="6581775" cy="37022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34" cy="370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F3F61" w14:textId="3D2382C8" w:rsidR="005A61D3" w:rsidRDefault="001F7A20" w:rsidP="009D5127">
      <w:pPr>
        <w:pStyle w:val="has-not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49431BD" wp14:editId="14946FF1">
            <wp:extent cx="6660515" cy="470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0635" w14:textId="77777777" w:rsidR="001F7A20" w:rsidRPr="003B605F" w:rsidRDefault="001F7A20" w:rsidP="001F7A2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lastRenderedPageBreak/>
        <w:t>ОФИЦИАЛЬНОЕ ОПУБЛИКОВАНИЕ</w:t>
      </w:r>
    </w:p>
    <w:p w14:paraId="75E04E5C" w14:textId="77777777" w:rsidR="001F7A20" w:rsidRPr="001F7A20" w:rsidRDefault="001F7A20" w:rsidP="001F7A20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Российская Федерация</w:t>
      </w:r>
    </w:p>
    <w:p w14:paraId="392B13C9" w14:textId="77777777" w:rsidR="001F7A20" w:rsidRPr="001F7A20" w:rsidRDefault="001F7A20" w:rsidP="001F7A20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Самарская область, Кинель-Черкасский район</w:t>
      </w:r>
    </w:p>
    <w:p w14:paraId="44A2E34E" w14:textId="77777777" w:rsidR="001F7A20" w:rsidRPr="001F7A20" w:rsidRDefault="001F7A20" w:rsidP="001F7A20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сельское поселение Подгорное</w:t>
      </w:r>
    </w:p>
    <w:p w14:paraId="37F706A5" w14:textId="77777777" w:rsidR="001F7A20" w:rsidRPr="001F7A20" w:rsidRDefault="001F7A20" w:rsidP="001F7A20">
      <w:pPr>
        <w:pBdr>
          <w:bottom w:val="single" w:sz="8" w:space="1" w:color="000000"/>
        </w:pBd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СОБРАНИЕ ПРЕДСТАВИТЕЛЕЙ</w:t>
      </w:r>
    </w:p>
    <w:p w14:paraId="5649E439" w14:textId="77777777" w:rsidR="001F7A20" w:rsidRPr="001E71C4" w:rsidRDefault="001F7A20" w:rsidP="001F7A20">
      <w:pPr>
        <w:spacing w:after="0" w:line="240" w:lineRule="auto"/>
        <w:jc w:val="center"/>
        <w:rPr>
          <w:b/>
          <w:sz w:val="36"/>
          <w:szCs w:val="36"/>
        </w:rPr>
      </w:pPr>
      <w:r w:rsidRPr="001F7A20">
        <w:rPr>
          <w:b/>
          <w:szCs w:val="28"/>
        </w:rPr>
        <w:t>РЕШЕНИЕ</w:t>
      </w:r>
    </w:p>
    <w:p w14:paraId="2AC3A1FC" w14:textId="77777777" w:rsidR="001F7A20" w:rsidRDefault="001F7A20" w:rsidP="001F7A20">
      <w:pPr>
        <w:spacing w:after="0" w:line="240" w:lineRule="auto"/>
        <w:jc w:val="center"/>
        <w:rPr>
          <w:b/>
          <w:bCs/>
          <w:szCs w:val="28"/>
        </w:rPr>
      </w:pPr>
    </w:p>
    <w:p w14:paraId="2E2A1405" w14:textId="4F014728" w:rsidR="001F7A20" w:rsidRPr="009F55A6" w:rsidRDefault="001F7A20" w:rsidP="001F7A2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октября 2022</w:t>
      </w:r>
      <w:r w:rsidRPr="009F55A6">
        <w:rPr>
          <w:rFonts w:ascii="Times New Roman" w:hAnsi="Times New Roman"/>
          <w:sz w:val="28"/>
          <w:szCs w:val="28"/>
        </w:rPr>
        <w:t xml:space="preserve"> г.</w:t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F55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16-1</w:t>
      </w:r>
    </w:p>
    <w:p w14:paraId="1F4EC4A2" w14:textId="77777777" w:rsidR="001F7A20" w:rsidRPr="00EE6457" w:rsidRDefault="001F7A20" w:rsidP="001F7A20">
      <w:pPr>
        <w:spacing w:after="0" w:line="240" w:lineRule="auto"/>
        <w:rPr>
          <w:b/>
          <w:bCs/>
          <w:szCs w:val="28"/>
        </w:rPr>
      </w:pPr>
    </w:p>
    <w:p w14:paraId="2BDA32E6" w14:textId="77777777" w:rsidR="001F7A20" w:rsidRPr="00EE6457" w:rsidRDefault="001F7A20" w:rsidP="001F7A20">
      <w:pPr>
        <w:spacing w:after="0" w:line="240" w:lineRule="auto"/>
        <w:jc w:val="center"/>
        <w:rPr>
          <w:b/>
          <w:bCs/>
          <w:szCs w:val="28"/>
        </w:rPr>
      </w:pPr>
      <w:r w:rsidRPr="00EE6457">
        <w:rPr>
          <w:b/>
          <w:bCs/>
          <w:szCs w:val="28"/>
        </w:rPr>
        <w:t xml:space="preserve">О </w:t>
      </w:r>
      <w:r w:rsidRPr="00EE6457">
        <w:rPr>
          <w:b/>
          <w:szCs w:val="28"/>
        </w:rPr>
        <w:t xml:space="preserve">предварительном одобрении </w:t>
      </w:r>
      <w:r>
        <w:rPr>
          <w:b/>
          <w:szCs w:val="28"/>
        </w:rPr>
        <w:t>проекта решения «О</w:t>
      </w:r>
      <w:r w:rsidRPr="00EE6457">
        <w:rPr>
          <w:b/>
          <w:szCs w:val="28"/>
        </w:rPr>
        <w:t xml:space="preserve"> внесении изменений в Устав </w:t>
      </w:r>
      <w:r w:rsidRPr="00EE6457">
        <w:rPr>
          <w:b/>
          <w:noProof/>
          <w:szCs w:val="28"/>
        </w:rPr>
        <w:t>сельского</w:t>
      </w:r>
      <w:r w:rsidRPr="00EE6457">
        <w:rPr>
          <w:b/>
          <w:szCs w:val="28"/>
        </w:rPr>
        <w:t xml:space="preserve"> </w:t>
      </w:r>
      <w:r w:rsidRPr="00EE6457">
        <w:rPr>
          <w:b/>
          <w:bCs/>
          <w:szCs w:val="28"/>
        </w:rPr>
        <w:t xml:space="preserve">поселения </w:t>
      </w:r>
      <w:r>
        <w:rPr>
          <w:b/>
          <w:bCs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A80A0C">
        <w:rPr>
          <w:b/>
          <w:bCs/>
          <w:szCs w:val="28"/>
        </w:rPr>
        <w:t xml:space="preserve">муниципального района </w:t>
      </w:r>
      <w:r>
        <w:rPr>
          <w:b/>
          <w:bCs/>
          <w:szCs w:val="28"/>
        </w:rPr>
        <w:t>Кинель-Черкас</w:t>
      </w:r>
      <w:r w:rsidRPr="00A80A0C">
        <w:rPr>
          <w:b/>
          <w:bCs/>
          <w:szCs w:val="28"/>
        </w:rPr>
        <w:t>ский</w:t>
      </w:r>
      <w:r w:rsidRPr="009F55A6">
        <w:rPr>
          <w:b/>
          <w:bCs/>
          <w:szCs w:val="28"/>
        </w:rPr>
        <w:t xml:space="preserve"> </w:t>
      </w:r>
      <w:r w:rsidRPr="00EE6457">
        <w:rPr>
          <w:b/>
          <w:bCs/>
          <w:szCs w:val="28"/>
        </w:rPr>
        <w:t>Самарской области</w:t>
      </w:r>
      <w:r>
        <w:rPr>
          <w:b/>
          <w:bCs/>
          <w:szCs w:val="28"/>
        </w:rPr>
        <w:t>»</w:t>
      </w:r>
      <w:r w:rsidRPr="00EE6457">
        <w:rPr>
          <w:b/>
          <w:bCs/>
          <w:szCs w:val="28"/>
        </w:rPr>
        <w:t xml:space="preserve"> и вынесении проекта на публичные слушания</w:t>
      </w:r>
    </w:p>
    <w:p w14:paraId="0E0CDFC3" w14:textId="72A8AC44" w:rsidR="001F7A20" w:rsidRPr="00EE6457" w:rsidRDefault="001F7A20" w:rsidP="001F7A20">
      <w:pPr>
        <w:spacing w:after="0" w:line="240" w:lineRule="auto"/>
        <w:ind w:firstLine="426"/>
        <w:jc w:val="both"/>
        <w:rPr>
          <w:szCs w:val="28"/>
        </w:rPr>
      </w:pPr>
      <w:r w:rsidRPr="00EE6457">
        <w:rPr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</w:t>
      </w:r>
      <w:r>
        <w:rPr>
          <w:szCs w:val="28"/>
        </w:rPr>
        <w:t xml:space="preserve">, </w:t>
      </w:r>
      <w:r w:rsidRPr="00EE6457">
        <w:rPr>
          <w:szCs w:val="28"/>
        </w:rPr>
        <w:t>РЕШИЛО:</w:t>
      </w:r>
    </w:p>
    <w:p w14:paraId="1EF0FE87" w14:textId="77777777" w:rsidR="001F7A20" w:rsidRPr="00EE6457" w:rsidRDefault="001F7A20" w:rsidP="001F7A20">
      <w:pPr>
        <w:widowControl w:val="0"/>
        <w:numPr>
          <w:ilvl w:val="0"/>
          <w:numId w:val="10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07264E">
        <w:rPr>
          <w:szCs w:val="28"/>
        </w:rPr>
        <w:t>Предварительно одобрить проект решения Собрания</w:t>
      </w:r>
      <w:r w:rsidRPr="00EE6457">
        <w:rPr>
          <w:szCs w:val="28"/>
        </w:rPr>
        <w:t xml:space="preserve">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области» (приложение к настоящему решению).</w:t>
      </w:r>
    </w:p>
    <w:p w14:paraId="1E614DD9" w14:textId="77777777" w:rsidR="001F7A20" w:rsidRPr="00330E26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  <w:highlight w:val="yellow"/>
        </w:rPr>
      </w:pPr>
      <w:r>
        <w:rPr>
          <w:szCs w:val="28"/>
        </w:rPr>
        <w:t xml:space="preserve">2. </w:t>
      </w:r>
      <w:r w:rsidRPr="0007264E">
        <w:rPr>
          <w:szCs w:val="28"/>
        </w:rPr>
        <w:t>В</w:t>
      </w:r>
      <w:r w:rsidRPr="00EE6457">
        <w:rPr>
          <w:szCs w:val="28"/>
        </w:rPr>
        <w:t xml:space="preserve"> целях обсуждения проекта решения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07264E">
        <w:rPr>
          <w:szCs w:val="28"/>
        </w:rPr>
        <w:t>поселения</w:t>
      </w:r>
      <w:r w:rsidRPr="003640F7">
        <w:rPr>
          <w:szCs w:val="28"/>
        </w:rPr>
        <w:t xml:space="preserve">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области» провести на территории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EE6457">
        <w:rPr>
          <w:szCs w:val="28"/>
        </w:rPr>
        <w:t xml:space="preserve"> Самарской области публичные слушания в соответствии с Порядком организации и проведения публичных слушаний в </w:t>
      </w:r>
      <w:r w:rsidRPr="00EE6457">
        <w:rPr>
          <w:noProof/>
          <w:szCs w:val="28"/>
        </w:rPr>
        <w:t>сельском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>поселени</w:t>
      </w:r>
      <w:r>
        <w:rPr>
          <w:szCs w:val="28"/>
        </w:rPr>
        <w:t>и</w:t>
      </w:r>
      <w:r w:rsidRPr="003640F7">
        <w:rPr>
          <w:szCs w:val="28"/>
        </w:rPr>
        <w:t xml:space="preserve"> </w:t>
      </w:r>
      <w:r>
        <w:rPr>
          <w:noProof/>
          <w:szCs w:val="28"/>
        </w:rPr>
        <w:t xml:space="preserve">Подгорное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 </w:t>
      </w:r>
      <w:r w:rsidRPr="00635D59">
        <w:rPr>
          <w:noProof/>
          <w:szCs w:val="28"/>
        </w:rPr>
        <w:t>от 09.02.2010 № 3-2</w:t>
      </w:r>
      <w:r>
        <w:rPr>
          <w:noProof/>
          <w:szCs w:val="28"/>
        </w:rPr>
        <w:t>.</w:t>
      </w:r>
    </w:p>
    <w:p w14:paraId="15F43847" w14:textId="77777777" w:rsidR="001F7A20" w:rsidRPr="00EE6457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Pr="00EE6457">
        <w:rPr>
          <w:szCs w:val="28"/>
        </w:rPr>
        <w:t xml:space="preserve">Срок проведения публичных слушаний составляет </w:t>
      </w:r>
      <w:r w:rsidRPr="00EE6457">
        <w:rPr>
          <w:noProof/>
          <w:szCs w:val="28"/>
        </w:rPr>
        <w:t>20 (двадцать)</w:t>
      </w:r>
      <w:r w:rsidRPr="00EE6457">
        <w:rPr>
          <w:szCs w:val="28"/>
        </w:rPr>
        <w:t xml:space="preserve"> дней с</w:t>
      </w:r>
      <w:r w:rsidRPr="004076C0">
        <w:rPr>
          <w:szCs w:val="28"/>
        </w:rPr>
        <w:t xml:space="preserve"> </w:t>
      </w:r>
      <w:r>
        <w:rPr>
          <w:szCs w:val="28"/>
        </w:rPr>
        <w:t>06.11.</w:t>
      </w:r>
      <w:r>
        <w:rPr>
          <w:noProof/>
          <w:szCs w:val="28"/>
        </w:rPr>
        <w:t>2022 года по 25.11.2022</w:t>
      </w:r>
      <w:r w:rsidRPr="00C50FB8">
        <w:rPr>
          <w:noProof/>
          <w:szCs w:val="28"/>
        </w:rPr>
        <w:t xml:space="preserve"> </w:t>
      </w:r>
      <w:r>
        <w:rPr>
          <w:noProof/>
          <w:szCs w:val="28"/>
        </w:rPr>
        <w:t>года</w:t>
      </w:r>
      <w:r w:rsidRPr="00EE6457">
        <w:rPr>
          <w:szCs w:val="28"/>
        </w:rPr>
        <w:t>.</w:t>
      </w:r>
    </w:p>
    <w:p w14:paraId="551FC958" w14:textId="77777777" w:rsidR="001F7A20" w:rsidRPr="00330E26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  <w:highlight w:val="yellow"/>
        </w:rPr>
      </w:pPr>
      <w:r>
        <w:rPr>
          <w:szCs w:val="28"/>
        </w:rPr>
        <w:t xml:space="preserve">4. </w:t>
      </w:r>
      <w:r w:rsidRPr="00EE6457">
        <w:rPr>
          <w:szCs w:val="28"/>
        </w:rPr>
        <w:t xml:space="preserve">Обсуждение проекта решения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 xml:space="preserve">Подгорное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 w:rsidRPr="00C9224D">
        <w:rPr>
          <w:szCs w:val="28"/>
        </w:rPr>
        <w:t xml:space="preserve"> 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EE6457">
        <w:rPr>
          <w:noProof/>
          <w:szCs w:val="28"/>
        </w:rPr>
        <w:t>сельском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>поселени</w:t>
      </w:r>
      <w:r>
        <w:rPr>
          <w:szCs w:val="28"/>
        </w:rPr>
        <w:t>и</w:t>
      </w:r>
      <w:r w:rsidRPr="003640F7">
        <w:rPr>
          <w:szCs w:val="28"/>
        </w:rPr>
        <w:t xml:space="preserve"> </w:t>
      </w:r>
      <w:r>
        <w:rPr>
          <w:noProof/>
          <w:szCs w:val="28"/>
        </w:rPr>
        <w:t xml:space="preserve">Подгорное </w:t>
      </w:r>
      <w:r w:rsidRPr="00C9224D">
        <w:rPr>
          <w:szCs w:val="28"/>
        </w:rPr>
        <w:t xml:space="preserve">муниципального </w:t>
      </w:r>
      <w:r w:rsidRPr="00C9224D">
        <w:rPr>
          <w:szCs w:val="28"/>
        </w:rPr>
        <w:lastRenderedPageBreak/>
        <w:t>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EE6457">
        <w:rPr>
          <w:noProof/>
          <w:szCs w:val="28"/>
        </w:rPr>
        <w:t xml:space="preserve"> </w:t>
      </w:r>
      <w:r w:rsidRPr="00EE6457">
        <w:rPr>
          <w:szCs w:val="28"/>
        </w:rPr>
        <w:t xml:space="preserve">Самарской области </w:t>
      </w:r>
      <w:r w:rsidRPr="00635D59">
        <w:rPr>
          <w:noProof/>
          <w:szCs w:val="28"/>
        </w:rPr>
        <w:t>от 09.02.2010 № 3-2</w:t>
      </w:r>
      <w:r>
        <w:rPr>
          <w:noProof/>
          <w:szCs w:val="28"/>
        </w:rPr>
        <w:t>.</w:t>
      </w:r>
    </w:p>
    <w:p w14:paraId="3F7C0EBC" w14:textId="77777777" w:rsidR="001F7A20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5.</w:t>
      </w:r>
      <w:r w:rsidRPr="00EE6457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EE6457">
        <w:rPr>
          <w:szCs w:val="28"/>
        </w:rPr>
        <w:t xml:space="preserve"> Самарской области.</w:t>
      </w:r>
    </w:p>
    <w:p w14:paraId="154E0D01" w14:textId="77777777" w:rsidR="001F7A20" w:rsidRPr="000E10E3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highlight w:val="yellow"/>
        </w:rPr>
      </w:pPr>
      <w:r>
        <w:rPr>
          <w:szCs w:val="28"/>
        </w:rPr>
        <w:t xml:space="preserve">6. </w:t>
      </w:r>
      <w:r w:rsidRPr="00EE6457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6C03BF">
        <w:rPr>
          <w:color w:val="000000"/>
          <w:szCs w:val="28"/>
        </w:rPr>
        <w:t>446321, Самарская область, Кинель-Черкасский район, поселок Подгорный, ул. Физкультурная, д. 3</w:t>
      </w:r>
      <w:r>
        <w:rPr>
          <w:color w:val="000000"/>
          <w:szCs w:val="28"/>
        </w:rPr>
        <w:t>.</w:t>
      </w:r>
    </w:p>
    <w:p w14:paraId="6E559682" w14:textId="177803A3" w:rsidR="001F7A20" w:rsidRPr="001D14B8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highlight w:val="yellow"/>
        </w:rPr>
      </w:pPr>
      <w:r>
        <w:rPr>
          <w:szCs w:val="28"/>
        </w:rPr>
        <w:t xml:space="preserve">7. </w:t>
      </w:r>
      <w:r w:rsidRPr="00EE6457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 xml:space="preserve">Подгорное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 xml:space="preserve">Самарской области» состоится </w:t>
      </w:r>
      <w:r>
        <w:rPr>
          <w:szCs w:val="28"/>
        </w:rPr>
        <w:t>0</w:t>
      </w:r>
      <w:r w:rsidR="00F83681">
        <w:rPr>
          <w:szCs w:val="28"/>
        </w:rPr>
        <w:t>9</w:t>
      </w:r>
      <w:r>
        <w:rPr>
          <w:szCs w:val="28"/>
        </w:rPr>
        <w:t>.11.</w:t>
      </w:r>
      <w:r>
        <w:rPr>
          <w:noProof/>
          <w:szCs w:val="28"/>
        </w:rPr>
        <w:t>2022</w:t>
      </w:r>
      <w:r w:rsidRPr="0013365F">
        <w:rPr>
          <w:szCs w:val="28"/>
        </w:rPr>
        <w:t xml:space="preserve"> </w:t>
      </w:r>
      <w:r w:rsidRPr="00EE6457">
        <w:rPr>
          <w:szCs w:val="28"/>
        </w:rPr>
        <w:t>года в 1</w:t>
      </w:r>
      <w:r>
        <w:rPr>
          <w:szCs w:val="28"/>
        </w:rPr>
        <w:t>7</w:t>
      </w:r>
      <w:r w:rsidRPr="00EE6457">
        <w:rPr>
          <w:szCs w:val="28"/>
        </w:rPr>
        <w:t xml:space="preserve">.00 часов по адресу: </w:t>
      </w:r>
      <w:r w:rsidRPr="006C03BF">
        <w:rPr>
          <w:color w:val="000000"/>
          <w:szCs w:val="28"/>
        </w:rPr>
        <w:t>446321, Самарская область, Кинель-Черкасский район, поселок Подгорный, ул. Физкультурная, д. 3</w:t>
      </w:r>
    </w:p>
    <w:p w14:paraId="647BED70" w14:textId="77777777" w:rsidR="001F7A20" w:rsidRPr="001D14B8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highlight w:val="yellow"/>
        </w:rPr>
      </w:pPr>
      <w:r>
        <w:rPr>
          <w:szCs w:val="28"/>
        </w:rPr>
        <w:t xml:space="preserve">8. </w:t>
      </w:r>
      <w:r w:rsidRPr="00EE6457">
        <w:rPr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 по вопросу публичных слушаний,</w:t>
      </w:r>
      <w:r>
        <w:rPr>
          <w:szCs w:val="28"/>
        </w:rPr>
        <w:t xml:space="preserve"> </w:t>
      </w:r>
      <w:r w:rsidRPr="0039310D">
        <w:rPr>
          <w:noProof/>
          <w:szCs w:val="28"/>
        </w:rPr>
        <w:t xml:space="preserve">Главу сельского </w:t>
      </w:r>
      <w:r w:rsidRPr="0039310D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 w:rsidRPr="0039310D">
        <w:rPr>
          <w:szCs w:val="28"/>
        </w:rPr>
        <w:t xml:space="preserve"> муниципального района Кинель-Черкасский</w:t>
      </w:r>
      <w:r>
        <w:rPr>
          <w:szCs w:val="28"/>
        </w:rPr>
        <w:t xml:space="preserve"> -  </w:t>
      </w:r>
      <w:r w:rsidRPr="0039310D">
        <w:rPr>
          <w:szCs w:val="28"/>
        </w:rPr>
        <w:t xml:space="preserve"> </w:t>
      </w:r>
      <w:proofErr w:type="spellStart"/>
      <w:r w:rsidRPr="000E10E3">
        <w:rPr>
          <w:szCs w:val="28"/>
        </w:rPr>
        <w:t>Шурасьева</w:t>
      </w:r>
      <w:proofErr w:type="spellEnd"/>
      <w:r w:rsidRPr="000E10E3">
        <w:rPr>
          <w:szCs w:val="28"/>
        </w:rPr>
        <w:t xml:space="preserve"> Юрия Семёновича.</w:t>
      </w:r>
    </w:p>
    <w:p w14:paraId="0150D767" w14:textId="77777777" w:rsidR="001F7A20" w:rsidRPr="00EE6457" w:rsidRDefault="001F7A20" w:rsidP="001F7A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9. </w:t>
      </w:r>
      <w:r w:rsidRPr="009E6B79">
        <w:rPr>
          <w:szCs w:val="28"/>
        </w:rPr>
        <w:t>Принятие замечаний и предложений по</w:t>
      </w:r>
      <w:r w:rsidRPr="00EE6457">
        <w:rPr>
          <w:szCs w:val="28"/>
        </w:rPr>
        <w:t xml:space="preserve">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15644B9C" w14:textId="77777777" w:rsidR="001F7A20" w:rsidRPr="00EE6457" w:rsidRDefault="001F7A20" w:rsidP="001F7A2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EE6457">
        <w:rPr>
          <w:szCs w:val="28"/>
        </w:rPr>
        <w:t xml:space="preserve">10. Прием замечаний и предложений по вопросу публичных слушаний оканчивается </w:t>
      </w:r>
      <w:r>
        <w:rPr>
          <w:szCs w:val="28"/>
        </w:rPr>
        <w:t>22.11.</w:t>
      </w:r>
      <w:r>
        <w:rPr>
          <w:noProof/>
          <w:szCs w:val="28"/>
        </w:rPr>
        <w:t>2022</w:t>
      </w:r>
      <w:r w:rsidRPr="0013365F">
        <w:rPr>
          <w:szCs w:val="28"/>
        </w:rPr>
        <w:t xml:space="preserve"> </w:t>
      </w:r>
      <w:r w:rsidRPr="00EE6457">
        <w:rPr>
          <w:szCs w:val="28"/>
        </w:rPr>
        <w:t>года.</w:t>
      </w:r>
    </w:p>
    <w:p w14:paraId="43B55433" w14:textId="77777777" w:rsidR="001F7A20" w:rsidRPr="00EE6457" w:rsidRDefault="001F7A20" w:rsidP="001F7A2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EE6457">
        <w:rPr>
          <w:szCs w:val="28"/>
        </w:rPr>
        <w:t xml:space="preserve">11. Опубликовать настоящее решение, проект решения Собрания представителей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EE6457">
        <w:rPr>
          <w:noProof/>
          <w:szCs w:val="28"/>
        </w:rPr>
        <w:t xml:space="preserve"> </w:t>
      </w:r>
      <w:r w:rsidRPr="00EE6457">
        <w:rPr>
          <w:szCs w:val="28"/>
        </w:rPr>
        <w:t>Самарской области «</w:t>
      </w:r>
      <w:r w:rsidRPr="00EE6457">
        <w:rPr>
          <w:bCs/>
          <w:szCs w:val="28"/>
        </w:rPr>
        <w:t>О внесении изменений в Устав</w:t>
      </w:r>
      <w:r w:rsidRPr="00EE6457">
        <w:rPr>
          <w:b/>
          <w:bCs/>
          <w:szCs w:val="28"/>
        </w:rPr>
        <w:t xml:space="preserve"> </w:t>
      </w:r>
      <w:r w:rsidRPr="00EE6457">
        <w:rPr>
          <w:noProof/>
          <w:szCs w:val="28"/>
        </w:rPr>
        <w:t>сельского</w:t>
      </w:r>
      <w:r w:rsidRPr="00EE6457">
        <w:rPr>
          <w:szCs w:val="28"/>
        </w:rPr>
        <w:t xml:space="preserve"> </w:t>
      </w:r>
      <w:r w:rsidRPr="003640F7">
        <w:rPr>
          <w:szCs w:val="28"/>
        </w:rPr>
        <w:t xml:space="preserve">поселения </w:t>
      </w:r>
      <w:r>
        <w:rPr>
          <w:noProof/>
          <w:szCs w:val="28"/>
        </w:rPr>
        <w:t>Подгорное</w:t>
      </w:r>
      <w:r>
        <w:rPr>
          <w:b/>
          <w:bCs/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b/>
          <w:bCs/>
          <w:szCs w:val="28"/>
        </w:rPr>
        <w:t xml:space="preserve"> </w:t>
      </w:r>
      <w:r w:rsidRPr="00EE6457">
        <w:rPr>
          <w:szCs w:val="28"/>
        </w:rPr>
        <w:t>Самарской области» (приложение к настоящему решению)</w:t>
      </w:r>
      <w:r w:rsidRPr="00293CFB">
        <w:rPr>
          <w:szCs w:val="28"/>
        </w:rPr>
        <w:t>.</w:t>
      </w:r>
    </w:p>
    <w:p w14:paraId="1E6BF42B" w14:textId="77777777" w:rsidR="001F7A20" w:rsidRPr="00EE6457" w:rsidRDefault="001F7A20" w:rsidP="001F7A2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EE6457">
        <w:rPr>
          <w:szCs w:val="28"/>
        </w:rPr>
        <w:t>12. Настоящее решение вступает в силу со дня его официального опубликования.</w:t>
      </w:r>
    </w:p>
    <w:p w14:paraId="6F62FC76" w14:textId="5B069121" w:rsidR="001F7A20" w:rsidRPr="002E0975" w:rsidRDefault="001F7A20" w:rsidP="001F7A20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noProof/>
          <w:szCs w:val="28"/>
        </w:rPr>
        <w:t>Т.С. Ямщикова,</w:t>
      </w:r>
      <w:r w:rsidRPr="002E0975">
        <w:rPr>
          <w:szCs w:val="28"/>
        </w:rPr>
        <w:t xml:space="preserve"> Председатель Собрания представителей</w:t>
      </w:r>
    </w:p>
    <w:p w14:paraId="0C807AEB" w14:textId="1824CA38" w:rsidR="001F7A20" w:rsidRDefault="001F7A20" w:rsidP="001F7A20">
      <w:pPr>
        <w:spacing w:after="0" w:line="240" w:lineRule="auto"/>
        <w:jc w:val="right"/>
        <w:rPr>
          <w:szCs w:val="28"/>
        </w:rPr>
      </w:pPr>
      <w:r w:rsidRPr="002E0975">
        <w:rPr>
          <w:szCs w:val="28"/>
        </w:rPr>
        <w:t xml:space="preserve">сельского </w:t>
      </w:r>
      <w:r w:rsidRPr="00F96214">
        <w:rPr>
          <w:szCs w:val="28"/>
        </w:rPr>
        <w:t xml:space="preserve">поселения </w:t>
      </w:r>
      <w:r w:rsidRPr="00F96214">
        <w:rPr>
          <w:noProof/>
          <w:szCs w:val="28"/>
        </w:rPr>
        <w:t>Подгорное</w:t>
      </w:r>
      <w:r>
        <w:rPr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szCs w:val="28"/>
        </w:rPr>
        <w:t xml:space="preserve"> </w:t>
      </w:r>
    </w:p>
    <w:p w14:paraId="37F83B93" w14:textId="380E17E1" w:rsidR="001F7A20" w:rsidRPr="002E0975" w:rsidRDefault="001F7A20" w:rsidP="001F7A20">
      <w:pPr>
        <w:spacing w:after="0" w:line="240" w:lineRule="auto"/>
        <w:jc w:val="right"/>
        <w:rPr>
          <w:szCs w:val="28"/>
        </w:rPr>
      </w:pPr>
      <w:r w:rsidRPr="002E0975">
        <w:rPr>
          <w:szCs w:val="28"/>
        </w:rPr>
        <w:t xml:space="preserve">Самарской области                                  </w:t>
      </w:r>
      <w:r>
        <w:rPr>
          <w:szCs w:val="28"/>
        </w:rPr>
        <w:t xml:space="preserve">                         </w:t>
      </w:r>
      <w:r w:rsidRPr="002E0975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2E097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E0975">
        <w:rPr>
          <w:szCs w:val="28"/>
        </w:rPr>
        <w:t xml:space="preserve"> </w:t>
      </w:r>
    </w:p>
    <w:p w14:paraId="5CE2801C" w14:textId="3E506901" w:rsidR="001F7A20" w:rsidRDefault="001F7A20" w:rsidP="001F7A20">
      <w:pPr>
        <w:spacing w:after="0" w:line="240" w:lineRule="auto"/>
        <w:jc w:val="right"/>
        <w:rPr>
          <w:noProof/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</w:t>
      </w:r>
      <w:r w:rsidRPr="002E0975">
        <w:rPr>
          <w:szCs w:val="28"/>
        </w:rPr>
        <w:t xml:space="preserve">сельского </w:t>
      </w:r>
      <w:r w:rsidRPr="00F96214">
        <w:rPr>
          <w:szCs w:val="28"/>
        </w:rPr>
        <w:t xml:space="preserve">поселения </w:t>
      </w:r>
      <w:r w:rsidRPr="00F96214">
        <w:rPr>
          <w:noProof/>
          <w:szCs w:val="28"/>
        </w:rPr>
        <w:t>Подгорное</w:t>
      </w:r>
    </w:p>
    <w:p w14:paraId="216AFD96" w14:textId="2DD914F2" w:rsidR="001F7A20" w:rsidRDefault="001F7A20" w:rsidP="001F7A20">
      <w:pPr>
        <w:spacing w:after="0" w:line="240" w:lineRule="auto"/>
        <w:jc w:val="right"/>
        <w:rPr>
          <w:bCs/>
          <w:szCs w:val="28"/>
        </w:rPr>
      </w:pPr>
      <w:r w:rsidRPr="00C9224D">
        <w:rPr>
          <w:szCs w:val="28"/>
        </w:rPr>
        <w:t>муниципального района Кинель-Черкасский</w:t>
      </w:r>
      <w:r w:rsidRPr="009F55A6">
        <w:rPr>
          <w:szCs w:val="28"/>
        </w:rPr>
        <w:t xml:space="preserve"> </w:t>
      </w:r>
      <w:r w:rsidRPr="002E0975">
        <w:rPr>
          <w:szCs w:val="28"/>
        </w:rPr>
        <w:t xml:space="preserve">Самарской области                                  </w:t>
      </w:r>
      <w:r>
        <w:rPr>
          <w:szCs w:val="28"/>
        </w:rPr>
        <w:t xml:space="preserve">                           </w:t>
      </w:r>
      <w:r w:rsidRPr="002E0975">
        <w:rPr>
          <w:szCs w:val="28"/>
        </w:rPr>
        <w:t xml:space="preserve">         </w:t>
      </w:r>
      <w:r>
        <w:rPr>
          <w:szCs w:val="28"/>
        </w:rPr>
        <w:t xml:space="preserve">   </w:t>
      </w:r>
    </w:p>
    <w:p w14:paraId="081899CD" w14:textId="77777777" w:rsidR="001F7A20" w:rsidRDefault="001F7A20" w:rsidP="001F7A20">
      <w:pPr>
        <w:spacing w:after="0" w:line="240" w:lineRule="auto"/>
        <w:ind w:left="4536" w:hanging="141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14:paraId="32D1134F" w14:textId="77777777" w:rsidR="001F7A20" w:rsidRDefault="001F7A20" w:rsidP="001F7A20">
      <w:pPr>
        <w:spacing w:after="0" w:line="240" w:lineRule="auto"/>
        <w:ind w:left="4536" w:hanging="141"/>
        <w:jc w:val="center"/>
        <w:rPr>
          <w:bCs/>
          <w:szCs w:val="28"/>
        </w:rPr>
      </w:pPr>
      <w:r>
        <w:rPr>
          <w:bCs/>
          <w:szCs w:val="28"/>
        </w:rPr>
        <w:t>к решению Собрания представителей</w:t>
      </w:r>
    </w:p>
    <w:p w14:paraId="19DE7C44" w14:textId="77777777" w:rsidR="001F7A20" w:rsidRDefault="001F7A20" w:rsidP="001F7A20">
      <w:pPr>
        <w:spacing w:after="0" w:line="240" w:lineRule="auto"/>
        <w:ind w:left="4536" w:hanging="141"/>
        <w:jc w:val="center"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</w:p>
    <w:p w14:paraId="075209E2" w14:textId="77777777" w:rsidR="001F7A20" w:rsidRDefault="001F7A20" w:rsidP="001F7A20">
      <w:pPr>
        <w:spacing w:after="0" w:line="240" w:lineRule="auto"/>
        <w:ind w:left="4536" w:hanging="141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 Кинель-Черкасский Самарской области</w:t>
      </w:r>
    </w:p>
    <w:p w14:paraId="7151DA05" w14:textId="77777777" w:rsidR="001F7A20" w:rsidRPr="00991F24" w:rsidRDefault="001F7A20" w:rsidP="001F7A20">
      <w:pPr>
        <w:spacing w:after="0" w:line="240" w:lineRule="auto"/>
        <w:ind w:left="4536" w:hanging="141"/>
        <w:jc w:val="center"/>
        <w:rPr>
          <w:bCs/>
          <w:szCs w:val="28"/>
        </w:rPr>
      </w:pPr>
      <w:r>
        <w:rPr>
          <w:bCs/>
          <w:szCs w:val="28"/>
        </w:rPr>
        <w:lastRenderedPageBreak/>
        <w:t>от 24.10.2022г № 16-1</w:t>
      </w:r>
    </w:p>
    <w:p w14:paraId="601C75E4" w14:textId="77777777" w:rsidR="001F7A20" w:rsidRDefault="001F7A20" w:rsidP="001F7A20">
      <w:pPr>
        <w:spacing w:after="0" w:line="24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3EE39C5F" w14:textId="77777777" w:rsidR="001F7A20" w:rsidRPr="00C23594" w:rsidRDefault="001F7A20" w:rsidP="001F7A2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C23594">
        <w:rPr>
          <w:b/>
          <w:bCs/>
          <w:szCs w:val="28"/>
        </w:rPr>
        <w:t>РЕШЕНИЕ</w:t>
      </w:r>
    </w:p>
    <w:p w14:paraId="3CF2BB9C" w14:textId="77777777" w:rsidR="001F7A20" w:rsidRPr="00C23594" w:rsidRDefault="001F7A20" w:rsidP="001F7A20">
      <w:pPr>
        <w:spacing w:after="0" w:line="240" w:lineRule="auto"/>
        <w:jc w:val="center"/>
        <w:rPr>
          <w:b/>
          <w:bCs/>
          <w:szCs w:val="28"/>
        </w:rPr>
      </w:pPr>
    </w:p>
    <w:p w14:paraId="47141402" w14:textId="77777777" w:rsidR="001F7A20" w:rsidRPr="00C23594" w:rsidRDefault="001F7A20" w:rsidP="001F7A20">
      <w:pPr>
        <w:spacing w:after="0" w:line="240" w:lineRule="auto"/>
        <w:rPr>
          <w:b/>
          <w:bCs/>
          <w:szCs w:val="28"/>
        </w:rPr>
      </w:pPr>
      <w:r w:rsidRPr="00C23594">
        <w:rPr>
          <w:b/>
          <w:bCs/>
          <w:szCs w:val="28"/>
        </w:rPr>
        <w:t xml:space="preserve">     </w:t>
      </w:r>
      <w:r>
        <w:rPr>
          <w:szCs w:val="28"/>
        </w:rPr>
        <w:t>«_____» _____ 2022</w:t>
      </w:r>
      <w:r w:rsidRPr="00C23594">
        <w:rPr>
          <w:szCs w:val="28"/>
        </w:rPr>
        <w:t xml:space="preserve"> г.</w:t>
      </w:r>
      <w:r w:rsidRPr="00C23594">
        <w:rPr>
          <w:szCs w:val="28"/>
        </w:rPr>
        <w:tab/>
        <w:t xml:space="preserve">                                              </w:t>
      </w:r>
      <w:r>
        <w:rPr>
          <w:szCs w:val="28"/>
        </w:rPr>
        <w:t xml:space="preserve">  </w:t>
      </w:r>
      <w:r w:rsidRPr="00C23594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23594">
        <w:rPr>
          <w:szCs w:val="28"/>
        </w:rPr>
        <w:t>№ ____</w:t>
      </w:r>
    </w:p>
    <w:p w14:paraId="68505D60" w14:textId="77777777" w:rsidR="001F7A20" w:rsidRPr="00C23594" w:rsidRDefault="001F7A20" w:rsidP="001F7A20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226B78F8" w14:textId="77777777" w:rsidR="001F7A20" w:rsidRPr="00080888" w:rsidRDefault="001F7A20" w:rsidP="001F7A20">
      <w:pPr>
        <w:spacing w:after="0" w:line="240" w:lineRule="auto"/>
        <w:jc w:val="center"/>
        <w:rPr>
          <w:b/>
          <w:bCs/>
          <w:szCs w:val="28"/>
        </w:rPr>
      </w:pPr>
      <w:r w:rsidRPr="00C23594">
        <w:rPr>
          <w:b/>
          <w:bCs/>
          <w:szCs w:val="28"/>
        </w:rPr>
        <w:t xml:space="preserve">О внесении изменений в Устав </w:t>
      </w:r>
      <w:r w:rsidRPr="007A5207">
        <w:rPr>
          <w:b/>
          <w:bCs/>
          <w:szCs w:val="28"/>
        </w:rPr>
        <w:t xml:space="preserve">сельского </w:t>
      </w:r>
      <w:r w:rsidRPr="00080888">
        <w:rPr>
          <w:b/>
          <w:szCs w:val="28"/>
        </w:rPr>
        <w:t xml:space="preserve">поселения </w:t>
      </w:r>
      <w:r>
        <w:rPr>
          <w:b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b/>
          <w:bCs/>
          <w:szCs w:val="28"/>
        </w:rPr>
        <w:t>муниципального района Кинель-Черкасский Самарской области</w:t>
      </w:r>
    </w:p>
    <w:p w14:paraId="65978399" w14:textId="06984F45" w:rsidR="001F7A20" w:rsidRPr="00080888" w:rsidRDefault="001F7A20" w:rsidP="001F7A20">
      <w:pPr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szCs w:val="28"/>
        </w:rPr>
        <w:t>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 xml:space="preserve">Самарской области «О внесении изменений в Устав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szCs w:val="28"/>
        </w:rPr>
        <w:t>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 xml:space="preserve">Самарской области» от 25 ноября 2022 года, Собрание представителей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szCs w:val="28"/>
        </w:rPr>
        <w:t xml:space="preserve"> муниципального района Кинель-Черкасский Самарской области</w:t>
      </w:r>
      <w:r>
        <w:rPr>
          <w:szCs w:val="28"/>
        </w:rPr>
        <w:t xml:space="preserve">, </w:t>
      </w:r>
      <w:r w:rsidRPr="00080888">
        <w:rPr>
          <w:szCs w:val="28"/>
        </w:rPr>
        <w:t>РЕШИЛО:</w:t>
      </w:r>
    </w:p>
    <w:p w14:paraId="26C59F34" w14:textId="77777777" w:rsidR="001F7A20" w:rsidRPr="00080888" w:rsidRDefault="001F7A20" w:rsidP="001F7A20">
      <w:pPr>
        <w:numPr>
          <w:ilvl w:val="0"/>
          <w:numId w:val="1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080888">
        <w:rPr>
          <w:szCs w:val="28"/>
        </w:rPr>
        <w:t xml:space="preserve">Внести следующие изменения в Устав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szCs w:val="28"/>
        </w:rPr>
        <w:t xml:space="preserve"> 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 xml:space="preserve">Самарской области, принятый решением Собрания представителей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szCs w:val="28"/>
        </w:rPr>
        <w:t>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 xml:space="preserve">Самарской области от </w:t>
      </w:r>
      <w:r w:rsidRPr="00AA557E">
        <w:rPr>
          <w:szCs w:val="28"/>
        </w:rPr>
        <w:t xml:space="preserve">27.04.2021 № </w:t>
      </w:r>
      <w:r>
        <w:rPr>
          <w:szCs w:val="28"/>
        </w:rPr>
        <w:t>7</w:t>
      </w:r>
      <w:r w:rsidRPr="00AA557E">
        <w:rPr>
          <w:szCs w:val="28"/>
        </w:rPr>
        <w:t>-1</w:t>
      </w:r>
      <w:r w:rsidRPr="00080888">
        <w:rPr>
          <w:szCs w:val="28"/>
        </w:rPr>
        <w:t xml:space="preserve"> (далее – Устав):</w:t>
      </w:r>
    </w:p>
    <w:p w14:paraId="0679681C" w14:textId="77777777" w:rsidR="001F7A20" w:rsidRPr="00080888" w:rsidRDefault="001F7A20" w:rsidP="001F7A20">
      <w:pPr>
        <w:tabs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 xml:space="preserve">1) в пункте 4 статьи 14 Устава слова «избирательную комиссию, указанную в статье 51 настоящего Устава, которая со дня обращения и инициативной группы действует в качестве комиссии местного референдума» заменить словами «комиссию, организующую подготовку и проведение местного референдума,»; </w:t>
      </w:r>
    </w:p>
    <w:p w14:paraId="7A9BAD75" w14:textId="77777777" w:rsidR="001F7A20" w:rsidRPr="00080888" w:rsidRDefault="001F7A20" w:rsidP="001F7A20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080888">
        <w:rPr>
          <w:szCs w:val="28"/>
        </w:rPr>
        <w:t>2) в пунктах 1 и 3 статьи 15 Устава слова «избирательная комиссия, указанная в статье 51 настоящего Устава,» в соответствующих падежах заменить словами «комиссия, организующая подготовку и проведение местного референдума,» в соответствующих падежах;</w:t>
      </w:r>
    </w:p>
    <w:p w14:paraId="415A5B4D" w14:textId="77777777" w:rsidR="001F7A20" w:rsidRPr="00080888" w:rsidRDefault="001F7A20" w:rsidP="001F7A20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080888">
        <w:rPr>
          <w:szCs w:val="28"/>
        </w:rPr>
        <w:t>3) в пункте 4 статьи 16 Устава слова «избирательной комиссии, указанной в статье 51 настоящего Устава,» заменить словами «комиссии, организующей подготовку и проведение местного референдума,»;</w:t>
      </w:r>
    </w:p>
    <w:p w14:paraId="426D6985" w14:textId="77777777" w:rsidR="001F7A20" w:rsidRPr="00080888" w:rsidRDefault="001F7A20" w:rsidP="001F7A20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080888">
        <w:rPr>
          <w:szCs w:val="28"/>
          <w:shd w:val="clear" w:color="auto" w:fill="FFFFFF"/>
        </w:rPr>
        <w:t xml:space="preserve">4) </w:t>
      </w:r>
      <w:r w:rsidRPr="00080888">
        <w:rPr>
          <w:szCs w:val="28"/>
        </w:rPr>
        <w:t>в пункте 6 статьи 19 Устава слова «избирательной комиссии, указанной в статье 51 настоящего Устава,» заменить словами «комиссии, организующей подготовку и проведение выборов в органы местного самоуправления,»;</w:t>
      </w:r>
    </w:p>
    <w:p w14:paraId="7A75F744" w14:textId="77777777" w:rsidR="001F7A20" w:rsidRPr="00080888" w:rsidRDefault="001F7A20" w:rsidP="001F7A20">
      <w:pPr>
        <w:pStyle w:val="21"/>
        <w:tabs>
          <w:tab w:val="num" w:pos="200"/>
          <w:tab w:val="left" w:pos="1200"/>
        </w:tabs>
        <w:spacing w:after="0" w:line="240" w:lineRule="auto"/>
        <w:ind w:firstLine="426"/>
        <w:rPr>
          <w:szCs w:val="28"/>
        </w:rPr>
      </w:pPr>
      <w:r w:rsidRPr="00080888">
        <w:rPr>
          <w:szCs w:val="28"/>
        </w:rPr>
        <w:t>5) в пунктах 5 – 7, 12 статьи 21 Устава слова «избирательная комиссия, указанная в статье 51 настоящего Устава,» в соответствующих падежах заменить словами «комиссия,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1A9BF7BF" w14:textId="77777777" w:rsidR="001F7A20" w:rsidRPr="00080888" w:rsidRDefault="001F7A20" w:rsidP="001F7A20">
      <w:pPr>
        <w:spacing w:after="0" w:line="240" w:lineRule="auto"/>
        <w:ind w:firstLine="426"/>
        <w:jc w:val="both"/>
        <w:outlineLvl w:val="0"/>
        <w:rPr>
          <w:szCs w:val="28"/>
          <w:shd w:val="clear" w:color="auto" w:fill="FFFFFF"/>
        </w:rPr>
      </w:pPr>
      <w:r w:rsidRPr="00080888">
        <w:rPr>
          <w:szCs w:val="28"/>
        </w:rPr>
        <w:t xml:space="preserve">6) </w:t>
      </w:r>
      <w:r w:rsidRPr="00080888">
        <w:rPr>
          <w:szCs w:val="28"/>
          <w:shd w:val="clear" w:color="auto" w:fill="FFFFFF"/>
        </w:rPr>
        <w:t xml:space="preserve">пункт 3 </w:t>
      </w:r>
      <w:r w:rsidRPr="00080888">
        <w:rPr>
          <w:szCs w:val="28"/>
        </w:rPr>
        <w:t>статьи 28 Устава изложить в следующей редакции:</w:t>
      </w:r>
    </w:p>
    <w:p w14:paraId="6C7C2098" w14:textId="77777777" w:rsidR="001F7A20" w:rsidRPr="00080888" w:rsidRDefault="001F7A20" w:rsidP="001F7A20">
      <w:pPr>
        <w:spacing w:after="0" w:line="240" w:lineRule="auto"/>
        <w:ind w:firstLine="426"/>
        <w:jc w:val="both"/>
        <w:outlineLvl w:val="0"/>
        <w:rPr>
          <w:szCs w:val="28"/>
          <w:shd w:val="clear" w:color="auto" w:fill="FFFFFF"/>
        </w:rPr>
      </w:pPr>
      <w:r w:rsidRPr="00080888">
        <w:rPr>
          <w:szCs w:val="28"/>
        </w:rPr>
        <w:t xml:space="preserve">«3. Порядок организации и проведения публичных слушаний и общественных обсуждений определяется решением Собрания представителей поселения с учетом требований части 4 статьи 28 Федерального закона от 06.10.2003 № 131-ФЗ «Об общих принципах организации местного самоуправления в Российской Федерации», статьи 5.1 Градостроительного кодекса Российской Федерации и должен предусматривать </w:t>
      </w:r>
      <w:r w:rsidRPr="00080888">
        <w:rPr>
          <w:szCs w:val="28"/>
        </w:rPr>
        <w:lastRenderedPageBreak/>
        <w:t>заблаговременное ознакомление жителей поселения с выносимым на публичные слушания (общественные обсуждения) проектом муниципального правового акта, в том числе посредством его размещения на официальном сайте Администрации поселения в информационно-телекоммуникационной сети «Интернет» (далее в настоящем пункте – официальный сайт). При этом должна быть обеспечена возможность представления жителями поселения своих замечаний и предложений по выносимому на публичные слушания (общественные обсуждения) проекту муниципального правового акта.</w:t>
      </w:r>
    </w:p>
    <w:p w14:paraId="70FB489F" w14:textId="77777777" w:rsidR="001F7A20" w:rsidRPr="00080888" w:rsidRDefault="001F7A20" w:rsidP="001F7A20">
      <w:pPr>
        <w:pStyle w:val="21"/>
        <w:tabs>
          <w:tab w:val="num" w:pos="200"/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>При проведении публичных слушаний и общественных обсуждений при обязательном использовании для таких целей официального сайта может использоваться в соответствии с</w:t>
      </w:r>
      <w:r w:rsidRPr="00080888">
        <w:rPr>
          <w:szCs w:val="28"/>
          <w:shd w:val="clear" w:color="auto" w:fill="FFFFFF"/>
        </w:rPr>
        <w:t xml:space="preserve">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080888">
        <w:rPr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(функций)».»;</w:t>
      </w:r>
    </w:p>
    <w:p w14:paraId="731E010E" w14:textId="77777777" w:rsidR="001F7A20" w:rsidRPr="00080888" w:rsidRDefault="001F7A20" w:rsidP="001F7A20">
      <w:pPr>
        <w:pStyle w:val="21"/>
        <w:tabs>
          <w:tab w:val="num" w:pos="200"/>
          <w:tab w:val="left" w:pos="1200"/>
        </w:tabs>
        <w:spacing w:after="0" w:line="240" w:lineRule="auto"/>
        <w:ind w:firstLine="426"/>
        <w:rPr>
          <w:szCs w:val="28"/>
        </w:rPr>
      </w:pPr>
      <w:r w:rsidRPr="00080888">
        <w:rPr>
          <w:szCs w:val="28"/>
        </w:rPr>
        <w:t>7) статьи 51 – 53 Устава признать утратившими силу;</w:t>
      </w:r>
    </w:p>
    <w:p w14:paraId="611B7BAE" w14:textId="77777777" w:rsidR="001F7A20" w:rsidRPr="00080888" w:rsidRDefault="001F7A20" w:rsidP="001F7A20">
      <w:pPr>
        <w:tabs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8</w:t>
      </w:r>
      <w:r w:rsidRPr="00080888">
        <w:rPr>
          <w:szCs w:val="28"/>
        </w:rPr>
        <w:t>) в пункте 2 статьи 55 Устава слова «, избирательной комиссии поселения» исключить;</w:t>
      </w:r>
    </w:p>
    <w:p w14:paraId="7664BD51" w14:textId="77777777" w:rsidR="001F7A20" w:rsidRPr="00080888" w:rsidRDefault="001F7A20" w:rsidP="001F7A20">
      <w:pPr>
        <w:tabs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 xml:space="preserve">2. Поручить Главе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szCs w:val="28"/>
        </w:rPr>
        <w:t>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1BFB6FA" w14:textId="77777777" w:rsidR="001F7A20" w:rsidRPr="00080888" w:rsidRDefault="001F7A20" w:rsidP="001F7A20">
      <w:pPr>
        <w:tabs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080888">
        <w:rPr>
          <w:bCs/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 w:rsidRPr="00080888">
        <w:rPr>
          <w:noProof/>
        </w:rPr>
        <w:t xml:space="preserve"> </w:t>
      </w:r>
      <w:r w:rsidRPr="00080888">
        <w:rPr>
          <w:szCs w:val="28"/>
        </w:rPr>
        <w:t>муниципального района Кинель-Черкасский</w:t>
      </w:r>
      <w:r w:rsidRPr="00080888">
        <w:rPr>
          <w:b/>
          <w:bCs/>
          <w:szCs w:val="28"/>
        </w:rPr>
        <w:t xml:space="preserve"> </w:t>
      </w:r>
      <w:r w:rsidRPr="00080888">
        <w:rPr>
          <w:szCs w:val="28"/>
        </w:rPr>
        <w:t>Самарской области осуществить официальное опубликование настоящего Решения</w:t>
      </w:r>
      <w:r w:rsidRPr="00080888">
        <w:rPr>
          <w:bCs/>
          <w:snapToGrid w:val="0"/>
          <w:szCs w:val="28"/>
        </w:rPr>
        <w:t>.</w:t>
      </w:r>
    </w:p>
    <w:p w14:paraId="02DB53B0" w14:textId="77777777" w:rsidR="001F7A20" w:rsidRPr="00080888" w:rsidRDefault="001F7A20" w:rsidP="001F7A20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>4. Настоящее Решение вступает в силу со дня его официального опубликования, за исключением положений, указанных в абзаце втором настоящего пункта.</w:t>
      </w:r>
    </w:p>
    <w:p w14:paraId="332649A0" w14:textId="77777777" w:rsidR="001F7A20" w:rsidRPr="00080888" w:rsidRDefault="001F7A20" w:rsidP="001F7A20">
      <w:pPr>
        <w:tabs>
          <w:tab w:val="left" w:pos="1200"/>
        </w:tabs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80888">
        <w:rPr>
          <w:szCs w:val="28"/>
        </w:rPr>
        <w:t xml:space="preserve">Пункт 4 статьи 14, пункты 1 и 3 статьи 15, пункт 4 статьи 16, пункт 6 статьи 19, пункты 5 – 7, 12 статьи 21, пункт 2 статьи 55 Устава в редакции настоящего Решения, а также положение подпункта </w:t>
      </w:r>
      <w:r>
        <w:rPr>
          <w:szCs w:val="28"/>
        </w:rPr>
        <w:t>7</w:t>
      </w:r>
      <w:r w:rsidRPr="00080888">
        <w:rPr>
          <w:szCs w:val="28"/>
        </w:rPr>
        <w:t xml:space="preserve"> пункта 1 настоящего Решения о признании статей 51 – 53 Устава утратившими силу вступают в силу с 1 января 2023 года.</w:t>
      </w:r>
    </w:p>
    <w:p w14:paraId="7E52ED8F" w14:textId="77777777" w:rsidR="001F7A20" w:rsidRPr="002E0975" w:rsidRDefault="001F7A20" w:rsidP="001F7A20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noProof/>
          <w:szCs w:val="28"/>
        </w:rPr>
        <w:t>Т.С. Ямщикова,</w:t>
      </w:r>
      <w:r w:rsidRPr="002E0975">
        <w:rPr>
          <w:szCs w:val="28"/>
        </w:rPr>
        <w:t xml:space="preserve"> Председатель Собрания представителей</w:t>
      </w:r>
    </w:p>
    <w:p w14:paraId="4E707CF6" w14:textId="77777777" w:rsidR="001F7A20" w:rsidRDefault="001F7A20" w:rsidP="001F7A20">
      <w:pPr>
        <w:spacing w:after="0" w:line="240" w:lineRule="auto"/>
        <w:jc w:val="right"/>
        <w:rPr>
          <w:szCs w:val="28"/>
        </w:rPr>
      </w:pPr>
      <w:r w:rsidRPr="002E0975">
        <w:rPr>
          <w:szCs w:val="28"/>
        </w:rPr>
        <w:t xml:space="preserve">сельского </w:t>
      </w:r>
      <w:r w:rsidRPr="00F96214">
        <w:rPr>
          <w:szCs w:val="28"/>
        </w:rPr>
        <w:t xml:space="preserve">поселения </w:t>
      </w:r>
      <w:r w:rsidRPr="00F96214">
        <w:rPr>
          <w:noProof/>
          <w:szCs w:val="28"/>
        </w:rPr>
        <w:t>Подгорное</w:t>
      </w:r>
      <w:r>
        <w:rPr>
          <w:noProof/>
          <w:szCs w:val="28"/>
        </w:rPr>
        <w:t xml:space="preserve"> </w:t>
      </w:r>
      <w:r w:rsidRPr="00C9224D">
        <w:rPr>
          <w:szCs w:val="28"/>
        </w:rPr>
        <w:t>муниципального района Кинель-Черкасский</w:t>
      </w:r>
      <w:r w:rsidRPr="009F55A6">
        <w:rPr>
          <w:szCs w:val="28"/>
        </w:rPr>
        <w:t xml:space="preserve"> </w:t>
      </w:r>
    </w:p>
    <w:p w14:paraId="4C76C681" w14:textId="77777777" w:rsidR="001F7A20" w:rsidRPr="002E0975" w:rsidRDefault="001F7A20" w:rsidP="001F7A20">
      <w:pPr>
        <w:spacing w:after="0" w:line="240" w:lineRule="auto"/>
        <w:jc w:val="right"/>
        <w:rPr>
          <w:szCs w:val="28"/>
        </w:rPr>
      </w:pPr>
      <w:r w:rsidRPr="002E0975">
        <w:rPr>
          <w:szCs w:val="28"/>
        </w:rPr>
        <w:t xml:space="preserve">Самарской области                                  </w:t>
      </w:r>
      <w:r>
        <w:rPr>
          <w:szCs w:val="28"/>
        </w:rPr>
        <w:t xml:space="preserve">                         </w:t>
      </w:r>
      <w:r w:rsidRPr="002E0975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2E097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E0975">
        <w:rPr>
          <w:szCs w:val="28"/>
        </w:rPr>
        <w:t xml:space="preserve"> </w:t>
      </w:r>
    </w:p>
    <w:p w14:paraId="03AA143D" w14:textId="77777777" w:rsidR="001F7A20" w:rsidRDefault="001F7A20" w:rsidP="001F7A20">
      <w:pPr>
        <w:spacing w:after="0" w:line="240" w:lineRule="auto"/>
        <w:jc w:val="right"/>
        <w:rPr>
          <w:noProof/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</w:t>
      </w:r>
      <w:r w:rsidRPr="002E0975">
        <w:rPr>
          <w:szCs w:val="28"/>
        </w:rPr>
        <w:t xml:space="preserve">сельского </w:t>
      </w:r>
      <w:r w:rsidRPr="00F96214">
        <w:rPr>
          <w:szCs w:val="28"/>
        </w:rPr>
        <w:t xml:space="preserve">поселения </w:t>
      </w:r>
      <w:r w:rsidRPr="00F96214">
        <w:rPr>
          <w:noProof/>
          <w:szCs w:val="28"/>
        </w:rPr>
        <w:t>Подгорное</w:t>
      </w:r>
    </w:p>
    <w:p w14:paraId="72990433" w14:textId="7C9B843F" w:rsidR="001F7A20" w:rsidRDefault="001F7A20" w:rsidP="001F7A20">
      <w:pPr>
        <w:spacing w:after="0" w:line="240" w:lineRule="auto"/>
        <w:jc w:val="right"/>
        <w:rPr>
          <w:szCs w:val="28"/>
        </w:rPr>
      </w:pPr>
      <w:r w:rsidRPr="00C9224D">
        <w:rPr>
          <w:szCs w:val="28"/>
        </w:rPr>
        <w:t>муниципального района Кинель-Черкасский</w:t>
      </w:r>
      <w:r w:rsidRPr="009F55A6">
        <w:rPr>
          <w:szCs w:val="28"/>
        </w:rPr>
        <w:t xml:space="preserve"> </w:t>
      </w:r>
      <w:r w:rsidRPr="002E0975">
        <w:rPr>
          <w:szCs w:val="28"/>
        </w:rPr>
        <w:t>Самарской области</w:t>
      </w:r>
    </w:p>
    <w:p w14:paraId="752D6B3B" w14:textId="77777777" w:rsidR="005654A7" w:rsidRDefault="005654A7" w:rsidP="001F7A20">
      <w:pPr>
        <w:spacing w:after="0" w:line="240" w:lineRule="auto"/>
        <w:jc w:val="right"/>
        <w:rPr>
          <w:szCs w:val="28"/>
        </w:rPr>
      </w:pPr>
    </w:p>
    <w:p w14:paraId="5F220020" w14:textId="77777777" w:rsidR="005654A7" w:rsidRPr="003B605F" w:rsidRDefault="005654A7" w:rsidP="005654A7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B605F">
        <w:rPr>
          <w:b/>
          <w:szCs w:val="28"/>
        </w:rPr>
        <w:t>ОФИЦИАЛЬНОЕ ОПУБЛИКОВАНИЕ</w:t>
      </w:r>
    </w:p>
    <w:p w14:paraId="366BB80C" w14:textId="77777777" w:rsidR="005654A7" w:rsidRPr="00521760" w:rsidRDefault="005654A7" w:rsidP="005654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D8077D4" w14:textId="77777777" w:rsidR="005654A7" w:rsidRPr="00521760" w:rsidRDefault="005654A7" w:rsidP="00565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2481E732" w14:textId="77777777" w:rsidR="005654A7" w:rsidRPr="00521760" w:rsidRDefault="005654A7" w:rsidP="00565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268F2136" w14:textId="77777777" w:rsidR="005654A7" w:rsidRDefault="005654A7" w:rsidP="005654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p w14:paraId="5BF9E95C" w14:textId="14071E62" w:rsidR="005654A7" w:rsidRPr="009636F6" w:rsidRDefault="005654A7" w:rsidP="005654A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Pr="009636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636F6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108</w:t>
      </w:r>
    </w:p>
    <w:p w14:paraId="11AC56C6" w14:textId="77777777" w:rsidR="005654A7" w:rsidRDefault="005654A7" w:rsidP="005654A7">
      <w:pPr>
        <w:spacing w:after="0" w:line="240" w:lineRule="auto"/>
        <w:jc w:val="both"/>
        <w:rPr>
          <w:szCs w:val="28"/>
        </w:rPr>
      </w:pPr>
      <w:bookmarkStart w:id="1" w:name="_Hlk116902245"/>
      <w:r w:rsidRPr="006F443D">
        <w:rPr>
          <w:szCs w:val="28"/>
        </w:rPr>
        <w:lastRenderedPageBreak/>
        <w:t>О внесении изменений в постановление Администрации</w:t>
      </w:r>
      <w:r>
        <w:rPr>
          <w:szCs w:val="28"/>
        </w:rPr>
        <w:t xml:space="preserve"> сельского поселения Подгорное</w:t>
      </w:r>
      <w:r w:rsidRPr="006F443D">
        <w:rPr>
          <w:szCs w:val="28"/>
        </w:rPr>
        <w:t xml:space="preserve"> от </w:t>
      </w:r>
      <w:r>
        <w:rPr>
          <w:szCs w:val="28"/>
        </w:rPr>
        <w:t>01.09.2022</w:t>
      </w:r>
      <w:r w:rsidRPr="006F443D">
        <w:rPr>
          <w:szCs w:val="28"/>
        </w:rPr>
        <w:t xml:space="preserve"> №</w:t>
      </w:r>
      <w:r>
        <w:rPr>
          <w:szCs w:val="28"/>
        </w:rPr>
        <w:t xml:space="preserve"> 90</w:t>
      </w:r>
      <w:r w:rsidRPr="006F443D">
        <w:rPr>
          <w:szCs w:val="28"/>
        </w:rPr>
        <w:t xml:space="preserve"> «Об утверждении муниципал</w:t>
      </w:r>
      <w:r>
        <w:rPr>
          <w:szCs w:val="28"/>
        </w:rPr>
        <w:t xml:space="preserve">ьной программы </w:t>
      </w:r>
      <w:r w:rsidRPr="00675687">
        <w:rPr>
          <w:szCs w:val="28"/>
        </w:rPr>
        <w:t xml:space="preserve">«Формирование современной комфортной городской среды сельского поселения </w:t>
      </w:r>
      <w:r>
        <w:rPr>
          <w:szCs w:val="28"/>
        </w:rPr>
        <w:t>Подгорное</w:t>
      </w:r>
      <w:r w:rsidRPr="00675687">
        <w:rPr>
          <w:szCs w:val="28"/>
        </w:rPr>
        <w:t xml:space="preserve"> муниципального района Кинель-Черкасский Самарской области</w:t>
      </w:r>
      <w:r>
        <w:rPr>
          <w:szCs w:val="28"/>
        </w:rPr>
        <w:t>» на 2023-2024 годы</w:t>
      </w:r>
      <w:bookmarkEnd w:id="1"/>
    </w:p>
    <w:p w14:paraId="17B93BB6" w14:textId="77777777" w:rsidR="005654A7" w:rsidRDefault="005654A7" w:rsidP="005654A7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426"/>
        <w:jc w:val="both"/>
        <w:rPr>
          <w:szCs w:val="28"/>
        </w:rPr>
      </w:pPr>
      <w:r>
        <w:rPr>
          <w:szCs w:val="28"/>
        </w:rPr>
        <w:t>Р</w:t>
      </w:r>
      <w:r w:rsidRPr="006F443D">
        <w:rPr>
          <w:szCs w:val="28"/>
        </w:rPr>
        <w:t>уководствуясь распоряжением</w:t>
      </w:r>
      <w:r>
        <w:rPr>
          <w:szCs w:val="28"/>
        </w:rPr>
        <w:t xml:space="preserve"> Администрации поселения Подгорное</w:t>
      </w:r>
      <w:r w:rsidRPr="006F443D">
        <w:rPr>
          <w:szCs w:val="28"/>
        </w:rPr>
        <w:t xml:space="preserve"> от </w:t>
      </w:r>
      <w:r>
        <w:rPr>
          <w:szCs w:val="28"/>
        </w:rPr>
        <w:t>17.10.2022</w:t>
      </w:r>
      <w:r w:rsidRPr="00EF434B">
        <w:rPr>
          <w:szCs w:val="28"/>
        </w:rPr>
        <w:t xml:space="preserve"> №</w:t>
      </w:r>
      <w:r>
        <w:rPr>
          <w:szCs w:val="28"/>
        </w:rPr>
        <w:t xml:space="preserve"> 53 «О разработке проектов постановлений Администрации поселения «О внесении изменений в муниципальные программы, утвержденные постановлениями </w:t>
      </w:r>
      <w:r w:rsidRPr="006F443D">
        <w:rPr>
          <w:szCs w:val="28"/>
        </w:rPr>
        <w:t>Администрации</w:t>
      </w:r>
      <w:r>
        <w:rPr>
          <w:szCs w:val="28"/>
        </w:rPr>
        <w:t xml:space="preserve"> сельского поселения Подгорное»,</w:t>
      </w:r>
      <w:r w:rsidRPr="006F443D">
        <w:rPr>
          <w:szCs w:val="28"/>
        </w:rPr>
        <w:t xml:space="preserve"> ПОСТАНОВЛЯЮ:</w:t>
      </w:r>
    </w:p>
    <w:p w14:paraId="3834782E" w14:textId="77777777" w:rsidR="005654A7" w:rsidRDefault="005654A7" w:rsidP="005654A7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426"/>
        <w:jc w:val="both"/>
        <w:rPr>
          <w:szCs w:val="28"/>
        </w:rPr>
      </w:pPr>
      <w:r w:rsidRPr="006F443D">
        <w:rPr>
          <w:szCs w:val="28"/>
        </w:rPr>
        <w:t>1. Внести в постановл</w:t>
      </w:r>
      <w:r>
        <w:rPr>
          <w:szCs w:val="28"/>
        </w:rPr>
        <w:t xml:space="preserve">ение </w:t>
      </w:r>
      <w:r w:rsidRPr="006F443D">
        <w:rPr>
          <w:szCs w:val="28"/>
        </w:rPr>
        <w:t>Администрации</w:t>
      </w:r>
      <w:r>
        <w:rPr>
          <w:szCs w:val="28"/>
        </w:rPr>
        <w:t xml:space="preserve"> сельского поселения Подгорное</w:t>
      </w:r>
      <w:r w:rsidRPr="006F443D">
        <w:rPr>
          <w:szCs w:val="28"/>
        </w:rPr>
        <w:t xml:space="preserve"> от </w:t>
      </w:r>
      <w:r>
        <w:rPr>
          <w:szCs w:val="28"/>
        </w:rPr>
        <w:t xml:space="preserve">01.09.2022 </w:t>
      </w:r>
      <w:r w:rsidRPr="006F443D">
        <w:rPr>
          <w:szCs w:val="28"/>
        </w:rPr>
        <w:t>№</w:t>
      </w:r>
      <w:r>
        <w:rPr>
          <w:szCs w:val="28"/>
        </w:rPr>
        <w:t xml:space="preserve"> 90 </w:t>
      </w:r>
      <w:r w:rsidRPr="006F443D">
        <w:rPr>
          <w:szCs w:val="28"/>
        </w:rPr>
        <w:t>«Об</w:t>
      </w:r>
      <w:r>
        <w:rPr>
          <w:szCs w:val="28"/>
        </w:rPr>
        <w:t xml:space="preserve"> </w:t>
      </w:r>
      <w:r w:rsidRPr="006F443D">
        <w:rPr>
          <w:szCs w:val="28"/>
        </w:rPr>
        <w:t>утверждении</w:t>
      </w:r>
      <w:r>
        <w:rPr>
          <w:szCs w:val="28"/>
        </w:rPr>
        <w:t xml:space="preserve"> </w:t>
      </w:r>
      <w:r w:rsidRPr="006F443D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6F443D">
        <w:rPr>
          <w:szCs w:val="28"/>
        </w:rPr>
        <w:t>программы</w:t>
      </w:r>
      <w:r>
        <w:rPr>
          <w:szCs w:val="28"/>
        </w:rPr>
        <w:t xml:space="preserve"> </w:t>
      </w:r>
      <w:r w:rsidRPr="00675687">
        <w:rPr>
          <w:szCs w:val="28"/>
        </w:rPr>
        <w:t xml:space="preserve">«Формирование современной комфортной городской среды сельского поселения </w:t>
      </w:r>
      <w:r>
        <w:rPr>
          <w:szCs w:val="28"/>
        </w:rPr>
        <w:t>Подгорное</w:t>
      </w:r>
      <w:r w:rsidRPr="00675687">
        <w:rPr>
          <w:szCs w:val="28"/>
        </w:rPr>
        <w:t xml:space="preserve"> муниципального района Кинель-Черкасский Самарской области</w:t>
      </w:r>
      <w:r>
        <w:rPr>
          <w:szCs w:val="28"/>
        </w:rPr>
        <w:t>» на 2023-2024 годы следующие изменения:</w:t>
      </w:r>
    </w:p>
    <w:p w14:paraId="4FF345FD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355D8E">
        <w:rPr>
          <w:szCs w:val="28"/>
        </w:rPr>
        <w:t xml:space="preserve">в муниципальной программе </w:t>
      </w:r>
      <w:r>
        <w:rPr>
          <w:szCs w:val="28"/>
        </w:rPr>
        <w:t>«</w:t>
      </w:r>
      <w:r w:rsidRPr="00B91ECC">
        <w:rPr>
          <w:szCs w:val="28"/>
        </w:rPr>
        <w:t>«</w:t>
      </w:r>
      <w:r>
        <w:rPr>
          <w:szCs w:val="28"/>
        </w:rPr>
        <w:t>Формирование современной комфортной городской среды сельского поселения Подгорное муниципального района Кинель-Черкасский Самарской области» на 2023-2024 годы</w:t>
      </w:r>
      <w:r w:rsidRPr="00355D8E">
        <w:rPr>
          <w:szCs w:val="28"/>
        </w:rPr>
        <w:t xml:space="preserve"> (далее – муниципальная программа):</w:t>
      </w:r>
    </w:p>
    <w:p w14:paraId="42D0ED7A" w14:textId="77777777" w:rsidR="005654A7" w:rsidRDefault="005654A7" w:rsidP="005654A7">
      <w:pPr>
        <w:spacing w:after="0" w:line="240" w:lineRule="auto"/>
        <w:ind w:firstLine="426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 паспорте муниципальной программы:</w:t>
      </w:r>
    </w:p>
    <w:p w14:paraId="643330BE" w14:textId="77777777" w:rsidR="005654A7" w:rsidRPr="00B94D71" w:rsidRDefault="005654A7" w:rsidP="005654A7">
      <w:pPr>
        <w:spacing w:after="0" w:line="240" w:lineRule="auto"/>
        <w:ind w:firstLine="426"/>
        <w:jc w:val="both"/>
        <w:rPr>
          <w:szCs w:val="28"/>
          <w:bdr w:val="none" w:sz="0" w:space="0" w:color="auto" w:frame="1"/>
        </w:rPr>
      </w:pPr>
      <w:r w:rsidRPr="00B94D71">
        <w:rPr>
          <w:szCs w:val="28"/>
          <w:bdr w:val="none" w:sz="0" w:space="0" w:color="auto" w:frame="1"/>
        </w:rPr>
        <w:t xml:space="preserve">раздел «Задачи муниципальной программы» изложить в следующей редакции: </w:t>
      </w:r>
    </w:p>
    <w:p w14:paraId="1AE1D78C" w14:textId="0F591499" w:rsidR="005654A7" w:rsidRDefault="005654A7" w:rsidP="005654A7">
      <w:pPr>
        <w:spacing w:after="0" w:line="240" w:lineRule="auto"/>
        <w:ind w:firstLine="426"/>
        <w:jc w:val="both"/>
        <w:rPr>
          <w:szCs w:val="28"/>
          <w:lang w:eastAsia="ar-SA"/>
        </w:rPr>
      </w:pPr>
      <w:r w:rsidRPr="00B94D71">
        <w:rPr>
          <w:szCs w:val="28"/>
          <w:bdr w:val="none" w:sz="0" w:space="0" w:color="auto" w:frame="1"/>
        </w:rPr>
        <w:t>«</w:t>
      </w:r>
      <w:r w:rsidRPr="00B94D71">
        <w:rPr>
          <w:szCs w:val="28"/>
          <w:lang w:eastAsia="ar-SA"/>
        </w:rPr>
        <w:t xml:space="preserve">Улучшение технического состояния придомовых территорий многоквартирных домов, условий в местах массового пребывания населения на территории </w:t>
      </w:r>
      <w:r>
        <w:rPr>
          <w:szCs w:val="28"/>
          <w:lang w:eastAsia="ar-SA"/>
        </w:rPr>
        <w:t>сельского поселения Подгорное муниципального района Кинель-Черкасский Самарской области</w:t>
      </w:r>
      <w:r w:rsidRPr="00B94D71">
        <w:rPr>
          <w:szCs w:val="28"/>
          <w:lang w:eastAsia="ar-SA"/>
        </w:rPr>
        <w:t>»</w:t>
      </w:r>
      <w:r>
        <w:rPr>
          <w:szCs w:val="28"/>
          <w:lang w:eastAsia="ar-SA"/>
        </w:rPr>
        <w:t>.</w:t>
      </w:r>
    </w:p>
    <w:p w14:paraId="7D114853" w14:textId="77777777" w:rsidR="005654A7" w:rsidRPr="00B94D71" w:rsidRDefault="005654A7" w:rsidP="005654A7">
      <w:pPr>
        <w:keepNext/>
        <w:keepLines/>
        <w:tabs>
          <w:tab w:val="left" w:pos="0"/>
          <w:tab w:val="right" w:pos="7938"/>
          <w:tab w:val="right" w:pos="9639"/>
        </w:tabs>
        <w:spacing w:after="0" w:line="240" w:lineRule="auto"/>
        <w:ind w:firstLine="426"/>
        <w:jc w:val="both"/>
        <w:rPr>
          <w:rFonts w:cs="Arial"/>
          <w:szCs w:val="28"/>
        </w:rPr>
      </w:pPr>
      <w:r w:rsidRPr="00B94D71">
        <w:rPr>
          <w:szCs w:val="28"/>
          <w:lang w:eastAsia="ar-SA"/>
        </w:rPr>
        <w:t>раздел «</w:t>
      </w:r>
      <w:r w:rsidRPr="00B94D71">
        <w:rPr>
          <w:rFonts w:cs="Arial"/>
          <w:szCs w:val="28"/>
        </w:rPr>
        <w:t xml:space="preserve">Объемы бюджетных ассигнований муниципальной программы» изложить в следующей редакции: </w:t>
      </w:r>
    </w:p>
    <w:p w14:paraId="1B109DE7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«Общий объем бюджетных ассигнований на реализацию муниципаль</w:t>
      </w:r>
      <w:r>
        <w:rPr>
          <w:szCs w:val="28"/>
        </w:rPr>
        <w:t>ной программы составляет 2 420,7</w:t>
      </w:r>
      <w:r w:rsidRPr="00B94D71">
        <w:rPr>
          <w:szCs w:val="28"/>
        </w:rPr>
        <w:t xml:space="preserve"> тыс. рублей, в том числе по годам:</w:t>
      </w:r>
    </w:p>
    <w:p w14:paraId="6786633C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2023 год – 2 420,7</w:t>
      </w:r>
      <w:r w:rsidRPr="00B94D71">
        <w:rPr>
          <w:szCs w:val="28"/>
        </w:rPr>
        <w:t xml:space="preserve"> тыс. рублей;</w:t>
      </w:r>
    </w:p>
    <w:p w14:paraId="2999D71B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2024 год – 0,0 тыс. рублей;</w:t>
      </w:r>
    </w:p>
    <w:p w14:paraId="0DDDE647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Из них:</w:t>
      </w:r>
    </w:p>
    <w:p w14:paraId="14D7DF81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- за счет средст</w:t>
      </w:r>
      <w:r>
        <w:rPr>
          <w:szCs w:val="28"/>
        </w:rPr>
        <w:t>в федерального бюджета – 1 977,7</w:t>
      </w:r>
      <w:r w:rsidRPr="00B94D71">
        <w:rPr>
          <w:szCs w:val="28"/>
        </w:rPr>
        <w:t xml:space="preserve"> </w:t>
      </w:r>
      <w:proofErr w:type="spellStart"/>
      <w:proofErr w:type="gramStart"/>
      <w:r w:rsidRPr="00B94D71">
        <w:rPr>
          <w:szCs w:val="28"/>
        </w:rPr>
        <w:t>тыс.рублей</w:t>
      </w:r>
      <w:proofErr w:type="spellEnd"/>
      <w:proofErr w:type="gramEnd"/>
      <w:r w:rsidRPr="00B94D71">
        <w:rPr>
          <w:szCs w:val="28"/>
        </w:rPr>
        <w:t>, в том числе по годам:</w:t>
      </w:r>
    </w:p>
    <w:p w14:paraId="38A603B2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2023 год – 1 977,7</w:t>
      </w:r>
      <w:r w:rsidRPr="00B94D71">
        <w:rPr>
          <w:szCs w:val="28"/>
        </w:rPr>
        <w:t xml:space="preserve"> тыс. рублей;</w:t>
      </w:r>
    </w:p>
    <w:p w14:paraId="53E8A778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2024 год – 0,0 тыс. рублей;</w:t>
      </w:r>
    </w:p>
    <w:p w14:paraId="1F6D7E56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- за счет ср</w:t>
      </w:r>
      <w:r>
        <w:rPr>
          <w:szCs w:val="28"/>
        </w:rPr>
        <w:t>едств областного бюджета – 322,0</w:t>
      </w:r>
      <w:r w:rsidRPr="00B94D71">
        <w:rPr>
          <w:szCs w:val="28"/>
        </w:rPr>
        <w:t xml:space="preserve"> тыс. рублей, в том числе по годам:</w:t>
      </w:r>
    </w:p>
    <w:p w14:paraId="4694779E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2023 год – 322,0</w:t>
      </w:r>
      <w:r w:rsidRPr="00B94D71">
        <w:rPr>
          <w:szCs w:val="28"/>
        </w:rPr>
        <w:t xml:space="preserve"> тыс. рублей;</w:t>
      </w:r>
    </w:p>
    <w:p w14:paraId="48BDC216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2024 год – 0,0 тыс. рублей;</w:t>
      </w:r>
    </w:p>
    <w:p w14:paraId="32CBB017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- за счет с</w:t>
      </w:r>
      <w:r>
        <w:rPr>
          <w:szCs w:val="28"/>
        </w:rPr>
        <w:t>редств бюджета поселения – 121,0</w:t>
      </w:r>
      <w:r w:rsidRPr="00B94D71">
        <w:rPr>
          <w:szCs w:val="28"/>
        </w:rPr>
        <w:t xml:space="preserve"> тыс. рублей, в том числе по годам:</w:t>
      </w:r>
    </w:p>
    <w:p w14:paraId="4B2F43FD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2023 год – 121,0</w:t>
      </w:r>
      <w:r w:rsidRPr="00B94D71">
        <w:rPr>
          <w:szCs w:val="28"/>
        </w:rPr>
        <w:t xml:space="preserve"> тыс. рублей;</w:t>
      </w:r>
    </w:p>
    <w:p w14:paraId="6F500E62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B94D71">
        <w:rPr>
          <w:szCs w:val="28"/>
        </w:rPr>
        <w:t>2024 год – 0,0 тыс. рублей;</w:t>
      </w:r>
    </w:p>
    <w:p w14:paraId="065108FC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  <w:lang w:eastAsia="ar-SA"/>
        </w:rPr>
      </w:pPr>
      <w:r w:rsidRPr="00B94D71">
        <w:rPr>
          <w:szCs w:val="28"/>
          <w:lang w:eastAsia="ar-SA"/>
        </w:rPr>
        <w:t>в тексте муниципальной программы:</w:t>
      </w:r>
    </w:p>
    <w:p w14:paraId="6777E176" w14:textId="2BF6D145" w:rsidR="005654A7" w:rsidRDefault="005654A7" w:rsidP="005654A7">
      <w:pPr>
        <w:spacing w:after="0" w:line="240" w:lineRule="auto"/>
        <w:ind w:firstLine="426"/>
        <w:jc w:val="both"/>
        <w:rPr>
          <w:szCs w:val="28"/>
          <w:lang w:eastAsia="ar-SA"/>
        </w:rPr>
      </w:pPr>
      <w:r w:rsidRPr="00B94D71">
        <w:rPr>
          <w:szCs w:val="28"/>
          <w:lang w:eastAsia="ar-SA"/>
        </w:rPr>
        <w:t>Таблицу 1 раздела 5 «Перечень показателей (индикаторов), характеризующих</w:t>
      </w:r>
      <w:r>
        <w:rPr>
          <w:szCs w:val="28"/>
          <w:lang w:eastAsia="ar-SA"/>
        </w:rPr>
        <w:t xml:space="preserve"> ежегодный ход и итоги реализации муниципальной программы» изложить в </w:t>
      </w:r>
    </w:p>
    <w:p w14:paraId="195F762C" w14:textId="36C70481" w:rsidR="005654A7" w:rsidRPr="00B94D71" w:rsidRDefault="005654A7" w:rsidP="005654A7">
      <w:pPr>
        <w:keepNext/>
        <w:keepLines/>
        <w:suppressAutoHyphens/>
        <w:spacing w:after="0" w:line="240" w:lineRule="auto"/>
        <w:jc w:val="both"/>
        <w:rPr>
          <w:szCs w:val="28"/>
          <w:lang w:eastAsia="ar-SA"/>
        </w:rPr>
      </w:pPr>
      <w:r w:rsidRPr="00B94D71">
        <w:rPr>
          <w:szCs w:val="28"/>
          <w:lang w:eastAsia="ar-SA"/>
        </w:rPr>
        <w:lastRenderedPageBreak/>
        <w:t>следующей     редакции:</w:t>
      </w:r>
    </w:p>
    <w:p w14:paraId="7E453CF0" w14:textId="77777777" w:rsidR="005654A7" w:rsidRPr="005654A7" w:rsidRDefault="005654A7" w:rsidP="005654A7">
      <w:pPr>
        <w:keepNext/>
        <w:keepLines/>
        <w:suppressAutoHyphens/>
        <w:spacing w:after="0" w:line="240" w:lineRule="auto"/>
        <w:ind w:firstLine="426"/>
        <w:jc w:val="center"/>
        <w:rPr>
          <w:sz w:val="24"/>
          <w:szCs w:val="24"/>
          <w:lang w:eastAsia="ar-SA"/>
        </w:rPr>
      </w:pPr>
      <w:r w:rsidRPr="005654A7">
        <w:rPr>
          <w:sz w:val="24"/>
          <w:szCs w:val="24"/>
          <w:lang w:eastAsia="ar-SA"/>
        </w:rPr>
        <w:t>ПЕРЕЧЕНЬ</w:t>
      </w:r>
    </w:p>
    <w:p w14:paraId="413FC3EA" w14:textId="77777777" w:rsidR="005654A7" w:rsidRPr="005654A7" w:rsidRDefault="005654A7" w:rsidP="005654A7">
      <w:pPr>
        <w:keepNext/>
        <w:keepLines/>
        <w:suppressAutoHyphens/>
        <w:spacing w:after="0" w:line="240" w:lineRule="auto"/>
        <w:ind w:firstLine="426"/>
        <w:jc w:val="center"/>
        <w:rPr>
          <w:sz w:val="24"/>
          <w:szCs w:val="24"/>
          <w:lang w:eastAsia="ar-SA"/>
        </w:rPr>
      </w:pPr>
      <w:r w:rsidRPr="005654A7">
        <w:rPr>
          <w:sz w:val="24"/>
          <w:szCs w:val="24"/>
          <w:lang w:eastAsia="ar-SA"/>
        </w:rPr>
        <w:t>показателей (индикаторов), характеризующих ежегодный ход и итоги реализации муниципальной программы</w:t>
      </w:r>
    </w:p>
    <w:p w14:paraId="464BC43F" w14:textId="77777777" w:rsidR="005654A7" w:rsidRPr="005654A7" w:rsidRDefault="005654A7" w:rsidP="005654A7">
      <w:pPr>
        <w:keepNext/>
        <w:keepLines/>
        <w:spacing w:after="0" w:line="240" w:lineRule="auto"/>
        <w:ind w:firstLine="426"/>
        <w:jc w:val="right"/>
        <w:rPr>
          <w:sz w:val="24"/>
          <w:szCs w:val="24"/>
        </w:rPr>
      </w:pPr>
      <w:r w:rsidRPr="005654A7">
        <w:rPr>
          <w:sz w:val="24"/>
          <w:szCs w:val="24"/>
        </w:rPr>
        <w:t>Таблица 1</w:t>
      </w:r>
    </w:p>
    <w:tbl>
      <w:tblPr>
        <w:tblW w:w="10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247"/>
        <w:gridCol w:w="1133"/>
        <w:gridCol w:w="850"/>
        <w:gridCol w:w="851"/>
        <w:gridCol w:w="765"/>
        <w:gridCol w:w="30"/>
        <w:gridCol w:w="1336"/>
      </w:tblGrid>
      <w:tr w:rsidR="005654A7" w:rsidRPr="00B94D71" w14:paraId="7B2023E7" w14:textId="77777777" w:rsidTr="005654A7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6F5D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2" w:right="-120"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№ 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131C2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right="86" w:firstLine="426"/>
              <w:jc w:val="center"/>
              <w:rPr>
                <w:kern w:val="2"/>
                <w:sz w:val="22"/>
              </w:rPr>
            </w:pPr>
            <w:r w:rsidRPr="00B94D71">
              <w:rPr>
                <w:spacing w:val="-10"/>
                <w:sz w:val="22"/>
              </w:rPr>
              <w:t>Наименование цели, задачи, показателя 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E9354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 w:firstLine="3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BAA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spacing w:val="-10"/>
                <w:sz w:val="22"/>
              </w:rPr>
            </w:pPr>
            <w:r w:rsidRPr="00B94D71">
              <w:rPr>
                <w:spacing w:val="-10"/>
                <w:sz w:val="22"/>
              </w:rPr>
              <w:t>Значение показателя (индикатора) по годам</w:t>
            </w:r>
          </w:p>
        </w:tc>
      </w:tr>
      <w:tr w:rsidR="005654A7" w:rsidRPr="00B94D71" w14:paraId="2A5FF6D8" w14:textId="77777777" w:rsidTr="005654A7">
        <w:trPr>
          <w:trHeight w:val="210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E4B62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A8D3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F5F4C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7CCBC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Отчет 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383E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32" w:right="-108" w:firstLine="31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Оценка 2022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462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spacing w:val="-10"/>
                <w:sz w:val="22"/>
              </w:rPr>
            </w:pPr>
            <w:r w:rsidRPr="00B94D71">
              <w:rPr>
                <w:spacing w:val="-10"/>
                <w:sz w:val="22"/>
              </w:rPr>
              <w:t>Плановый период (прогноз)</w:t>
            </w:r>
          </w:p>
        </w:tc>
      </w:tr>
      <w:tr w:rsidR="005654A7" w:rsidRPr="00B94D71" w14:paraId="7B9907CC" w14:textId="77777777" w:rsidTr="005654A7">
        <w:trPr>
          <w:trHeight w:val="345"/>
          <w:tblHeader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E08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D046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DF54" w14:textId="77777777" w:rsidR="005654A7" w:rsidRPr="00B94D71" w:rsidRDefault="005654A7" w:rsidP="005654A7">
            <w:pPr>
              <w:keepNext/>
              <w:keepLines/>
              <w:spacing w:after="0" w:line="240" w:lineRule="auto"/>
              <w:ind w:firstLine="426"/>
              <w:rPr>
                <w:kern w:val="2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173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AA4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274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2023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3EB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2024</w:t>
            </w:r>
          </w:p>
        </w:tc>
      </w:tr>
      <w:tr w:rsidR="005654A7" w:rsidRPr="00B94D71" w14:paraId="2FF5D74B" w14:textId="77777777" w:rsidTr="005654A7">
        <w:trPr>
          <w:trHeight w:val="450"/>
          <w:tblHeader/>
        </w:trPr>
        <w:tc>
          <w:tcPr>
            <w:tcW w:w="106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D9D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sz w:val="22"/>
              </w:rPr>
              <w:t>Цель: Формирование комфортной среды дворовых и общественных территорий для проживания населения.</w:t>
            </w:r>
          </w:p>
        </w:tc>
      </w:tr>
      <w:tr w:rsidR="005654A7" w:rsidRPr="00B94D71" w14:paraId="157CF8DE" w14:textId="77777777" w:rsidTr="005654A7">
        <w:trPr>
          <w:trHeight w:val="756"/>
          <w:tblHeader/>
        </w:trPr>
        <w:tc>
          <w:tcPr>
            <w:tcW w:w="106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2820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sz w:val="22"/>
              </w:rPr>
            </w:pPr>
            <w:r w:rsidRPr="00B94D71">
              <w:rPr>
                <w:sz w:val="22"/>
              </w:rPr>
              <w:t xml:space="preserve">Задача 1. Улучшение технического состояния придомовых территорий многоквартирных домов, условий в местах массового пребывания населения на территории сельского поселения </w:t>
            </w:r>
            <w:r>
              <w:rPr>
                <w:sz w:val="22"/>
              </w:rPr>
              <w:t>Подгорное</w:t>
            </w:r>
            <w:r w:rsidRPr="00B94D71">
              <w:rPr>
                <w:sz w:val="22"/>
              </w:rPr>
              <w:t xml:space="preserve"> муниципального района Кинель-Черкасский Самарской области</w:t>
            </w:r>
          </w:p>
        </w:tc>
      </w:tr>
      <w:tr w:rsidR="005654A7" w:rsidRPr="00B94D71" w14:paraId="24558C3F" w14:textId="77777777" w:rsidTr="005654A7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AB0" w14:textId="67748F49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2" w:right="-113"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B0F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94D71">
              <w:rPr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8A9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8C2" w14:textId="77777777" w:rsidR="005654A7" w:rsidRPr="005B2222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19D" w14:textId="77777777" w:rsidR="005654A7" w:rsidRPr="005B2222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F6AE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876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0</w:t>
            </w:r>
          </w:p>
        </w:tc>
      </w:tr>
      <w:tr w:rsidR="005654A7" w:rsidRPr="00B94D71" w14:paraId="34596294" w14:textId="77777777" w:rsidTr="005654A7">
        <w:trPr>
          <w:trHeight w:val="5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D84" w14:textId="7DA9DD46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2" w:right="-113"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F26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94D71">
              <w:rPr>
                <w:sz w:val="22"/>
              </w:rPr>
              <w:t>Количество благоустроенных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665C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FC2" w14:textId="77777777" w:rsidR="005654A7" w:rsidRPr="005B2222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color w:val="000000"/>
                <w:kern w:val="2"/>
                <w:sz w:val="22"/>
              </w:rPr>
            </w:pPr>
            <w:r w:rsidRPr="005B2222">
              <w:rPr>
                <w:color w:val="000000"/>
                <w:kern w:val="2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460" w14:textId="77777777" w:rsidR="005654A7" w:rsidRPr="005B2222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color w:val="000000"/>
                <w:kern w:val="2"/>
                <w:sz w:val="22"/>
              </w:rPr>
            </w:pPr>
            <w:r w:rsidRPr="005B2222">
              <w:rPr>
                <w:color w:val="000000"/>
                <w:kern w:val="2"/>
                <w:sz w:val="22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AFB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C70" w14:textId="77777777" w:rsidR="005654A7" w:rsidRPr="00B94D71" w:rsidRDefault="005654A7" w:rsidP="005654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1"/>
              <w:rPr>
                <w:kern w:val="2"/>
                <w:sz w:val="22"/>
              </w:rPr>
            </w:pPr>
            <w:r w:rsidRPr="00B94D71">
              <w:rPr>
                <w:kern w:val="2"/>
                <w:sz w:val="22"/>
              </w:rPr>
              <w:t>0</w:t>
            </w:r>
          </w:p>
        </w:tc>
      </w:tr>
    </w:tbl>
    <w:p w14:paraId="6427A2F4" w14:textId="77777777" w:rsidR="005654A7" w:rsidRPr="00B94D71" w:rsidRDefault="005654A7" w:rsidP="005654A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Cs w:val="28"/>
        </w:rPr>
      </w:pPr>
    </w:p>
    <w:p w14:paraId="5FA346A7" w14:textId="77777777" w:rsidR="005654A7" w:rsidRPr="00B94D71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  <w:lang w:eastAsia="ar-SA"/>
        </w:rPr>
      </w:pPr>
      <w:r w:rsidRPr="00B94D71">
        <w:rPr>
          <w:szCs w:val="28"/>
          <w:lang w:eastAsia="ar-SA"/>
        </w:rPr>
        <w:t>абзац 2 раздела 6 «Информация о ресурсном обеспечении муниципальной программы» изложить в следующей редакции:</w:t>
      </w:r>
    </w:p>
    <w:p w14:paraId="15DA509C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«Общий объем бюджетных ассигнований на реализацию муни</w:t>
      </w:r>
      <w:r>
        <w:rPr>
          <w:szCs w:val="28"/>
        </w:rPr>
        <w:t>ципальной программы составляет 2 420,7</w:t>
      </w:r>
      <w:r w:rsidRPr="008947BC">
        <w:rPr>
          <w:szCs w:val="28"/>
        </w:rPr>
        <w:t xml:space="preserve"> тыс. рублей, в том числе по годам:</w:t>
      </w:r>
    </w:p>
    <w:p w14:paraId="73531F46" w14:textId="77777777" w:rsidR="005654A7" w:rsidRPr="008947BC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2023 год – 2 420,7</w:t>
      </w:r>
      <w:r w:rsidRPr="008947BC">
        <w:rPr>
          <w:szCs w:val="28"/>
        </w:rPr>
        <w:t xml:space="preserve"> тыс. рублей;</w:t>
      </w:r>
    </w:p>
    <w:p w14:paraId="56E3BFE2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2024 год – 0,0 тыс. рублей;</w:t>
      </w:r>
    </w:p>
    <w:p w14:paraId="7A4519E3" w14:textId="77777777" w:rsidR="005654A7" w:rsidRPr="008947BC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Из них:</w:t>
      </w:r>
    </w:p>
    <w:p w14:paraId="47FF2308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- за счет средств федерального бюджета – </w:t>
      </w:r>
      <w:r>
        <w:rPr>
          <w:szCs w:val="28"/>
        </w:rPr>
        <w:t>1 977,7</w:t>
      </w:r>
      <w:r w:rsidRPr="008947BC">
        <w:rPr>
          <w:szCs w:val="28"/>
        </w:rPr>
        <w:t xml:space="preserve"> </w:t>
      </w:r>
      <w:proofErr w:type="spellStart"/>
      <w:proofErr w:type="gramStart"/>
      <w:r w:rsidRPr="008947BC">
        <w:rPr>
          <w:szCs w:val="28"/>
        </w:rPr>
        <w:t>тыс.рублей</w:t>
      </w:r>
      <w:proofErr w:type="spellEnd"/>
      <w:proofErr w:type="gramEnd"/>
      <w:r w:rsidRPr="008947BC">
        <w:rPr>
          <w:szCs w:val="28"/>
        </w:rPr>
        <w:t>, в том числе по годам:</w:t>
      </w:r>
    </w:p>
    <w:p w14:paraId="21EFD6A1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2023 год – </w:t>
      </w:r>
      <w:r>
        <w:rPr>
          <w:szCs w:val="28"/>
        </w:rPr>
        <w:t>1 977,7</w:t>
      </w:r>
      <w:r w:rsidRPr="008947BC">
        <w:rPr>
          <w:szCs w:val="28"/>
        </w:rPr>
        <w:t xml:space="preserve"> тыс. рублей;</w:t>
      </w:r>
    </w:p>
    <w:p w14:paraId="0909A779" w14:textId="77777777" w:rsidR="005654A7" w:rsidRPr="008947BC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2024 год – 0,0 тыс. рублей;</w:t>
      </w:r>
    </w:p>
    <w:p w14:paraId="526A7D49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- за счет средств областного бюджета – </w:t>
      </w:r>
      <w:r>
        <w:rPr>
          <w:szCs w:val="28"/>
        </w:rPr>
        <w:t>322,0</w:t>
      </w:r>
      <w:r w:rsidRPr="008947BC">
        <w:rPr>
          <w:szCs w:val="28"/>
        </w:rPr>
        <w:t xml:space="preserve"> тыс. рублей, в том числе по годам:</w:t>
      </w:r>
    </w:p>
    <w:p w14:paraId="5A55396D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2023 год – </w:t>
      </w:r>
      <w:r>
        <w:rPr>
          <w:szCs w:val="28"/>
        </w:rPr>
        <w:t>322,0</w:t>
      </w:r>
      <w:r w:rsidRPr="008947BC">
        <w:rPr>
          <w:szCs w:val="28"/>
        </w:rPr>
        <w:t xml:space="preserve"> тыс. рублей;</w:t>
      </w:r>
    </w:p>
    <w:p w14:paraId="1288F79F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2024 год – 0,0 тыс. рублей;</w:t>
      </w:r>
    </w:p>
    <w:p w14:paraId="2B904D41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- за счет средств бюджета поселения – </w:t>
      </w:r>
      <w:r>
        <w:rPr>
          <w:szCs w:val="28"/>
        </w:rPr>
        <w:t>121,0</w:t>
      </w:r>
      <w:r w:rsidRPr="008947BC">
        <w:rPr>
          <w:szCs w:val="28"/>
        </w:rPr>
        <w:t xml:space="preserve"> тыс. рублей, в том числе по годам:</w:t>
      </w:r>
    </w:p>
    <w:p w14:paraId="59F07CD2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 xml:space="preserve">2023 год – </w:t>
      </w:r>
      <w:r>
        <w:rPr>
          <w:szCs w:val="28"/>
        </w:rPr>
        <w:t>121,0</w:t>
      </w:r>
      <w:r w:rsidRPr="008947BC">
        <w:rPr>
          <w:szCs w:val="28"/>
        </w:rPr>
        <w:t xml:space="preserve"> тыс. рублей;</w:t>
      </w:r>
    </w:p>
    <w:p w14:paraId="79F165B1" w14:textId="77777777" w:rsidR="005654A7" w:rsidRPr="008947BC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8947BC">
        <w:rPr>
          <w:szCs w:val="28"/>
        </w:rPr>
        <w:t>2024 год – 0,0 тыс. рублей;</w:t>
      </w:r>
    </w:p>
    <w:p w14:paraId="3CD73C99" w14:textId="77777777" w:rsidR="005654A7" w:rsidRDefault="005654A7" w:rsidP="005654A7">
      <w:pPr>
        <w:keepNext/>
        <w:keepLines/>
        <w:suppressAutoHyphens/>
        <w:spacing w:after="0" w:line="240" w:lineRule="auto"/>
        <w:ind w:firstLine="426"/>
        <w:jc w:val="both"/>
        <w:rPr>
          <w:bCs/>
          <w:szCs w:val="28"/>
        </w:rPr>
      </w:pPr>
      <w:r>
        <w:rPr>
          <w:szCs w:val="28"/>
          <w:lang w:eastAsia="ar-SA"/>
        </w:rPr>
        <w:t xml:space="preserve">приложение 1 к муниципальной программе </w:t>
      </w:r>
      <w:r>
        <w:rPr>
          <w:bCs/>
          <w:szCs w:val="28"/>
        </w:rPr>
        <w:t>изложить в редакции приложения к настоящему постановлению.</w:t>
      </w:r>
    </w:p>
    <w:p w14:paraId="283C98D1" w14:textId="77777777" w:rsidR="005654A7" w:rsidRDefault="005654A7" w:rsidP="005654A7">
      <w:pPr>
        <w:keepNext/>
        <w:keepLines/>
        <w:shd w:val="clear" w:color="auto" w:fill="FFFFFF"/>
        <w:spacing w:after="0" w:line="240" w:lineRule="auto"/>
        <w:ind w:right="85" w:firstLine="426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2.</w:t>
      </w:r>
      <w:r w:rsidRPr="006F443D">
        <w:rPr>
          <w:rFonts w:eastAsia="Arial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37BF5E98" w14:textId="77777777" w:rsidR="005654A7" w:rsidRDefault="005654A7" w:rsidP="005654A7">
      <w:pPr>
        <w:keepNext/>
        <w:keepLines/>
        <w:shd w:val="clear" w:color="auto" w:fill="FFFFFF"/>
        <w:spacing w:after="0" w:line="240" w:lineRule="auto"/>
        <w:ind w:right="85" w:firstLine="426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3.</w:t>
      </w:r>
      <w:r w:rsidRPr="006F443D">
        <w:rPr>
          <w:rFonts w:eastAsia="Arial"/>
          <w:szCs w:val="28"/>
          <w:lang w:eastAsia="ar-SA"/>
        </w:rPr>
        <w:t>Опубликовать настоящее постановление в газете «</w:t>
      </w:r>
      <w:r>
        <w:rPr>
          <w:rFonts w:eastAsia="Arial"/>
          <w:szCs w:val="28"/>
          <w:lang w:eastAsia="ar-SA"/>
        </w:rPr>
        <w:t>Вестник Подгорного</w:t>
      </w:r>
      <w:r w:rsidRPr="006F443D">
        <w:rPr>
          <w:rFonts w:eastAsia="Arial"/>
          <w:szCs w:val="28"/>
          <w:lang w:eastAsia="ar-SA"/>
        </w:rPr>
        <w:t>».</w:t>
      </w:r>
    </w:p>
    <w:p w14:paraId="439CD0CC" w14:textId="6907E66F" w:rsidR="005654A7" w:rsidRDefault="005654A7" w:rsidP="005654A7">
      <w:pPr>
        <w:suppressAutoHyphens/>
        <w:spacing w:after="0" w:line="240" w:lineRule="auto"/>
        <w:ind w:firstLine="426"/>
        <w:jc w:val="both"/>
        <w:rPr>
          <w:szCs w:val="28"/>
          <w:lang w:eastAsia="ar-SA"/>
        </w:rPr>
      </w:pPr>
      <w:r w:rsidRPr="00B94D71">
        <w:rPr>
          <w:szCs w:val="28"/>
        </w:rPr>
        <w:t>4.</w:t>
      </w:r>
      <w:r w:rsidRPr="00B94D71">
        <w:rPr>
          <w:szCs w:val="28"/>
          <w:lang w:eastAsia="ar-SA"/>
        </w:rPr>
        <w:t xml:space="preserve"> Настоящее постановление вступает в силу со дня его официального опубликования.</w:t>
      </w:r>
    </w:p>
    <w:p w14:paraId="2FA85CDD" w14:textId="77777777" w:rsidR="005654A7" w:rsidRDefault="005654A7" w:rsidP="005654A7">
      <w:pPr>
        <w:suppressAutoHyphens/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 xml:space="preserve">О.Ф. Лебедева, И.о. </w:t>
      </w:r>
      <w:r w:rsidRPr="006F443D">
        <w:rPr>
          <w:szCs w:val="28"/>
        </w:rPr>
        <w:t>Глав</w:t>
      </w:r>
      <w:r>
        <w:rPr>
          <w:szCs w:val="28"/>
        </w:rPr>
        <w:t>ы</w:t>
      </w:r>
      <w:r w:rsidRPr="006F443D">
        <w:rPr>
          <w:szCs w:val="28"/>
        </w:rPr>
        <w:t xml:space="preserve"> сельского поселения </w:t>
      </w:r>
      <w:r>
        <w:rPr>
          <w:szCs w:val="28"/>
        </w:rPr>
        <w:t>Подгорное</w:t>
      </w:r>
      <w:r>
        <w:rPr>
          <w:szCs w:val="28"/>
        </w:rPr>
        <w:tab/>
      </w:r>
    </w:p>
    <w:p w14:paraId="68FF5523" w14:textId="77777777" w:rsidR="005654A7" w:rsidRDefault="005654A7" w:rsidP="005654A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9054A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Кинель-Черкасский https://podgornoe.kinel-cherkassy.ru/?page_id=99 в разделе </w:t>
      </w:r>
      <w:r>
        <w:rPr>
          <w:sz w:val="24"/>
          <w:szCs w:val="24"/>
        </w:rPr>
        <w:t xml:space="preserve">  </w:t>
      </w:r>
    </w:p>
    <w:p w14:paraId="15DE9155" w14:textId="59186DBD" w:rsidR="005654A7" w:rsidRPr="006C74D7" w:rsidRDefault="005654A7" w:rsidP="006C74D7">
      <w:pPr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«</w:t>
      </w:r>
      <w:r w:rsidRPr="0039054A">
        <w:rPr>
          <w:sz w:val="24"/>
          <w:szCs w:val="24"/>
        </w:rPr>
        <w:t>Документы» - «Муниципальные программы»</w:t>
      </w:r>
      <w:r>
        <w:rPr>
          <w:szCs w:val="28"/>
        </w:rPr>
        <w:t xml:space="preserve">              </w:t>
      </w:r>
    </w:p>
    <w:p w14:paraId="78084CBF" w14:textId="64E03227" w:rsidR="00FD3696" w:rsidRPr="003B605F" w:rsidRDefault="006C74D7" w:rsidP="00FD3696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ПОВЫШАЕМ КАЧЕСТВО ОКАЗАНИЯ УСЛУГ РОСРЕЕСТРА</w:t>
      </w:r>
    </w:p>
    <w:p w14:paraId="76B6B281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C74D7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24.10.2022</w:t>
      </w:r>
    </w:p>
    <w:p w14:paraId="59EAE3B7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Самарский Росреестр провел онлайн-обучение для специалистов МФЦ.</w:t>
      </w:r>
    </w:p>
    <w:p w14:paraId="232ED034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В ходе обучающего мероприятия в формате видеоконференцсвязи начальник отдела регистрации ипотеки Управления Росреестра по Самарской области </w:t>
      </w:r>
      <w:r w:rsidRPr="006C74D7">
        <w:rPr>
          <w:rStyle w:val="af2"/>
          <w:rFonts w:eastAsia="Calibri"/>
          <w:color w:val="333333"/>
          <w:bdr w:val="none" w:sz="0" w:space="0" w:color="auto" w:frame="1"/>
        </w:rPr>
        <w:t>Аделаида Гук </w:t>
      </w:r>
      <w:r w:rsidRPr="006C74D7">
        <w:rPr>
          <w:color w:val="333333"/>
        </w:rPr>
        <w:t>обратила внимание специалистов МФЦ на обращения граждан о внесении отметки в Единый государственный реестр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</w:t>
      </w:r>
    </w:p>
    <w:p w14:paraId="55F623DF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Также Аделаида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</w:t>
      </w:r>
    </w:p>
    <w:p w14:paraId="5ECAF8B4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Необходимо отметить, что Управление проводит обучение для сотрудников МФЦ по вопросам приема документов на государственную регистрацию прав и кадастровый учет на системной основе. А также регулярно информирует специалистов многофункциональных центров о законодательных изменениях и особенностях приема документов.</w:t>
      </w:r>
    </w:p>
    <w:p w14:paraId="2BB3F14D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  «</w:t>
      </w:r>
      <w:r w:rsidRPr="006C74D7">
        <w:rPr>
          <w:rStyle w:val="aff6"/>
          <w:color w:val="333333"/>
          <w:bdr w:val="none" w:sz="0" w:space="0" w:color="auto" w:frame="1"/>
        </w:rPr>
        <w:t>Управление Росреестра по Самарской области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 ошибки, допускаемые при приеме документов, и делают процесс получения услуг Росреестра для граждан быстрым и комфортным</w:t>
      </w:r>
      <w:r w:rsidRPr="006C74D7">
        <w:rPr>
          <w:color w:val="333333"/>
        </w:rPr>
        <w:t>», — отмечает заместитель руководителя Управления Росреестра по Самарской области </w:t>
      </w:r>
      <w:r w:rsidRPr="006C74D7">
        <w:rPr>
          <w:rStyle w:val="af2"/>
          <w:rFonts w:eastAsia="Calibri"/>
          <w:color w:val="333333"/>
          <w:bdr w:val="none" w:sz="0" w:space="0" w:color="auto" w:frame="1"/>
        </w:rPr>
        <w:t>Татьяна Титова</w:t>
      </w:r>
      <w:r w:rsidRPr="006C74D7">
        <w:rPr>
          <w:color w:val="333333"/>
        </w:rPr>
        <w:t>.</w:t>
      </w:r>
    </w:p>
    <w:p w14:paraId="313CDDA2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Директор ГКУ СО «Уполномоченный МФЦ» </w:t>
      </w:r>
      <w:r w:rsidRPr="006C74D7">
        <w:rPr>
          <w:rStyle w:val="af2"/>
          <w:rFonts w:eastAsia="Calibri"/>
          <w:color w:val="333333"/>
          <w:bdr w:val="none" w:sz="0" w:space="0" w:color="auto" w:frame="1"/>
        </w:rPr>
        <w:t>Павел Синёв</w:t>
      </w:r>
      <w:r w:rsidRPr="006C74D7">
        <w:rPr>
          <w:color w:val="333333"/>
        </w:rPr>
        <w:t> также подчеркнул значимость взаимодействия.</w:t>
      </w:r>
    </w:p>
    <w:p w14:paraId="070F4E58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«</w:t>
      </w:r>
      <w:r w:rsidRPr="006C74D7">
        <w:rPr>
          <w:rStyle w:val="aff6"/>
          <w:color w:val="333333"/>
          <w:bdr w:val="none" w:sz="0" w:space="0" w:color="auto" w:frame="1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уровня повышения квалификации наших специалистов зависит и качество приема поступающих в МФЦ документов</w:t>
      </w:r>
      <w:r w:rsidRPr="006C74D7">
        <w:rPr>
          <w:color w:val="333333"/>
        </w:rPr>
        <w:t>», — говорит Павел Синёв.</w:t>
      </w:r>
    </w:p>
    <w:p w14:paraId="713D4C2D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Напомним, что помимо обучающих мероприятий Управление Росреестра совместно с МФЦ реализуют проект «Стоп-бумага», направленный на 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и МФЦ является качество и доступность оказываемых государственных услуг по регистрации недвижимости.</w:t>
      </w:r>
    </w:p>
    <w:p w14:paraId="57A03BC1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Материал подготовлен пресс-службой</w:t>
      </w:r>
    </w:p>
    <w:p w14:paraId="39213A0C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Управления Росреестра по Самарской области</w:t>
      </w:r>
    </w:p>
    <w:p w14:paraId="4ABCBD85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Контакты для СМИ: </w:t>
      </w:r>
    </w:p>
    <w:p w14:paraId="45BF6504" w14:textId="77777777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Никитина Ольга Александровна, помощник руководителя Управления Росреестра по Самарской области</w:t>
      </w:r>
    </w:p>
    <w:p w14:paraId="5BF7EAFE" w14:textId="2E1AB302" w:rsidR="006C74D7" w:rsidRP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6C74D7">
        <w:rPr>
          <w:color w:val="333333"/>
        </w:rPr>
        <w:t>Телефон: (846) 33-22-555, Мобильный: 8 (927) 690-73-51</w:t>
      </w:r>
      <w:r>
        <w:rPr>
          <w:color w:val="333333"/>
        </w:rPr>
        <w:t xml:space="preserve">, </w:t>
      </w:r>
      <w:r w:rsidRPr="006C74D7">
        <w:rPr>
          <w:color w:val="333333"/>
        </w:rPr>
        <w:t>Эл. почта: pr.samara@mail.ru</w:t>
      </w:r>
    </w:p>
    <w:p w14:paraId="2D0C70D7" w14:textId="77777777" w:rsidR="006C74D7" w:rsidRDefault="006C74D7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Cs w:val="28"/>
        </w:rPr>
      </w:pPr>
      <w:r w:rsidRPr="006C74D7">
        <w:rPr>
          <w:color w:val="333333"/>
        </w:rPr>
        <w:t>Социальные сети:</w:t>
      </w:r>
      <w:r>
        <w:rPr>
          <w:color w:val="333333"/>
        </w:rPr>
        <w:t xml:space="preserve"> </w:t>
      </w:r>
      <w:hyperlink r:id="rId10" w:history="1">
        <w:r w:rsidRPr="006C74D7">
          <w:rPr>
            <w:rStyle w:val="ad"/>
            <w:color w:val="auto"/>
            <w:u w:val="none"/>
          </w:rPr>
          <w:t>https://t.me/rosreestr_63</w:t>
        </w:r>
      </w:hyperlink>
      <w:r w:rsidRPr="006C74D7">
        <w:t>, https://vk.com/rosreestr63</w:t>
      </w:r>
      <w:r w:rsidR="001F7A20" w:rsidRPr="006C74D7">
        <w:rPr>
          <w:szCs w:val="28"/>
        </w:rPr>
        <w:t xml:space="preserve">  </w:t>
      </w:r>
      <w:r w:rsidR="001F7A20" w:rsidRPr="002E0975">
        <w:rPr>
          <w:szCs w:val="28"/>
        </w:rPr>
        <w:t xml:space="preserve">   </w:t>
      </w:r>
    </w:p>
    <w:p w14:paraId="2ED725AD" w14:textId="676872E4" w:rsidR="001F7A20" w:rsidRDefault="001F7A20" w:rsidP="006C74D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bCs/>
          <w:szCs w:val="28"/>
        </w:rPr>
      </w:pPr>
      <w:r w:rsidRPr="002E0975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</w:t>
      </w:r>
      <w:r w:rsidRPr="002E0975">
        <w:rPr>
          <w:szCs w:val="28"/>
        </w:rPr>
        <w:t xml:space="preserve">         </w:t>
      </w:r>
      <w:r>
        <w:rPr>
          <w:szCs w:val="28"/>
        </w:rPr>
        <w:t xml:space="preserve">   </w:t>
      </w:r>
    </w:p>
    <w:p w14:paraId="07691939" w14:textId="77777777" w:rsidR="00A723A4" w:rsidRPr="00FD5635" w:rsidRDefault="00A723A4" w:rsidP="00A723A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752BDA50" w14:textId="77777777" w:rsidR="00A723A4" w:rsidRDefault="00A723A4" w:rsidP="00766E25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</w:p>
    <w:sectPr w:rsidR="00A723A4" w:rsidSect="00FA47C2">
      <w:headerReference w:type="default" r:id="rId11"/>
      <w:footerReference w:type="default" r:id="rId12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CD3B" w14:textId="77777777" w:rsidR="00491468" w:rsidRDefault="00491468" w:rsidP="007270DD">
      <w:pPr>
        <w:spacing w:after="0" w:line="240" w:lineRule="auto"/>
      </w:pPr>
      <w:r>
        <w:separator/>
      </w:r>
    </w:p>
  </w:endnote>
  <w:endnote w:type="continuationSeparator" w:id="0">
    <w:p w14:paraId="647312B5" w14:textId="77777777" w:rsidR="00491468" w:rsidRDefault="00491468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07B2" w14:textId="77777777" w:rsidR="00491468" w:rsidRDefault="00491468" w:rsidP="007270DD">
      <w:pPr>
        <w:spacing w:after="0" w:line="240" w:lineRule="auto"/>
      </w:pPr>
      <w:r>
        <w:separator/>
      </w:r>
    </w:p>
  </w:footnote>
  <w:footnote w:type="continuationSeparator" w:id="0">
    <w:p w14:paraId="780CD122" w14:textId="77777777" w:rsidR="00491468" w:rsidRDefault="00491468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75175549" w:rsidR="00FA47C2" w:rsidRPr="00A93A6D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8B571E">
      <w:rPr>
        <w:rFonts w:ascii="Times New Roman" w:hAnsi="Times New Roman" w:cs="Times New Roman"/>
        <w:b/>
        <w:sz w:val="24"/>
        <w:szCs w:val="24"/>
      </w:rPr>
      <w:t>5</w:t>
    </w:r>
    <w:r w:rsidR="001F7A20">
      <w:rPr>
        <w:rFonts w:ascii="Times New Roman" w:hAnsi="Times New Roman" w:cs="Times New Roman"/>
        <w:b/>
        <w:sz w:val="24"/>
        <w:szCs w:val="24"/>
      </w:rPr>
      <w:t>5</w:t>
    </w:r>
  </w:p>
  <w:p w14:paraId="4F1B3B12" w14:textId="115A3CE4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8B571E">
      <w:rPr>
        <w:rFonts w:ascii="Times New Roman" w:hAnsi="Times New Roman" w:cs="Times New Roman"/>
        <w:b/>
        <w:sz w:val="18"/>
        <w:szCs w:val="18"/>
      </w:rPr>
      <w:t>октяб</w:t>
    </w:r>
    <w:r w:rsidR="00536BEE">
      <w:rPr>
        <w:rFonts w:ascii="Times New Roman" w:hAnsi="Times New Roman" w:cs="Times New Roman"/>
        <w:b/>
        <w:sz w:val="18"/>
        <w:szCs w:val="18"/>
      </w:rPr>
      <w:t>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9D5127">
      <w:rPr>
        <w:rFonts w:ascii="Times New Roman" w:hAnsi="Times New Roman" w:cs="Times New Roman"/>
        <w:b/>
        <w:sz w:val="18"/>
        <w:szCs w:val="18"/>
      </w:rPr>
      <w:t>2</w:t>
    </w:r>
    <w:r w:rsidR="001F7A20">
      <w:rPr>
        <w:rFonts w:ascii="Times New Roman" w:hAnsi="Times New Roman" w:cs="Times New Roman"/>
        <w:b/>
        <w:sz w:val="18"/>
        <w:szCs w:val="18"/>
      </w:rPr>
      <w:t>5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1379AB"/>
    <w:multiLevelType w:val="multilevel"/>
    <w:tmpl w:val="F12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6937"/>
    <w:multiLevelType w:val="hybridMultilevel"/>
    <w:tmpl w:val="B37EA018"/>
    <w:lvl w:ilvl="0" w:tplc="2C82047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9203882">
    <w:abstractNumId w:val="8"/>
  </w:num>
  <w:num w:numId="2" w16cid:durableId="2145153209">
    <w:abstractNumId w:val="6"/>
  </w:num>
  <w:num w:numId="3" w16cid:durableId="863248828">
    <w:abstractNumId w:val="2"/>
  </w:num>
  <w:num w:numId="4" w16cid:durableId="1193149911">
    <w:abstractNumId w:val="9"/>
  </w:num>
  <w:num w:numId="5" w16cid:durableId="1408334790">
    <w:abstractNumId w:val="10"/>
  </w:num>
  <w:num w:numId="6" w16cid:durableId="1179080308">
    <w:abstractNumId w:val="0"/>
  </w:num>
  <w:num w:numId="7" w16cid:durableId="164906989">
    <w:abstractNumId w:val="7"/>
  </w:num>
  <w:num w:numId="8" w16cid:durableId="735858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7953690">
    <w:abstractNumId w:val="3"/>
  </w:num>
  <w:num w:numId="10" w16cid:durableId="15960097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007148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292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BCA"/>
    <w:rsid w:val="00041F8C"/>
    <w:rsid w:val="00042FA2"/>
    <w:rsid w:val="00053523"/>
    <w:rsid w:val="00057531"/>
    <w:rsid w:val="000615F1"/>
    <w:rsid w:val="00063BB5"/>
    <w:rsid w:val="00073EDB"/>
    <w:rsid w:val="00075434"/>
    <w:rsid w:val="0008031B"/>
    <w:rsid w:val="00086240"/>
    <w:rsid w:val="00086CAA"/>
    <w:rsid w:val="00090CE4"/>
    <w:rsid w:val="0009234E"/>
    <w:rsid w:val="00093B54"/>
    <w:rsid w:val="00095552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4FE3"/>
    <w:rsid w:val="000C657A"/>
    <w:rsid w:val="000C74B9"/>
    <w:rsid w:val="000D00A8"/>
    <w:rsid w:val="000D0335"/>
    <w:rsid w:val="000D143F"/>
    <w:rsid w:val="000D4042"/>
    <w:rsid w:val="000D4D41"/>
    <w:rsid w:val="000D5310"/>
    <w:rsid w:val="000D6398"/>
    <w:rsid w:val="000F021A"/>
    <w:rsid w:val="000F116C"/>
    <w:rsid w:val="000F1788"/>
    <w:rsid w:val="000F6082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3C20"/>
    <w:rsid w:val="00155E45"/>
    <w:rsid w:val="0016252C"/>
    <w:rsid w:val="001677DC"/>
    <w:rsid w:val="0017116D"/>
    <w:rsid w:val="001737E6"/>
    <w:rsid w:val="00175CDE"/>
    <w:rsid w:val="00176533"/>
    <w:rsid w:val="00177110"/>
    <w:rsid w:val="00181D46"/>
    <w:rsid w:val="00181F93"/>
    <w:rsid w:val="0018250F"/>
    <w:rsid w:val="001835DA"/>
    <w:rsid w:val="001842BE"/>
    <w:rsid w:val="00191766"/>
    <w:rsid w:val="00195F68"/>
    <w:rsid w:val="00196897"/>
    <w:rsid w:val="001A0CB1"/>
    <w:rsid w:val="001A2657"/>
    <w:rsid w:val="001A3751"/>
    <w:rsid w:val="001A58A9"/>
    <w:rsid w:val="001B2760"/>
    <w:rsid w:val="001B6366"/>
    <w:rsid w:val="001B67C0"/>
    <w:rsid w:val="001C701F"/>
    <w:rsid w:val="001C76C8"/>
    <w:rsid w:val="001D3C29"/>
    <w:rsid w:val="001D6D0E"/>
    <w:rsid w:val="001D721C"/>
    <w:rsid w:val="001D7E0F"/>
    <w:rsid w:val="001D7E66"/>
    <w:rsid w:val="001E105D"/>
    <w:rsid w:val="001E3E38"/>
    <w:rsid w:val="001E7389"/>
    <w:rsid w:val="001F0034"/>
    <w:rsid w:val="001F0969"/>
    <w:rsid w:val="001F7A20"/>
    <w:rsid w:val="001F7CDC"/>
    <w:rsid w:val="00201293"/>
    <w:rsid w:val="00204937"/>
    <w:rsid w:val="002109B9"/>
    <w:rsid w:val="00213405"/>
    <w:rsid w:val="0021385F"/>
    <w:rsid w:val="00221B13"/>
    <w:rsid w:val="002223DA"/>
    <w:rsid w:val="00225FD2"/>
    <w:rsid w:val="00226921"/>
    <w:rsid w:val="002319B7"/>
    <w:rsid w:val="00235323"/>
    <w:rsid w:val="00236727"/>
    <w:rsid w:val="002372EC"/>
    <w:rsid w:val="002377B2"/>
    <w:rsid w:val="00240C6D"/>
    <w:rsid w:val="00240D12"/>
    <w:rsid w:val="00243B60"/>
    <w:rsid w:val="0025569C"/>
    <w:rsid w:val="002561E3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9"/>
    <w:rsid w:val="00297ED4"/>
    <w:rsid w:val="002A0811"/>
    <w:rsid w:val="002A26A8"/>
    <w:rsid w:val="002A31DF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47B"/>
    <w:rsid w:val="002F4983"/>
    <w:rsid w:val="002F5D51"/>
    <w:rsid w:val="002F723A"/>
    <w:rsid w:val="002F7359"/>
    <w:rsid w:val="002F74EE"/>
    <w:rsid w:val="002F7F2C"/>
    <w:rsid w:val="00301744"/>
    <w:rsid w:val="003025A5"/>
    <w:rsid w:val="00303140"/>
    <w:rsid w:val="00307C00"/>
    <w:rsid w:val="003143D8"/>
    <w:rsid w:val="0031520F"/>
    <w:rsid w:val="00316022"/>
    <w:rsid w:val="003161BD"/>
    <w:rsid w:val="003251D3"/>
    <w:rsid w:val="003316E0"/>
    <w:rsid w:val="00333324"/>
    <w:rsid w:val="00335E65"/>
    <w:rsid w:val="00350122"/>
    <w:rsid w:val="00351CEA"/>
    <w:rsid w:val="003552A2"/>
    <w:rsid w:val="00361D86"/>
    <w:rsid w:val="003670C1"/>
    <w:rsid w:val="00367916"/>
    <w:rsid w:val="00371984"/>
    <w:rsid w:val="00373EA3"/>
    <w:rsid w:val="00380FFE"/>
    <w:rsid w:val="0038136A"/>
    <w:rsid w:val="00381650"/>
    <w:rsid w:val="00386689"/>
    <w:rsid w:val="003869C7"/>
    <w:rsid w:val="0039054A"/>
    <w:rsid w:val="0039066B"/>
    <w:rsid w:val="00396BF4"/>
    <w:rsid w:val="003B082F"/>
    <w:rsid w:val="003C2460"/>
    <w:rsid w:val="003C43C0"/>
    <w:rsid w:val="003D0F27"/>
    <w:rsid w:val="003D5C35"/>
    <w:rsid w:val="003D5CC0"/>
    <w:rsid w:val="003D7183"/>
    <w:rsid w:val="003F1656"/>
    <w:rsid w:val="003F1BEF"/>
    <w:rsid w:val="003F2385"/>
    <w:rsid w:val="003F5E50"/>
    <w:rsid w:val="003F7C01"/>
    <w:rsid w:val="004011A6"/>
    <w:rsid w:val="0040170B"/>
    <w:rsid w:val="0040172F"/>
    <w:rsid w:val="00405EE2"/>
    <w:rsid w:val="00406CE4"/>
    <w:rsid w:val="00407FB1"/>
    <w:rsid w:val="00411A66"/>
    <w:rsid w:val="004123E9"/>
    <w:rsid w:val="00413D82"/>
    <w:rsid w:val="00415886"/>
    <w:rsid w:val="00416BD5"/>
    <w:rsid w:val="00416D13"/>
    <w:rsid w:val="00422C84"/>
    <w:rsid w:val="00425C47"/>
    <w:rsid w:val="00433E0E"/>
    <w:rsid w:val="004346CD"/>
    <w:rsid w:val="0044071A"/>
    <w:rsid w:val="004416C5"/>
    <w:rsid w:val="00443C24"/>
    <w:rsid w:val="004446B1"/>
    <w:rsid w:val="00444994"/>
    <w:rsid w:val="004449BE"/>
    <w:rsid w:val="004559C1"/>
    <w:rsid w:val="00456912"/>
    <w:rsid w:val="004600B2"/>
    <w:rsid w:val="004604F7"/>
    <w:rsid w:val="00460FDA"/>
    <w:rsid w:val="00461DF4"/>
    <w:rsid w:val="00461E60"/>
    <w:rsid w:val="00462338"/>
    <w:rsid w:val="00462B8D"/>
    <w:rsid w:val="00464958"/>
    <w:rsid w:val="00464CE5"/>
    <w:rsid w:val="00465143"/>
    <w:rsid w:val="00470BBB"/>
    <w:rsid w:val="00474263"/>
    <w:rsid w:val="00474BCB"/>
    <w:rsid w:val="00474F0A"/>
    <w:rsid w:val="00477EF7"/>
    <w:rsid w:val="00485C75"/>
    <w:rsid w:val="00490A59"/>
    <w:rsid w:val="00491468"/>
    <w:rsid w:val="00491A05"/>
    <w:rsid w:val="004922B9"/>
    <w:rsid w:val="004934DA"/>
    <w:rsid w:val="004944CE"/>
    <w:rsid w:val="00495046"/>
    <w:rsid w:val="0049515B"/>
    <w:rsid w:val="0049601C"/>
    <w:rsid w:val="004A1AE9"/>
    <w:rsid w:val="004A21A7"/>
    <w:rsid w:val="004A2204"/>
    <w:rsid w:val="004A241C"/>
    <w:rsid w:val="004A6B80"/>
    <w:rsid w:val="004B17F5"/>
    <w:rsid w:val="004B30CA"/>
    <w:rsid w:val="004B33DD"/>
    <w:rsid w:val="004B5CFF"/>
    <w:rsid w:val="004C03C6"/>
    <w:rsid w:val="004C0B55"/>
    <w:rsid w:val="004C2084"/>
    <w:rsid w:val="004C4AC2"/>
    <w:rsid w:val="004C5E05"/>
    <w:rsid w:val="004D13CC"/>
    <w:rsid w:val="004E57C3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0FE4"/>
    <w:rsid w:val="00535F3F"/>
    <w:rsid w:val="00536BEE"/>
    <w:rsid w:val="00540926"/>
    <w:rsid w:val="005448E9"/>
    <w:rsid w:val="00545A9A"/>
    <w:rsid w:val="0055113D"/>
    <w:rsid w:val="00551D57"/>
    <w:rsid w:val="00553882"/>
    <w:rsid w:val="00553F87"/>
    <w:rsid w:val="005565C3"/>
    <w:rsid w:val="0056130E"/>
    <w:rsid w:val="00564D99"/>
    <w:rsid w:val="005654A7"/>
    <w:rsid w:val="00575CDF"/>
    <w:rsid w:val="00576181"/>
    <w:rsid w:val="00577A73"/>
    <w:rsid w:val="005827AF"/>
    <w:rsid w:val="005831D4"/>
    <w:rsid w:val="00586E86"/>
    <w:rsid w:val="0058761B"/>
    <w:rsid w:val="00592BE6"/>
    <w:rsid w:val="00594916"/>
    <w:rsid w:val="00595008"/>
    <w:rsid w:val="00597803"/>
    <w:rsid w:val="005A1839"/>
    <w:rsid w:val="005A2FC9"/>
    <w:rsid w:val="005A5FE1"/>
    <w:rsid w:val="005A61D3"/>
    <w:rsid w:val="005A6B43"/>
    <w:rsid w:val="005A75A2"/>
    <w:rsid w:val="005A798C"/>
    <w:rsid w:val="005B0D12"/>
    <w:rsid w:val="005D0D87"/>
    <w:rsid w:val="005D2E85"/>
    <w:rsid w:val="005D7376"/>
    <w:rsid w:val="005E0330"/>
    <w:rsid w:val="005E1ED7"/>
    <w:rsid w:val="005E2C9B"/>
    <w:rsid w:val="005E3728"/>
    <w:rsid w:val="005E708C"/>
    <w:rsid w:val="00602EDB"/>
    <w:rsid w:val="0060646F"/>
    <w:rsid w:val="0060685D"/>
    <w:rsid w:val="006121D8"/>
    <w:rsid w:val="006175DC"/>
    <w:rsid w:val="00617D84"/>
    <w:rsid w:val="006205BE"/>
    <w:rsid w:val="0062160E"/>
    <w:rsid w:val="00624167"/>
    <w:rsid w:val="00626FA1"/>
    <w:rsid w:val="00634597"/>
    <w:rsid w:val="00634EE1"/>
    <w:rsid w:val="00636CEE"/>
    <w:rsid w:val="0064076B"/>
    <w:rsid w:val="00646C8C"/>
    <w:rsid w:val="00646CE9"/>
    <w:rsid w:val="006513FE"/>
    <w:rsid w:val="00651FD0"/>
    <w:rsid w:val="00652903"/>
    <w:rsid w:val="0065786E"/>
    <w:rsid w:val="0066091A"/>
    <w:rsid w:val="0066697E"/>
    <w:rsid w:val="00667B8F"/>
    <w:rsid w:val="006751A0"/>
    <w:rsid w:val="00677A69"/>
    <w:rsid w:val="00680D2B"/>
    <w:rsid w:val="00684EAA"/>
    <w:rsid w:val="00692092"/>
    <w:rsid w:val="0069357A"/>
    <w:rsid w:val="006964F5"/>
    <w:rsid w:val="0069651A"/>
    <w:rsid w:val="006B3259"/>
    <w:rsid w:val="006B59A4"/>
    <w:rsid w:val="006B6B59"/>
    <w:rsid w:val="006B743E"/>
    <w:rsid w:val="006B7F52"/>
    <w:rsid w:val="006C74D7"/>
    <w:rsid w:val="006D46F0"/>
    <w:rsid w:val="006E13A5"/>
    <w:rsid w:val="006E408C"/>
    <w:rsid w:val="006E5084"/>
    <w:rsid w:val="006F170D"/>
    <w:rsid w:val="006F350B"/>
    <w:rsid w:val="006F553C"/>
    <w:rsid w:val="006F585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6BBB"/>
    <w:rsid w:val="007270DD"/>
    <w:rsid w:val="00731088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66E25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E49"/>
    <w:rsid w:val="00800F86"/>
    <w:rsid w:val="0080398B"/>
    <w:rsid w:val="00803FCA"/>
    <w:rsid w:val="0080400E"/>
    <w:rsid w:val="00812003"/>
    <w:rsid w:val="00813304"/>
    <w:rsid w:val="00822B0F"/>
    <w:rsid w:val="008240A6"/>
    <w:rsid w:val="00824C1E"/>
    <w:rsid w:val="0082572A"/>
    <w:rsid w:val="0082792A"/>
    <w:rsid w:val="00833F6E"/>
    <w:rsid w:val="008340EC"/>
    <w:rsid w:val="00834D0D"/>
    <w:rsid w:val="00842F87"/>
    <w:rsid w:val="008512CB"/>
    <w:rsid w:val="00852D50"/>
    <w:rsid w:val="00860065"/>
    <w:rsid w:val="00860222"/>
    <w:rsid w:val="0086167C"/>
    <w:rsid w:val="00864AE8"/>
    <w:rsid w:val="0087567B"/>
    <w:rsid w:val="008825B9"/>
    <w:rsid w:val="00885AF1"/>
    <w:rsid w:val="00886959"/>
    <w:rsid w:val="00891846"/>
    <w:rsid w:val="00892D5B"/>
    <w:rsid w:val="00894309"/>
    <w:rsid w:val="0089591B"/>
    <w:rsid w:val="00895AD9"/>
    <w:rsid w:val="008A2666"/>
    <w:rsid w:val="008A2D00"/>
    <w:rsid w:val="008A4454"/>
    <w:rsid w:val="008A6522"/>
    <w:rsid w:val="008B058C"/>
    <w:rsid w:val="008B0E02"/>
    <w:rsid w:val="008B100D"/>
    <w:rsid w:val="008B3005"/>
    <w:rsid w:val="008B4830"/>
    <w:rsid w:val="008B571E"/>
    <w:rsid w:val="008D071F"/>
    <w:rsid w:val="008D1F6B"/>
    <w:rsid w:val="008D46BF"/>
    <w:rsid w:val="008D5805"/>
    <w:rsid w:val="008D6CF8"/>
    <w:rsid w:val="008E302B"/>
    <w:rsid w:val="008E7CD6"/>
    <w:rsid w:val="008F21C3"/>
    <w:rsid w:val="008F4000"/>
    <w:rsid w:val="008F5904"/>
    <w:rsid w:val="008F5DAD"/>
    <w:rsid w:val="009002EE"/>
    <w:rsid w:val="00902C2A"/>
    <w:rsid w:val="0090413D"/>
    <w:rsid w:val="00904CD6"/>
    <w:rsid w:val="0091038A"/>
    <w:rsid w:val="009139A7"/>
    <w:rsid w:val="00914233"/>
    <w:rsid w:val="00915B86"/>
    <w:rsid w:val="00915E2B"/>
    <w:rsid w:val="009171DF"/>
    <w:rsid w:val="00921E9D"/>
    <w:rsid w:val="00926ADC"/>
    <w:rsid w:val="00930578"/>
    <w:rsid w:val="00931100"/>
    <w:rsid w:val="009323E9"/>
    <w:rsid w:val="00934ECB"/>
    <w:rsid w:val="00936307"/>
    <w:rsid w:val="00941530"/>
    <w:rsid w:val="009428B7"/>
    <w:rsid w:val="009441D9"/>
    <w:rsid w:val="00951568"/>
    <w:rsid w:val="00956E9E"/>
    <w:rsid w:val="00957163"/>
    <w:rsid w:val="00960700"/>
    <w:rsid w:val="00960F80"/>
    <w:rsid w:val="00964079"/>
    <w:rsid w:val="00964849"/>
    <w:rsid w:val="009678B2"/>
    <w:rsid w:val="00971603"/>
    <w:rsid w:val="009748D9"/>
    <w:rsid w:val="00976E99"/>
    <w:rsid w:val="00981C62"/>
    <w:rsid w:val="00987A75"/>
    <w:rsid w:val="0099328E"/>
    <w:rsid w:val="009A35A4"/>
    <w:rsid w:val="009A39C0"/>
    <w:rsid w:val="009B06B4"/>
    <w:rsid w:val="009B0CCE"/>
    <w:rsid w:val="009B136B"/>
    <w:rsid w:val="009B1570"/>
    <w:rsid w:val="009B7B36"/>
    <w:rsid w:val="009C0D40"/>
    <w:rsid w:val="009D180A"/>
    <w:rsid w:val="009D2186"/>
    <w:rsid w:val="009D465D"/>
    <w:rsid w:val="009D5127"/>
    <w:rsid w:val="009E340B"/>
    <w:rsid w:val="009E7CA3"/>
    <w:rsid w:val="009F09FD"/>
    <w:rsid w:val="009F2657"/>
    <w:rsid w:val="009F2B4E"/>
    <w:rsid w:val="009F3134"/>
    <w:rsid w:val="009F4128"/>
    <w:rsid w:val="009F4153"/>
    <w:rsid w:val="00A01EF7"/>
    <w:rsid w:val="00A0689F"/>
    <w:rsid w:val="00A06C9B"/>
    <w:rsid w:val="00A11B32"/>
    <w:rsid w:val="00A136A0"/>
    <w:rsid w:val="00A13BAC"/>
    <w:rsid w:val="00A14487"/>
    <w:rsid w:val="00A15D02"/>
    <w:rsid w:val="00A1660A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23A4"/>
    <w:rsid w:val="00A73EE9"/>
    <w:rsid w:val="00A74572"/>
    <w:rsid w:val="00A82029"/>
    <w:rsid w:val="00A8222E"/>
    <w:rsid w:val="00A86B29"/>
    <w:rsid w:val="00A903E6"/>
    <w:rsid w:val="00A917A2"/>
    <w:rsid w:val="00A93A6D"/>
    <w:rsid w:val="00A94EB3"/>
    <w:rsid w:val="00A95590"/>
    <w:rsid w:val="00A95660"/>
    <w:rsid w:val="00A972C1"/>
    <w:rsid w:val="00AA074E"/>
    <w:rsid w:val="00AA0DAF"/>
    <w:rsid w:val="00AA3F46"/>
    <w:rsid w:val="00AA404B"/>
    <w:rsid w:val="00AA71FA"/>
    <w:rsid w:val="00AB085C"/>
    <w:rsid w:val="00AB4D77"/>
    <w:rsid w:val="00AB7044"/>
    <w:rsid w:val="00AC52CC"/>
    <w:rsid w:val="00AC5897"/>
    <w:rsid w:val="00AC5D5D"/>
    <w:rsid w:val="00AD1414"/>
    <w:rsid w:val="00AD258A"/>
    <w:rsid w:val="00AE7DF7"/>
    <w:rsid w:val="00AF30DB"/>
    <w:rsid w:val="00AF3372"/>
    <w:rsid w:val="00AF4750"/>
    <w:rsid w:val="00B01601"/>
    <w:rsid w:val="00B01C3A"/>
    <w:rsid w:val="00B03B6D"/>
    <w:rsid w:val="00B04E0E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3EDC"/>
    <w:rsid w:val="00B65150"/>
    <w:rsid w:val="00B65A6B"/>
    <w:rsid w:val="00B6604E"/>
    <w:rsid w:val="00B677C7"/>
    <w:rsid w:val="00B67EA1"/>
    <w:rsid w:val="00B70AD9"/>
    <w:rsid w:val="00B77479"/>
    <w:rsid w:val="00B810DE"/>
    <w:rsid w:val="00B85CD1"/>
    <w:rsid w:val="00B86B98"/>
    <w:rsid w:val="00B872E9"/>
    <w:rsid w:val="00B87795"/>
    <w:rsid w:val="00B90ACB"/>
    <w:rsid w:val="00B91567"/>
    <w:rsid w:val="00B9210E"/>
    <w:rsid w:val="00B92AF3"/>
    <w:rsid w:val="00B93E5E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1799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3C15"/>
    <w:rsid w:val="00BD4227"/>
    <w:rsid w:val="00BD7274"/>
    <w:rsid w:val="00BE6004"/>
    <w:rsid w:val="00BF2D68"/>
    <w:rsid w:val="00BF321C"/>
    <w:rsid w:val="00BF620E"/>
    <w:rsid w:val="00BF6F42"/>
    <w:rsid w:val="00BF6F61"/>
    <w:rsid w:val="00BF7D56"/>
    <w:rsid w:val="00C03165"/>
    <w:rsid w:val="00C031BB"/>
    <w:rsid w:val="00C05592"/>
    <w:rsid w:val="00C106C5"/>
    <w:rsid w:val="00C11D8F"/>
    <w:rsid w:val="00C17403"/>
    <w:rsid w:val="00C25380"/>
    <w:rsid w:val="00C30D1A"/>
    <w:rsid w:val="00C33168"/>
    <w:rsid w:val="00C33194"/>
    <w:rsid w:val="00C331AE"/>
    <w:rsid w:val="00C34902"/>
    <w:rsid w:val="00C40651"/>
    <w:rsid w:val="00C41EEA"/>
    <w:rsid w:val="00C45718"/>
    <w:rsid w:val="00C46526"/>
    <w:rsid w:val="00C46AA2"/>
    <w:rsid w:val="00C47088"/>
    <w:rsid w:val="00C5369F"/>
    <w:rsid w:val="00C55DC4"/>
    <w:rsid w:val="00C56533"/>
    <w:rsid w:val="00C571BA"/>
    <w:rsid w:val="00C6029B"/>
    <w:rsid w:val="00C62837"/>
    <w:rsid w:val="00C65E7B"/>
    <w:rsid w:val="00C71A52"/>
    <w:rsid w:val="00C73011"/>
    <w:rsid w:val="00C80668"/>
    <w:rsid w:val="00C84009"/>
    <w:rsid w:val="00C854E6"/>
    <w:rsid w:val="00C860F1"/>
    <w:rsid w:val="00C87B48"/>
    <w:rsid w:val="00C911D1"/>
    <w:rsid w:val="00C91D0D"/>
    <w:rsid w:val="00C92EEE"/>
    <w:rsid w:val="00C93244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705"/>
    <w:rsid w:val="00CE1A52"/>
    <w:rsid w:val="00CE26E2"/>
    <w:rsid w:val="00CE32A7"/>
    <w:rsid w:val="00CE3329"/>
    <w:rsid w:val="00CE56D2"/>
    <w:rsid w:val="00CF074A"/>
    <w:rsid w:val="00D047ED"/>
    <w:rsid w:val="00D04BAD"/>
    <w:rsid w:val="00D060D4"/>
    <w:rsid w:val="00D06294"/>
    <w:rsid w:val="00D113AF"/>
    <w:rsid w:val="00D15B8F"/>
    <w:rsid w:val="00D17D97"/>
    <w:rsid w:val="00D2455B"/>
    <w:rsid w:val="00D325E5"/>
    <w:rsid w:val="00D32BE6"/>
    <w:rsid w:val="00D45C5B"/>
    <w:rsid w:val="00D46066"/>
    <w:rsid w:val="00D47962"/>
    <w:rsid w:val="00D522A3"/>
    <w:rsid w:val="00D56A25"/>
    <w:rsid w:val="00D60BE2"/>
    <w:rsid w:val="00D63AA9"/>
    <w:rsid w:val="00D63BB8"/>
    <w:rsid w:val="00D707E8"/>
    <w:rsid w:val="00D7391D"/>
    <w:rsid w:val="00D75140"/>
    <w:rsid w:val="00D7540D"/>
    <w:rsid w:val="00D8146C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3510"/>
    <w:rsid w:val="00DB4BB5"/>
    <w:rsid w:val="00DB55BE"/>
    <w:rsid w:val="00DB736C"/>
    <w:rsid w:val="00DC1D81"/>
    <w:rsid w:val="00DC43F4"/>
    <w:rsid w:val="00DC5936"/>
    <w:rsid w:val="00DC6171"/>
    <w:rsid w:val="00DD1C34"/>
    <w:rsid w:val="00DD4B30"/>
    <w:rsid w:val="00DD5871"/>
    <w:rsid w:val="00DE055C"/>
    <w:rsid w:val="00DE6436"/>
    <w:rsid w:val="00DF1374"/>
    <w:rsid w:val="00DF1C28"/>
    <w:rsid w:val="00DF41FD"/>
    <w:rsid w:val="00DF4BB5"/>
    <w:rsid w:val="00DF5A2C"/>
    <w:rsid w:val="00DF642C"/>
    <w:rsid w:val="00E03455"/>
    <w:rsid w:val="00E04A83"/>
    <w:rsid w:val="00E04E6F"/>
    <w:rsid w:val="00E0515E"/>
    <w:rsid w:val="00E10312"/>
    <w:rsid w:val="00E11B9F"/>
    <w:rsid w:val="00E131C0"/>
    <w:rsid w:val="00E32072"/>
    <w:rsid w:val="00E34C80"/>
    <w:rsid w:val="00E35BAF"/>
    <w:rsid w:val="00E415E3"/>
    <w:rsid w:val="00E44344"/>
    <w:rsid w:val="00E44F91"/>
    <w:rsid w:val="00E520DA"/>
    <w:rsid w:val="00E526CD"/>
    <w:rsid w:val="00E53728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5B30"/>
    <w:rsid w:val="00EC6755"/>
    <w:rsid w:val="00EC6819"/>
    <w:rsid w:val="00ED09A3"/>
    <w:rsid w:val="00ED5F51"/>
    <w:rsid w:val="00ED6FF2"/>
    <w:rsid w:val="00EE0050"/>
    <w:rsid w:val="00EE44D9"/>
    <w:rsid w:val="00EE4BF6"/>
    <w:rsid w:val="00EF29E2"/>
    <w:rsid w:val="00EF2EC8"/>
    <w:rsid w:val="00EF33A4"/>
    <w:rsid w:val="00EF393C"/>
    <w:rsid w:val="00F01B6C"/>
    <w:rsid w:val="00F12CCF"/>
    <w:rsid w:val="00F12CE2"/>
    <w:rsid w:val="00F1651E"/>
    <w:rsid w:val="00F16BF8"/>
    <w:rsid w:val="00F214CE"/>
    <w:rsid w:val="00F216EC"/>
    <w:rsid w:val="00F2217F"/>
    <w:rsid w:val="00F24F84"/>
    <w:rsid w:val="00F25E65"/>
    <w:rsid w:val="00F42E46"/>
    <w:rsid w:val="00F42F1B"/>
    <w:rsid w:val="00F464CE"/>
    <w:rsid w:val="00F46C88"/>
    <w:rsid w:val="00F4789E"/>
    <w:rsid w:val="00F501DA"/>
    <w:rsid w:val="00F50392"/>
    <w:rsid w:val="00F6519D"/>
    <w:rsid w:val="00F74262"/>
    <w:rsid w:val="00F83681"/>
    <w:rsid w:val="00F85377"/>
    <w:rsid w:val="00F86F75"/>
    <w:rsid w:val="00F95F0D"/>
    <w:rsid w:val="00F96D73"/>
    <w:rsid w:val="00FA3F91"/>
    <w:rsid w:val="00FA47C2"/>
    <w:rsid w:val="00FA4C49"/>
    <w:rsid w:val="00FA7024"/>
    <w:rsid w:val="00FA730D"/>
    <w:rsid w:val="00FB022F"/>
    <w:rsid w:val="00FB32EB"/>
    <w:rsid w:val="00FB3362"/>
    <w:rsid w:val="00FB5B38"/>
    <w:rsid w:val="00FC7255"/>
    <w:rsid w:val="00FD118C"/>
    <w:rsid w:val="00FD3696"/>
    <w:rsid w:val="00FD4994"/>
    <w:rsid w:val="00FD5635"/>
    <w:rsid w:val="00FD7714"/>
    <w:rsid w:val="00FE2EC3"/>
    <w:rsid w:val="00FE2F19"/>
    <w:rsid w:val="00FE6D9C"/>
    <w:rsid w:val="00FF272F"/>
    <w:rsid w:val="00FF2748"/>
    <w:rsid w:val="00FF277C"/>
    <w:rsid w:val="00FF4E0F"/>
    <w:rsid w:val="00FF574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99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F72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723A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2F723A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971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c">
    <w:name w:val="Unresolved Mention"/>
    <w:basedOn w:val="a0"/>
    <w:uiPriority w:val="99"/>
    <w:semiHidden/>
    <w:unhideWhenUsed/>
    <w:rsid w:val="00AA074E"/>
    <w:rPr>
      <w:color w:val="605E5C"/>
      <w:shd w:val="clear" w:color="auto" w:fill="E1DFDD"/>
    </w:rPr>
  </w:style>
  <w:style w:type="paragraph" w:customStyle="1" w:styleId="has-not">
    <w:name w:val="has-not"/>
    <w:basedOn w:val="a"/>
    <w:rsid w:val="004011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annotation reference"/>
    <w:basedOn w:val="a0"/>
    <w:uiPriority w:val="99"/>
    <w:semiHidden/>
    <w:unhideWhenUsed/>
    <w:rsid w:val="00D7391D"/>
    <w:rPr>
      <w:sz w:val="16"/>
      <w:szCs w:val="16"/>
    </w:rPr>
  </w:style>
  <w:style w:type="character" w:customStyle="1" w:styleId="edit-link">
    <w:name w:val="edit-link"/>
    <w:basedOn w:val="a0"/>
    <w:rsid w:val="00A15D02"/>
  </w:style>
  <w:style w:type="paragraph" w:customStyle="1" w:styleId="widget-container">
    <w:name w:val="widget-container"/>
    <w:basedOn w:val="a"/>
    <w:rsid w:val="00A15D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5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5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5D0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252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656">
              <w:marLeft w:val="300"/>
              <w:marRight w:val="48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98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9247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8" w:color="A6ADBA"/>
            <w:bottom w:val="none" w:sz="0" w:space="0" w:color="auto"/>
            <w:right w:val="none" w:sz="0" w:space="0" w:color="auto"/>
          </w:divBdr>
          <w:divsChild>
            <w:div w:id="420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_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8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334</cp:revision>
  <cp:lastPrinted>2022-11-23T06:48:00Z</cp:lastPrinted>
  <dcterms:created xsi:type="dcterms:W3CDTF">2018-10-08T04:21:00Z</dcterms:created>
  <dcterms:modified xsi:type="dcterms:W3CDTF">2022-11-23T06:49:00Z</dcterms:modified>
</cp:coreProperties>
</file>