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5FEC" w14:textId="77777777" w:rsidR="00534DFA" w:rsidRDefault="00534DFA" w:rsidP="00534DFA">
      <w:pPr>
        <w:jc w:val="right"/>
        <w:rPr>
          <w:b/>
          <w:bCs/>
          <w:sz w:val="28"/>
          <w:szCs w:val="28"/>
        </w:rPr>
      </w:pPr>
      <w:r>
        <w:rPr>
          <w:b/>
          <w:bCs/>
          <w:sz w:val="28"/>
          <w:szCs w:val="28"/>
        </w:rPr>
        <w:t>ПРОЕКТ</w:t>
      </w:r>
    </w:p>
    <w:p w14:paraId="3489A658" w14:textId="77777777" w:rsidR="00534DFA" w:rsidRDefault="00534DFA" w:rsidP="00534DFA">
      <w:pPr>
        <w:jc w:val="center"/>
        <w:rPr>
          <w:b/>
          <w:bCs/>
          <w:sz w:val="28"/>
          <w:szCs w:val="28"/>
        </w:rPr>
      </w:pPr>
    </w:p>
    <w:p w14:paraId="1FBF4DFF" w14:textId="77777777" w:rsidR="00534DFA" w:rsidRDefault="00534DFA" w:rsidP="00534DFA">
      <w:pPr>
        <w:jc w:val="center"/>
        <w:rPr>
          <w:b/>
          <w:bCs/>
          <w:sz w:val="28"/>
          <w:szCs w:val="28"/>
        </w:rPr>
      </w:pPr>
    </w:p>
    <w:p w14:paraId="091FE2D1" w14:textId="77777777" w:rsidR="00534DFA" w:rsidRPr="005347CB" w:rsidRDefault="00534DFA" w:rsidP="00534DFA">
      <w:pPr>
        <w:spacing w:line="276" w:lineRule="auto"/>
        <w:jc w:val="center"/>
        <w:rPr>
          <w:b/>
          <w:bCs/>
          <w:sz w:val="28"/>
          <w:szCs w:val="28"/>
        </w:rPr>
      </w:pPr>
      <w:r w:rsidRPr="005347CB">
        <w:rPr>
          <w:b/>
          <w:bCs/>
          <w:sz w:val="28"/>
          <w:szCs w:val="28"/>
        </w:rPr>
        <w:t>СОБРАНИЕ ПРЕДСТАВИТЕЛЕЙ</w:t>
      </w:r>
    </w:p>
    <w:p w14:paraId="274D21BA" w14:textId="77777777" w:rsidR="00534DFA" w:rsidRPr="005347CB" w:rsidRDefault="00534DFA" w:rsidP="00534DFA">
      <w:pPr>
        <w:spacing w:line="276" w:lineRule="auto"/>
        <w:jc w:val="center"/>
        <w:rPr>
          <w:b/>
          <w:bCs/>
          <w:sz w:val="28"/>
          <w:szCs w:val="28"/>
        </w:rPr>
      </w:pPr>
      <w:r w:rsidRPr="005347CB">
        <w:rPr>
          <w:b/>
          <w:bCs/>
          <w:sz w:val="28"/>
          <w:szCs w:val="28"/>
        </w:rPr>
        <w:t xml:space="preserve">СЕЛЬСКОГО ПОСЕЛЕНИЯ </w:t>
      </w:r>
      <w:r>
        <w:rPr>
          <w:b/>
          <w:bCs/>
          <w:sz w:val="28"/>
          <w:szCs w:val="28"/>
        </w:rPr>
        <w:t>ПОДГОРНОЕ</w:t>
      </w:r>
    </w:p>
    <w:p w14:paraId="5513A014" w14:textId="77777777" w:rsidR="00534DFA" w:rsidRPr="005347CB" w:rsidRDefault="00534DFA" w:rsidP="00534DFA">
      <w:pPr>
        <w:spacing w:line="276" w:lineRule="auto"/>
        <w:jc w:val="center"/>
        <w:rPr>
          <w:b/>
          <w:bCs/>
          <w:sz w:val="28"/>
          <w:szCs w:val="28"/>
        </w:rPr>
      </w:pPr>
      <w:r w:rsidRPr="005347CB">
        <w:rPr>
          <w:b/>
          <w:bCs/>
          <w:sz w:val="28"/>
          <w:szCs w:val="28"/>
        </w:rPr>
        <w:t xml:space="preserve">МУНИЦИПАЛЬНОГО РАЙОНА </w:t>
      </w:r>
      <w:r>
        <w:rPr>
          <w:b/>
          <w:bCs/>
          <w:sz w:val="28"/>
          <w:szCs w:val="28"/>
        </w:rPr>
        <w:t>КИНЕЛЬ-ЧЕРКАССКИЙ</w:t>
      </w:r>
    </w:p>
    <w:p w14:paraId="6CF1125A" w14:textId="77777777" w:rsidR="00534DFA" w:rsidRPr="005347CB" w:rsidRDefault="00534DFA" w:rsidP="00534DFA">
      <w:pPr>
        <w:spacing w:line="276" w:lineRule="auto"/>
        <w:jc w:val="center"/>
        <w:rPr>
          <w:b/>
          <w:bCs/>
          <w:sz w:val="28"/>
          <w:szCs w:val="28"/>
        </w:rPr>
      </w:pPr>
      <w:r w:rsidRPr="005347CB">
        <w:rPr>
          <w:b/>
          <w:bCs/>
          <w:sz w:val="28"/>
          <w:szCs w:val="28"/>
        </w:rPr>
        <w:t>САМАРСКОЙ ОБЛАСТИ</w:t>
      </w:r>
    </w:p>
    <w:p w14:paraId="775A06E5" w14:textId="77777777" w:rsidR="00534DFA" w:rsidRPr="005347CB" w:rsidRDefault="00534DFA" w:rsidP="00534DFA">
      <w:pPr>
        <w:spacing w:line="276" w:lineRule="auto"/>
        <w:rPr>
          <w:sz w:val="28"/>
          <w:szCs w:val="28"/>
        </w:rPr>
      </w:pPr>
    </w:p>
    <w:p w14:paraId="53C7774D" w14:textId="77777777" w:rsidR="00534DFA" w:rsidRPr="005347CB" w:rsidRDefault="00534DFA" w:rsidP="00534DFA">
      <w:pPr>
        <w:spacing w:line="276" w:lineRule="auto"/>
        <w:jc w:val="center"/>
        <w:rPr>
          <w:b/>
          <w:bCs/>
          <w:sz w:val="28"/>
          <w:szCs w:val="28"/>
        </w:rPr>
      </w:pPr>
      <w:r w:rsidRPr="005347CB">
        <w:rPr>
          <w:b/>
          <w:bCs/>
          <w:sz w:val="28"/>
          <w:szCs w:val="28"/>
        </w:rPr>
        <w:t>РЕШЕНИЕ</w:t>
      </w:r>
    </w:p>
    <w:p w14:paraId="2638A568" w14:textId="77777777" w:rsidR="00534DFA" w:rsidRPr="005347CB" w:rsidRDefault="00534DFA" w:rsidP="00534DFA">
      <w:pPr>
        <w:spacing w:line="276" w:lineRule="auto"/>
        <w:jc w:val="center"/>
        <w:rPr>
          <w:b/>
          <w:bCs/>
          <w:sz w:val="28"/>
          <w:szCs w:val="28"/>
        </w:rPr>
      </w:pPr>
      <w:r w:rsidRPr="005347CB">
        <w:rPr>
          <w:b/>
          <w:bCs/>
          <w:sz w:val="28"/>
          <w:szCs w:val="28"/>
        </w:rPr>
        <w:t>от __________________ № ________</w:t>
      </w:r>
    </w:p>
    <w:p w14:paraId="662E57DA" w14:textId="77777777" w:rsidR="00534DFA" w:rsidRPr="005347CB" w:rsidRDefault="00534DFA" w:rsidP="00534DFA">
      <w:pPr>
        <w:spacing w:line="276" w:lineRule="auto"/>
        <w:rPr>
          <w:sz w:val="28"/>
          <w:szCs w:val="28"/>
        </w:rPr>
      </w:pPr>
    </w:p>
    <w:p w14:paraId="1AED3491" w14:textId="77777777" w:rsidR="00534DFA" w:rsidRPr="005347CB" w:rsidRDefault="00534DFA" w:rsidP="00B02B3A">
      <w:pPr>
        <w:jc w:val="center"/>
        <w:rPr>
          <w:b/>
          <w:bCs/>
          <w:sz w:val="28"/>
          <w:szCs w:val="28"/>
        </w:rPr>
      </w:pPr>
      <w:r w:rsidRPr="005347CB">
        <w:rPr>
          <w:b/>
          <w:bCs/>
          <w:sz w:val="28"/>
          <w:szCs w:val="28"/>
        </w:rPr>
        <w:t>О внесении изменений в Правила землепользования и застройки</w:t>
      </w:r>
    </w:p>
    <w:p w14:paraId="19066782" w14:textId="77777777" w:rsidR="00534DFA" w:rsidRPr="005347CB" w:rsidRDefault="00534DFA" w:rsidP="00B02B3A">
      <w:pPr>
        <w:jc w:val="center"/>
        <w:rPr>
          <w:b/>
          <w:bCs/>
          <w:sz w:val="28"/>
          <w:szCs w:val="28"/>
        </w:rPr>
      </w:pPr>
      <w:r w:rsidRPr="005347CB">
        <w:rPr>
          <w:b/>
          <w:bCs/>
          <w:sz w:val="28"/>
          <w:szCs w:val="28"/>
        </w:rPr>
        <w:t xml:space="preserve">сельского поселения </w:t>
      </w:r>
      <w:r>
        <w:rPr>
          <w:b/>
          <w:bCs/>
          <w:sz w:val="28"/>
          <w:szCs w:val="28"/>
        </w:rPr>
        <w:t>Подгорное</w:t>
      </w:r>
      <w:r w:rsidRPr="005347CB">
        <w:rPr>
          <w:b/>
          <w:bCs/>
          <w:sz w:val="28"/>
          <w:szCs w:val="28"/>
        </w:rPr>
        <w:t xml:space="preserve"> муниципального района </w:t>
      </w:r>
      <w:r>
        <w:rPr>
          <w:b/>
          <w:bCs/>
          <w:sz w:val="28"/>
          <w:szCs w:val="28"/>
        </w:rPr>
        <w:t>Кинель-Черкасский</w:t>
      </w:r>
      <w:r w:rsidRPr="005347CB">
        <w:rPr>
          <w:b/>
          <w:bCs/>
          <w:sz w:val="28"/>
          <w:szCs w:val="28"/>
        </w:rPr>
        <w:t xml:space="preserve"> Самарской области</w:t>
      </w:r>
    </w:p>
    <w:p w14:paraId="25BDAEFC" w14:textId="77777777" w:rsidR="00534DFA" w:rsidRPr="005347CB" w:rsidRDefault="00534DFA" w:rsidP="00B02B3A">
      <w:pPr>
        <w:rPr>
          <w:sz w:val="28"/>
          <w:szCs w:val="28"/>
        </w:rPr>
      </w:pPr>
    </w:p>
    <w:p w14:paraId="78EEBB55" w14:textId="4E1CA1CA" w:rsidR="00534DFA" w:rsidRPr="001F67D9" w:rsidRDefault="00534DFA" w:rsidP="00B02B3A">
      <w:pPr>
        <w:ind w:firstLine="426"/>
        <w:jc w:val="both"/>
        <w:rPr>
          <w:sz w:val="28"/>
          <w:szCs w:val="28"/>
        </w:rPr>
      </w:pPr>
      <w:r w:rsidRPr="001F67D9">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142426">
        <w:rPr>
          <w:sz w:val="28"/>
          <w:szCs w:val="28"/>
        </w:rPr>
        <w:t>Подгорное</w:t>
      </w:r>
      <w:r w:rsidRPr="001F67D9">
        <w:rPr>
          <w:sz w:val="28"/>
          <w:szCs w:val="28"/>
        </w:rPr>
        <w:t xml:space="preserve"> муниципального района Кинель-Черкасский Самар</w:t>
      </w:r>
      <w:r>
        <w:rPr>
          <w:sz w:val="28"/>
          <w:szCs w:val="28"/>
        </w:rPr>
        <w:t xml:space="preserve">ской области </w:t>
      </w:r>
      <w:r w:rsidRPr="008C0BC7">
        <w:rPr>
          <w:sz w:val="28"/>
          <w:szCs w:val="28"/>
        </w:rPr>
        <w:t xml:space="preserve">от </w:t>
      </w:r>
      <w:r w:rsidR="008C0BC7" w:rsidRPr="008C0BC7">
        <w:rPr>
          <w:sz w:val="28"/>
          <w:szCs w:val="28"/>
        </w:rPr>
        <w:t>28.12.2022</w:t>
      </w:r>
      <w:r>
        <w:rPr>
          <w:sz w:val="28"/>
          <w:szCs w:val="28"/>
        </w:rPr>
        <w:t xml:space="preserve"> года, </w:t>
      </w:r>
      <w:r w:rsidRPr="001F67D9">
        <w:rPr>
          <w:sz w:val="28"/>
          <w:szCs w:val="28"/>
        </w:rPr>
        <w:t xml:space="preserve">Собрание представителей сельского поселения </w:t>
      </w:r>
      <w:r w:rsidRPr="00142426">
        <w:rPr>
          <w:sz w:val="28"/>
          <w:szCs w:val="28"/>
        </w:rPr>
        <w:t>Подгорное</w:t>
      </w:r>
      <w:r w:rsidRPr="001F67D9">
        <w:rPr>
          <w:sz w:val="28"/>
          <w:szCs w:val="28"/>
        </w:rPr>
        <w:t xml:space="preserve"> муниципального района Кинель-Черкасский Самарской области</w:t>
      </w:r>
      <w:r w:rsidR="00B02B3A">
        <w:rPr>
          <w:sz w:val="28"/>
          <w:szCs w:val="28"/>
        </w:rPr>
        <w:t>,</w:t>
      </w:r>
    </w:p>
    <w:p w14:paraId="79959826" w14:textId="77777777" w:rsidR="00534DFA" w:rsidRDefault="00534DFA" w:rsidP="00B02B3A">
      <w:pPr>
        <w:jc w:val="center"/>
        <w:rPr>
          <w:sz w:val="28"/>
          <w:szCs w:val="28"/>
        </w:rPr>
      </w:pPr>
    </w:p>
    <w:p w14:paraId="7AFAD5C6" w14:textId="77777777" w:rsidR="00534DFA" w:rsidRDefault="00534DFA" w:rsidP="00B02B3A">
      <w:pPr>
        <w:jc w:val="center"/>
        <w:rPr>
          <w:sz w:val="28"/>
          <w:szCs w:val="28"/>
        </w:rPr>
      </w:pPr>
      <w:r w:rsidRPr="001F67D9">
        <w:rPr>
          <w:sz w:val="28"/>
          <w:szCs w:val="28"/>
        </w:rPr>
        <w:t>РЕШИЛО:</w:t>
      </w:r>
    </w:p>
    <w:p w14:paraId="03E80365" w14:textId="77777777" w:rsidR="00534DFA" w:rsidRPr="001F67D9" w:rsidRDefault="00534DFA" w:rsidP="00B02B3A">
      <w:pPr>
        <w:jc w:val="center"/>
        <w:rPr>
          <w:sz w:val="28"/>
          <w:szCs w:val="28"/>
        </w:rPr>
      </w:pPr>
    </w:p>
    <w:p w14:paraId="76D6F3E8" w14:textId="4B8E2AF6" w:rsidR="00534DFA" w:rsidRPr="00FA07E1" w:rsidRDefault="00534DFA" w:rsidP="00B02B3A">
      <w:pPr>
        <w:ind w:firstLine="426"/>
        <w:jc w:val="both"/>
        <w:rPr>
          <w:sz w:val="28"/>
          <w:szCs w:val="28"/>
        </w:rPr>
      </w:pPr>
      <w:r w:rsidRPr="001F67D9">
        <w:rPr>
          <w:sz w:val="28"/>
          <w:szCs w:val="28"/>
        </w:rPr>
        <w:t xml:space="preserve">Внести следующие изменений в Правила землепользования и застройки сельского поселения </w:t>
      </w:r>
      <w:r w:rsidRPr="00142426">
        <w:rPr>
          <w:sz w:val="28"/>
          <w:szCs w:val="28"/>
        </w:rPr>
        <w:t>Подгорное</w:t>
      </w:r>
      <w:r w:rsidRPr="001F67D9">
        <w:rPr>
          <w:sz w:val="28"/>
          <w:szCs w:val="28"/>
        </w:rPr>
        <w:t xml:space="preserve"> муниципального района Кинель-Черкасский Самарской области, утвержденные решением Собрания представителей сельского поселения </w:t>
      </w:r>
      <w:r>
        <w:rPr>
          <w:sz w:val="28"/>
          <w:szCs w:val="28"/>
        </w:rPr>
        <w:t>Подгорное</w:t>
      </w:r>
      <w:r w:rsidRPr="00E91FB3">
        <w:rPr>
          <w:sz w:val="28"/>
          <w:szCs w:val="28"/>
        </w:rPr>
        <w:t xml:space="preserve"> муниципального района Кинель-Черкасский Самарской области от 2</w:t>
      </w:r>
      <w:r>
        <w:rPr>
          <w:sz w:val="28"/>
          <w:szCs w:val="28"/>
        </w:rPr>
        <w:t>5</w:t>
      </w:r>
      <w:r w:rsidRPr="00E91FB3">
        <w:rPr>
          <w:sz w:val="28"/>
          <w:szCs w:val="28"/>
        </w:rPr>
        <w:t xml:space="preserve">.12.2013 № </w:t>
      </w:r>
      <w:r>
        <w:rPr>
          <w:sz w:val="28"/>
          <w:szCs w:val="28"/>
        </w:rPr>
        <w:t>54</w:t>
      </w:r>
      <w:r w:rsidRPr="00E91FB3">
        <w:rPr>
          <w:sz w:val="28"/>
          <w:szCs w:val="28"/>
        </w:rPr>
        <w:t xml:space="preserve"> (в редакции решения Собрания представителей сельского поселения </w:t>
      </w:r>
      <w:r>
        <w:rPr>
          <w:sz w:val="28"/>
          <w:szCs w:val="28"/>
        </w:rPr>
        <w:t>Подгорное</w:t>
      </w:r>
      <w:r w:rsidRPr="00E91FB3">
        <w:rPr>
          <w:sz w:val="28"/>
          <w:szCs w:val="28"/>
        </w:rPr>
        <w:t xml:space="preserve"> </w:t>
      </w:r>
      <w:r>
        <w:rPr>
          <w:sz w:val="28"/>
          <w:szCs w:val="28"/>
        </w:rPr>
        <w:t>от 09.11.</w:t>
      </w:r>
      <w:r w:rsidRPr="00127D6F">
        <w:rPr>
          <w:sz w:val="28"/>
          <w:szCs w:val="28"/>
        </w:rPr>
        <w:t>2015 № 3-1, от 11.04.2017 № 2-4,</w:t>
      </w:r>
      <w:r>
        <w:rPr>
          <w:sz w:val="28"/>
          <w:szCs w:val="28"/>
        </w:rPr>
        <w:t xml:space="preserve"> </w:t>
      </w:r>
      <w:r w:rsidRPr="00127D6F">
        <w:rPr>
          <w:sz w:val="28"/>
          <w:szCs w:val="28"/>
        </w:rPr>
        <w:t>от 02.02.2018 № 1-1,</w:t>
      </w:r>
      <w:r>
        <w:rPr>
          <w:sz w:val="28"/>
          <w:szCs w:val="28"/>
        </w:rPr>
        <w:t xml:space="preserve"> </w:t>
      </w:r>
      <w:r w:rsidRPr="00127D6F">
        <w:rPr>
          <w:sz w:val="28"/>
          <w:szCs w:val="28"/>
        </w:rPr>
        <w:t>от 18.06.2018 № 9-1,</w:t>
      </w:r>
      <w:r>
        <w:rPr>
          <w:sz w:val="28"/>
          <w:szCs w:val="28"/>
        </w:rPr>
        <w:t xml:space="preserve"> </w:t>
      </w:r>
      <w:r w:rsidRPr="00127D6F">
        <w:rPr>
          <w:sz w:val="28"/>
          <w:szCs w:val="28"/>
        </w:rPr>
        <w:t>от 13.09.2019 № 15-2,</w:t>
      </w:r>
      <w:r>
        <w:rPr>
          <w:sz w:val="28"/>
          <w:szCs w:val="28"/>
        </w:rPr>
        <w:t xml:space="preserve"> </w:t>
      </w:r>
      <w:r w:rsidRPr="00127D6F">
        <w:rPr>
          <w:sz w:val="28"/>
          <w:szCs w:val="28"/>
        </w:rPr>
        <w:t>от 26.06.2020 № 11-2,</w:t>
      </w:r>
      <w:r>
        <w:rPr>
          <w:sz w:val="28"/>
          <w:szCs w:val="28"/>
        </w:rPr>
        <w:t xml:space="preserve"> </w:t>
      </w:r>
      <w:r w:rsidRPr="00127D6F">
        <w:rPr>
          <w:sz w:val="28"/>
          <w:szCs w:val="28"/>
        </w:rPr>
        <w:t>от 26.04.2021 № 6-1,</w:t>
      </w:r>
      <w:r>
        <w:rPr>
          <w:sz w:val="28"/>
          <w:szCs w:val="28"/>
        </w:rPr>
        <w:t xml:space="preserve"> </w:t>
      </w:r>
      <w:r w:rsidRPr="00127D6F">
        <w:rPr>
          <w:sz w:val="28"/>
          <w:szCs w:val="28"/>
        </w:rPr>
        <w:t>от 06.08.2021 № 11-1</w:t>
      </w:r>
      <w:r>
        <w:rPr>
          <w:sz w:val="28"/>
          <w:szCs w:val="28"/>
        </w:rPr>
        <w:t>, от 01.03.2022 № 3-1</w:t>
      </w:r>
      <w:r w:rsidR="00002616">
        <w:rPr>
          <w:sz w:val="28"/>
          <w:szCs w:val="28"/>
        </w:rPr>
        <w:t xml:space="preserve">, </w:t>
      </w:r>
      <w:r w:rsidR="00002616">
        <w:rPr>
          <w:sz w:val="28"/>
          <w:szCs w:val="28"/>
        </w:rPr>
        <w:t>от 16.08.2022 № 12-4</w:t>
      </w:r>
      <w:r>
        <w:rPr>
          <w:sz w:val="28"/>
          <w:szCs w:val="28"/>
        </w:rPr>
        <w:t>)</w:t>
      </w:r>
      <w:r w:rsidRPr="00FA07E1">
        <w:rPr>
          <w:sz w:val="28"/>
          <w:szCs w:val="28"/>
        </w:rPr>
        <w:t xml:space="preserve"> </w:t>
      </w:r>
      <w:r w:rsidRPr="00FA07E1">
        <w:rPr>
          <w:rFonts w:eastAsia="Calibri"/>
          <w:sz w:val="28"/>
          <w:szCs w:val="28"/>
        </w:rPr>
        <w:t>(далее по тексту – Правила))</w:t>
      </w:r>
      <w:r w:rsidRPr="00FA07E1">
        <w:rPr>
          <w:sz w:val="28"/>
          <w:szCs w:val="28"/>
        </w:rPr>
        <w:t>:</w:t>
      </w:r>
    </w:p>
    <w:p w14:paraId="2F5810A8" w14:textId="77777777" w:rsidR="00534DFA" w:rsidRPr="001F67D9" w:rsidRDefault="00534DFA" w:rsidP="00B02B3A">
      <w:pPr>
        <w:pStyle w:val="a3"/>
        <w:ind w:left="0" w:firstLine="426"/>
        <w:jc w:val="both"/>
        <w:rPr>
          <w:sz w:val="28"/>
          <w:szCs w:val="28"/>
        </w:rPr>
      </w:pPr>
      <w:r w:rsidRPr="001F67D9">
        <w:rPr>
          <w:sz w:val="28"/>
          <w:szCs w:val="28"/>
        </w:rPr>
        <w:t xml:space="preserve">1.1. </w:t>
      </w:r>
      <w:r>
        <w:rPr>
          <w:sz w:val="28"/>
          <w:szCs w:val="28"/>
        </w:rPr>
        <w:t xml:space="preserve">Изложить в новой редакции карту </w:t>
      </w:r>
      <w:r w:rsidRPr="001F67D9">
        <w:rPr>
          <w:sz w:val="28"/>
          <w:szCs w:val="28"/>
        </w:rPr>
        <w:t xml:space="preserve">градостроительного зонирования сельского поселения </w:t>
      </w:r>
      <w:r>
        <w:rPr>
          <w:sz w:val="28"/>
          <w:szCs w:val="28"/>
        </w:rPr>
        <w:t>Подгорное</w:t>
      </w:r>
      <w:r w:rsidRPr="001F67D9">
        <w:rPr>
          <w:sz w:val="28"/>
          <w:szCs w:val="28"/>
        </w:rPr>
        <w:t xml:space="preserve"> муниципального района Кинель-Черкасский Самарской области (1:5000) согласно приложению 1 к настоящему решению; </w:t>
      </w:r>
    </w:p>
    <w:p w14:paraId="6083BCCB" w14:textId="77777777" w:rsidR="00534DFA" w:rsidRPr="001F67D9" w:rsidRDefault="00534DFA" w:rsidP="00B02B3A">
      <w:pPr>
        <w:pStyle w:val="a3"/>
        <w:ind w:left="0" w:firstLine="426"/>
        <w:jc w:val="both"/>
        <w:rPr>
          <w:sz w:val="28"/>
          <w:szCs w:val="28"/>
        </w:rPr>
      </w:pPr>
      <w:r w:rsidRPr="001F67D9">
        <w:rPr>
          <w:sz w:val="28"/>
          <w:szCs w:val="28"/>
        </w:rPr>
        <w:t xml:space="preserve">1.2. </w:t>
      </w:r>
      <w:r>
        <w:rPr>
          <w:sz w:val="28"/>
          <w:szCs w:val="28"/>
        </w:rPr>
        <w:t xml:space="preserve"> </w:t>
      </w:r>
      <w:r w:rsidRPr="001F67D9">
        <w:rPr>
          <w:sz w:val="28"/>
          <w:szCs w:val="28"/>
        </w:rPr>
        <w:t xml:space="preserve">Изложить </w:t>
      </w:r>
      <w:r>
        <w:rPr>
          <w:sz w:val="28"/>
          <w:szCs w:val="28"/>
        </w:rPr>
        <w:t>в</w:t>
      </w:r>
      <w:r w:rsidRPr="001F67D9">
        <w:rPr>
          <w:sz w:val="28"/>
          <w:szCs w:val="28"/>
        </w:rPr>
        <w:t xml:space="preserve"> новой</w:t>
      </w:r>
      <w:r>
        <w:rPr>
          <w:sz w:val="28"/>
          <w:szCs w:val="28"/>
        </w:rPr>
        <w:t xml:space="preserve"> </w:t>
      </w:r>
      <w:r w:rsidRPr="001F67D9">
        <w:rPr>
          <w:sz w:val="28"/>
          <w:szCs w:val="28"/>
        </w:rPr>
        <w:t>редакции</w:t>
      </w:r>
      <w:r>
        <w:rPr>
          <w:sz w:val="28"/>
          <w:szCs w:val="28"/>
        </w:rPr>
        <w:t xml:space="preserve"> карту градостроительного зонирования </w:t>
      </w:r>
      <w:r w:rsidRPr="001F67D9">
        <w:rPr>
          <w:sz w:val="28"/>
          <w:szCs w:val="28"/>
        </w:rPr>
        <w:t xml:space="preserve">сельского поселения </w:t>
      </w:r>
      <w:r>
        <w:rPr>
          <w:sz w:val="28"/>
          <w:szCs w:val="28"/>
        </w:rPr>
        <w:t>Подгорное</w:t>
      </w:r>
      <w:r w:rsidRPr="001F67D9">
        <w:rPr>
          <w:sz w:val="28"/>
          <w:szCs w:val="28"/>
        </w:rPr>
        <w:t xml:space="preserve"> муниципального района </w:t>
      </w:r>
      <w:r>
        <w:rPr>
          <w:sz w:val="28"/>
          <w:szCs w:val="28"/>
        </w:rPr>
        <w:t xml:space="preserve">  </w:t>
      </w:r>
      <w:r w:rsidRPr="001F67D9">
        <w:rPr>
          <w:sz w:val="28"/>
          <w:szCs w:val="28"/>
        </w:rPr>
        <w:t>Кинель-Черкасский Самарской област</w:t>
      </w:r>
      <w:r>
        <w:rPr>
          <w:sz w:val="28"/>
          <w:szCs w:val="28"/>
        </w:rPr>
        <w:t xml:space="preserve">и (1:25000) согласно приложению </w:t>
      </w:r>
      <w:r w:rsidRPr="001F67D9">
        <w:rPr>
          <w:sz w:val="28"/>
          <w:szCs w:val="28"/>
        </w:rPr>
        <w:t xml:space="preserve">2 к настоящему решению; </w:t>
      </w:r>
    </w:p>
    <w:p w14:paraId="38EEA7B1" w14:textId="77777777" w:rsidR="00534DFA" w:rsidRPr="001F67D9" w:rsidRDefault="00534DFA" w:rsidP="00B02B3A">
      <w:pPr>
        <w:pStyle w:val="a3"/>
        <w:ind w:left="0" w:firstLine="426"/>
        <w:jc w:val="both"/>
        <w:rPr>
          <w:sz w:val="28"/>
          <w:szCs w:val="28"/>
        </w:rPr>
      </w:pPr>
      <w:r w:rsidRPr="001F67D9">
        <w:rPr>
          <w:sz w:val="28"/>
          <w:szCs w:val="28"/>
        </w:rPr>
        <w:lastRenderedPageBreak/>
        <w:t xml:space="preserve">1.3. Признать утратившей силу карту градостроительного зонирования сельского поселения </w:t>
      </w:r>
      <w:r>
        <w:rPr>
          <w:sz w:val="28"/>
          <w:szCs w:val="28"/>
        </w:rPr>
        <w:t>Подгорное</w:t>
      </w:r>
      <w:r w:rsidRPr="001F67D9">
        <w:rPr>
          <w:sz w:val="28"/>
          <w:szCs w:val="28"/>
        </w:rPr>
        <w:t xml:space="preserve"> муниципального района Кинель-Черкасский Самарской области (1:10000); </w:t>
      </w:r>
    </w:p>
    <w:p w14:paraId="36A3F304" w14:textId="77777777" w:rsidR="00534DFA" w:rsidRPr="001F67D9" w:rsidRDefault="00534DFA" w:rsidP="00B02B3A">
      <w:pPr>
        <w:pStyle w:val="a3"/>
        <w:ind w:left="0" w:firstLine="426"/>
        <w:jc w:val="both"/>
        <w:rPr>
          <w:sz w:val="28"/>
          <w:szCs w:val="28"/>
        </w:rPr>
      </w:pPr>
      <w:r w:rsidRPr="001F67D9">
        <w:rPr>
          <w:sz w:val="28"/>
          <w:szCs w:val="28"/>
        </w:rPr>
        <w:t xml:space="preserve">1.4. Признать утратившей силу карту градостроительного зонирования сельского поселения </w:t>
      </w:r>
      <w:r>
        <w:rPr>
          <w:sz w:val="28"/>
          <w:szCs w:val="28"/>
        </w:rPr>
        <w:t>Подгорное</w:t>
      </w:r>
      <w:r w:rsidRPr="001F67D9">
        <w:rPr>
          <w:sz w:val="28"/>
          <w:szCs w:val="28"/>
        </w:rPr>
        <w:t xml:space="preserve"> муниципального района Кинель-Черкасский Самарской области (1:25000);</w:t>
      </w:r>
    </w:p>
    <w:p w14:paraId="4AAE9F64" w14:textId="77777777" w:rsidR="00534DFA" w:rsidRPr="001F67D9" w:rsidRDefault="00534DFA" w:rsidP="00B02B3A">
      <w:pPr>
        <w:pStyle w:val="a3"/>
        <w:ind w:left="0" w:firstLine="426"/>
        <w:jc w:val="both"/>
        <w:rPr>
          <w:sz w:val="28"/>
          <w:szCs w:val="28"/>
        </w:rPr>
      </w:pPr>
      <w:r w:rsidRPr="001F67D9">
        <w:rPr>
          <w:sz w:val="28"/>
          <w:szCs w:val="28"/>
        </w:rPr>
        <w:t>1.5. Изложить в новой редакции «Градостроительные регламенты», согласно приложению 3 к настоящему решению;</w:t>
      </w:r>
    </w:p>
    <w:p w14:paraId="2825AF59" w14:textId="77777777" w:rsidR="00534DFA" w:rsidRDefault="00534DFA" w:rsidP="00B02B3A">
      <w:pPr>
        <w:pStyle w:val="a3"/>
        <w:ind w:left="0" w:firstLine="426"/>
        <w:jc w:val="both"/>
        <w:rPr>
          <w:sz w:val="28"/>
          <w:szCs w:val="28"/>
        </w:rPr>
      </w:pPr>
      <w:r w:rsidRPr="001F67D9">
        <w:rPr>
          <w:sz w:val="28"/>
          <w:szCs w:val="28"/>
        </w:rPr>
        <w:t xml:space="preserve">1.6. </w:t>
      </w:r>
      <w:r>
        <w:rPr>
          <w:sz w:val="28"/>
          <w:szCs w:val="28"/>
        </w:rPr>
        <w:t>Д</w:t>
      </w:r>
      <w:r w:rsidRPr="001F67D9">
        <w:rPr>
          <w:sz w:val="28"/>
          <w:szCs w:val="28"/>
        </w:rPr>
        <w:t>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14:paraId="0965AA04" w14:textId="77777777" w:rsidR="00150178" w:rsidRDefault="00534DFA" w:rsidP="00B02B3A">
      <w:pPr>
        <w:tabs>
          <w:tab w:val="left" w:pos="0"/>
          <w:tab w:val="left" w:pos="709"/>
        </w:tabs>
        <w:ind w:firstLine="426"/>
        <w:jc w:val="both"/>
        <w:rPr>
          <w:sz w:val="28"/>
          <w:szCs w:val="28"/>
          <w:u w:color="FFFFFF"/>
        </w:rPr>
      </w:pPr>
      <w:r w:rsidRPr="00CA239D">
        <w:rPr>
          <w:sz w:val="28"/>
          <w:szCs w:val="28"/>
        </w:rPr>
        <w:t>1</w:t>
      </w:r>
      <w:r>
        <w:rPr>
          <w:sz w:val="28"/>
          <w:szCs w:val="28"/>
        </w:rPr>
        <w:t xml:space="preserve">.7. </w:t>
      </w:r>
      <w:r w:rsidR="00150178" w:rsidRPr="00A76617">
        <w:rPr>
          <w:sz w:val="28"/>
          <w:szCs w:val="28"/>
          <w:u w:color="FFFFFF"/>
        </w:rPr>
        <w:t xml:space="preserve">в </w:t>
      </w:r>
      <w:r w:rsidR="00150178">
        <w:rPr>
          <w:sz w:val="28"/>
          <w:szCs w:val="28"/>
          <w:u w:color="FFFFFF"/>
        </w:rPr>
        <w:t xml:space="preserve">пункте 1 </w:t>
      </w:r>
      <w:r w:rsidR="00150178" w:rsidRPr="00A76617">
        <w:rPr>
          <w:sz w:val="28"/>
          <w:szCs w:val="28"/>
          <w:u w:color="FFFFFF"/>
        </w:rPr>
        <w:t>стать</w:t>
      </w:r>
      <w:r w:rsidR="00150178">
        <w:rPr>
          <w:sz w:val="28"/>
          <w:szCs w:val="28"/>
          <w:u w:color="FFFFFF"/>
        </w:rPr>
        <w:t>и</w:t>
      </w:r>
      <w:r w:rsidR="00150178" w:rsidRPr="00A76617">
        <w:rPr>
          <w:sz w:val="28"/>
          <w:szCs w:val="28"/>
          <w:u w:color="FFFFFF"/>
        </w:rPr>
        <w:t xml:space="preserve"> </w:t>
      </w:r>
      <w:r w:rsidR="00150178">
        <w:rPr>
          <w:sz w:val="28"/>
          <w:szCs w:val="28"/>
          <w:u w:color="FFFFFF"/>
        </w:rPr>
        <w:t>21</w:t>
      </w:r>
      <w:r w:rsidR="00150178" w:rsidRPr="00A76617">
        <w:rPr>
          <w:sz w:val="28"/>
          <w:szCs w:val="28"/>
          <w:u w:color="FFFFFF"/>
        </w:rPr>
        <w:t xml:space="preserve"> Правил</w:t>
      </w:r>
      <w:r w:rsidR="00150178">
        <w:rPr>
          <w:sz w:val="28"/>
          <w:szCs w:val="28"/>
          <w:u w:color="FFFFFF"/>
        </w:rPr>
        <w:t>:</w:t>
      </w:r>
      <w:r w:rsidRPr="00A76617">
        <w:rPr>
          <w:sz w:val="28"/>
          <w:szCs w:val="28"/>
          <w:u w:color="FFFFFF"/>
        </w:rPr>
        <w:t xml:space="preserve"> </w:t>
      </w:r>
    </w:p>
    <w:p w14:paraId="6910810F" w14:textId="7848629F" w:rsidR="00534DFA" w:rsidRPr="00150178" w:rsidRDefault="00534DFA" w:rsidP="00B02B3A">
      <w:pPr>
        <w:tabs>
          <w:tab w:val="left" w:pos="0"/>
          <w:tab w:val="left" w:pos="709"/>
        </w:tabs>
        <w:ind w:firstLine="426"/>
        <w:jc w:val="both"/>
        <w:rPr>
          <w:sz w:val="28"/>
          <w:szCs w:val="28"/>
        </w:rPr>
      </w:pPr>
      <w:r w:rsidRPr="00A76617">
        <w:rPr>
          <w:sz w:val="28"/>
          <w:szCs w:val="28"/>
          <w:u w:color="FFFFFF"/>
        </w:rPr>
        <w:t>наименование территориальной зоны Ж</w:t>
      </w:r>
      <w:r>
        <w:rPr>
          <w:sz w:val="28"/>
          <w:szCs w:val="28"/>
          <w:u w:color="FFFFFF"/>
        </w:rPr>
        <w:t>1</w:t>
      </w:r>
      <w:r w:rsidRPr="00A76617">
        <w:rPr>
          <w:sz w:val="28"/>
          <w:szCs w:val="28"/>
          <w:u w:color="FFFFFF"/>
        </w:rPr>
        <w:t xml:space="preserve"> «</w:t>
      </w:r>
      <w:r w:rsidRPr="00CB7DC2">
        <w:rPr>
          <w:sz w:val="28"/>
          <w:szCs w:val="28"/>
        </w:rPr>
        <w:t>Зона застройки индивидуальными жилыми домами</w:t>
      </w:r>
      <w:r>
        <w:rPr>
          <w:sz w:val="28"/>
          <w:szCs w:val="28"/>
        </w:rPr>
        <w:t>;</w:t>
      </w:r>
      <w:r w:rsidRPr="00A76617">
        <w:rPr>
          <w:sz w:val="28"/>
          <w:szCs w:val="28"/>
          <w:u w:color="FFFFFF"/>
        </w:rPr>
        <w:t>» изложить в следующей редакции:</w:t>
      </w:r>
    </w:p>
    <w:tbl>
      <w:tblPr>
        <w:tblW w:w="9355" w:type="dxa"/>
        <w:tblLook w:val="04A0" w:firstRow="1" w:lastRow="0" w:firstColumn="1" w:lastColumn="0" w:noHBand="0" w:noVBand="1"/>
      </w:tblPr>
      <w:tblGrid>
        <w:gridCol w:w="946"/>
        <w:gridCol w:w="8409"/>
      </w:tblGrid>
      <w:tr w:rsidR="00534DFA" w:rsidRPr="00CB7DC2" w14:paraId="554F0064" w14:textId="77777777" w:rsidTr="00150178">
        <w:trPr>
          <w:trHeight w:val="479"/>
        </w:trPr>
        <w:tc>
          <w:tcPr>
            <w:tcW w:w="946" w:type="dxa"/>
            <w:shd w:val="clear" w:color="auto" w:fill="auto"/>
          </w:tcPr>
          <w:p w14:paraId="13D441A7" w14:textId="40C42C6B" w:rsidR="00534DFA" w:rsidRPr="00CB7DC2" w:rsidRDefault="00534DFA" w:rsidP="00B02B3A">
            <w:pPr>
              <w:widowControl w:val="0"/>
              <w:tabs>
                <w:tab w:val="left" w:pos="0"/>
              </w:tabs>
              <w:suppressAutoHyphens/>
              <w:rPr>
                <w:sz w:val="28"/>
                <w:szCs w:val="28"/>
              </w:rPr>
            </w:pPr>
            <w:r w:rsidRPr="00A76617">
              <w:rPr>
                <w:sz w:val="28"/>
                <w:szCs w:val="28"/>
                <w:u w:color="FFFFFF"/>
              </w:rPr>
              <w:t>«</w:t>
            </w:r>
            <w:r w:rsidRPr="00534DFA">
              <w:rPr>
                <w:sz w:val="28"/>
                <w:szCs w:val="28"/>
              </w:rPr>
              <w:t>Ж</w:t>
            </w:r>
            <w:proofErr w:type="gramStart"/>
            <w:r w:rsidRPr="00534DFA">
              <w:rPr>
                <w:sz w:val="28"/>
                <w:szCs w:val="28"/>
              </w:rPr>
              <w:t xml:space="preserve">1, </w:t>
            </w:r>
            <w:r w:rsidR="00150178">
              <w:rPr>
                <w:sz w:val="28"/>
                <w:szCs w:val="28"/>
              </w:rPr>
              <w:t xml:space="preserve">  </w:t>
            </w:r>
            <w:proofErr w:type="gramEnd"/>
            <w:r w:rsidR="00150178">
              <w:rPr>
                <w:sz w:val="28"/>
                <w:szCs w:val="28"/>
              </w:rPr>
              <w:t xml:space="preserve"> </w:t>
            </w:r>
            <w:r w:rsidRPr="00534DFA">
              <w:rPr>
                <w:sz w:val="28"/>
                <w:szCs w:val="28"/>
              </w:rPr>
              <w:t>Ж1/1</w:t>
            </w:r>
          </w:p>
        </w:tc>
        <w:tc>
          <w:tcPr>
            <w:tcW w:w="8409" w:type="dxa"/>
            <w:shd w:val="clear" w:color="auto" w:fill="auto"/>
          </w:tcPr>
          <w:p w14:paraId="50E75259" w14:textId="1AF8D6F4" w:rsidR="00534DFA" w:rsidRPr="00CB7DC2" w:rsidRDefault="00534DFA" w:rsidP="00B02B3A">
            <w:pPr>
              <w:widowControl w:val="0"/>
              <w:tabs>
                <w:tab w:val="left" w:pos="0"/>
              </w:tabs>
              <w:suppressAutoHyphens/>
              <w:spacing w:after="200"/>
              <w:rPr>
                <w:sz w:val="28"/>
                <w:szCs w:val="28"/>
              </w:rPr>
            </w:pPr>
            <w:r w:rsidRPr="00CB7DC2">
              <w:rPr>
                <w:sz w:val="28"/>
                <w:szCs w:val="28"/>
              </w:rPr>
              <w:t>Зона застройки индивидуальными жилыми домами;</w:t>
            </w:r>
            <w:r>
              <w:rPr>
                <w:sz w:val="28"/>
                <w:szCs w:val="28"/>
              </w:rPr>
              <w:t>»;</w:t>
            </w:r>
            <w:r w:rsidRPr="00CB7DC2">
              <w:rPr>
                <w:sz w:val="28"/>
                <w:szCs w:val="28"/>
              </w:rPr>
              <w:t xml:space="preserve"> </w:t>
            </w:r>
          </w:p>
        </w:tc>
      </w:tr>
    </w:tbl>
    <w:p w14:paraId="2A2A0718" w14:textId="453C61D1" w:rsidR="00150178" w:rsidRDefault="00150178" w:rsidP="00B02B3A">
      <w:pPr>
        <w:tabs>
          <w:tab w:val="left" w:pos="0"/>
          <w:tab w:val="left" w:pos="426"/>
          <w:tab w:val="left" w:pos="709"/>
        </w:tabs>
        <w:jc w:val="both"/>
        <w:rPr>
          <w:sz w:val="28"/>
          <w:szCs w:val="28"/>
          <w:u w:color="FFFFFF"/>
        </w:rPr>
      </w:pPr>
      <w:r w:rsidRPr="00A76617">
        <w:rPr>
          <w:sz w:val="28"/>
          <w:szCs w:val="28"/>
          <w:u w:color="FFFFFF"/>
        </w:rPr>
        <w:t>слова «</w:t>
      </w:r>
      <w:r>
        <w:rPr>
          <w:sz w:val="28"/>
          <w:szCs w:val="28"/>
          <w:u w:color="FFFFFF"/>
        </w:rPr>
        <w:t xml:space="preserve">Ж8 </w:t>
      </w:r>
      <w:r w:rsidRPr="00CB7DC2">
        <w:rPr>
          <w:sz w:val="28"/>
          <w:szCs w:val="28"/>
        </w:rPr>
        <w:t>Зона комплексной застройки;</w:t>
      </w:r>
      <w:r w:rsidRPr="00A76617">
        <w:rPr>
          <w:sz w:val="28"/>
          <w:szCs w:val="28"/>
          <w:u w:color="FFFFFF"/>
        </w:rPr>
        <w:t>» исключить;</w:t>
      </w:r>
    </w:p>
    <w:p w14:paraId="0C5552DC" w14:textId="42552D98" w:rsidR="00150178" w:rsidRDefault="00150178" w:rsidP="00B02B3A">
      <w:pPr>
        <w:tabs>
          <w:tab w:val="left" w:pos="0"/>
          <w:tab w:val="left" w:pos="709"/>
        </w:tabs>
        <w:ind w:firstLine="426"/>
        <w:jc w:val="both"/>
        <w:rPr>
          <w:sz w:val="28"/>
          <w:szCs w:val="28"/>
          <w:u w:color="FFFFFF"/>
        </w:rPr>
      </w:pPr>
      <w:r>
        <w:rPr>
          <w:sz w:val="28"/>
          <w:szCs w:val="28"/>
          <w:u w:color="FFFFFF"/>
        </w:rPr>
        <w:t xml:space="preserve">1.8. </w:t>
      </w:r>
      <w:r w:rsidRPr="00A76617">
        <w:rPr>
          <w:sz w:val="28"/>
          <w:szCs w:val="28"/>
          <w:u w:color="FFFFFF"/>
        </w:rPr>
        <w:t xml:space="preserve">в </w:t>
      </w:r>
      <w:r>
        <w:rPr>
          <w:sz w:val="28"/>
          <w:szCs w:val="28"/>
          <w:u w:color="FFFFFF"/>
        </w:rPr>
        <w:t xml:space="preserve">пункте 3 </w:t>
      </w:r>
      <w:r w:rsidRPr="00A76617">
        <w:rPr>
          <w:sz w:val="28"/>
          <w:szCs w:val="28"/>
          <w:u w:color="FFFFFF"/>
        </w:rPr>
        <w:t>стать</w:t>
      </w:r>
      <w:r>
        <w:rPr>
          <w:sz w:val="28"/>
          <w:szCs w:val="28"/>
          <w:u w:color="FFFFFF"/>
        </w:rPr>
        <w:t>и</w:t>
      </w:r>
      <w:r w:rsidRPr="00A76617">
        <w:rPr>
          <w:sz w:val="28"/>
          <w:szCs w:val="28"/>
          <w:u w:color="FFFFFF"/>
        </w:rPr>
        <w:t xml:space="preserve"> </w:t>
      </w:r>
      <w:r>
        <w:rPr>
          <w:sz w:val="28"/>
          <w:szCs w:val="28"/>
          <w:u w:color="FFFFFF"/>
        </w:rPr>
        <w:t>21</w:t>
      </w:r>
      <w:r w:rsidRPr="00A76617">
        <w:rPr>
          <w:sz w:val="28"/>
          <w:szCs w:val="28"/>
          <w:u w:color="FFFFFF"/>
        </w:rPr>
        <w:t xml:space="preserve"> Правил</w:t>
      </w:r>
      <w:r>
        <w:rPr>
          <w:sz w:val="28"/>
          <w:szCs w:val="28"/>
          <w:u w:color="FFFFFF"/>
        </w:rPr>
        <w:t xml:space="preserve"> исключить слова:</w:t>
      </w:r>
    </w:p>
    <w:tbl>
      <w:tblPr>
        <w:tblW w:w="0" w:type="auto"/>
        <w:tblLook w:val="04A0" w:firstRow="1" w:lastRow="0" w:firstColumn="1" w:lastColumn="0" w:noHBand="0" w:noVBand="1"/>
      </w:tblPr>
      <w:tblGrid>
        <w:gridCol w:w="942"/>
        <w:gridCol w:w="8413"/>
      </w:tblGrid>
      <w:tr w:rsidR="00150178" w:rsidRPr="00CB7DC2" w14:paraId="5847C184" w14:textId="77777777" w:rsidTr="00C20834">
        <w:tc>
          <w:tcPr>
            <w:tcW w:w="959" w:type="dxa"/>
            <w:shd w:val="clear" w:color="auto" w:fill="auto"/>
          </w:tcPr>
          <w:p w14:paraId="0106914B" w14:textId="5BABDC0E" w:rsidR="00150178" w:rsidRPr="00CB7DC2" w:rsidRDefault="00150178" w:rsidP="00B02B3A">
            <w:pPr>
              <w:widowControl w:val="0"/>
              <w:tabs>
                <w:tab w:val="left" w:pos="0"/>
              </w:tabs>
              <w:suppressAutoHyphens/>
              <w:spacing w:after="200"/>
              <w:rPr>
                <w:sz w:val="28"/>
                <w:szCs w:val="28"/>
              </w:rPr>
            </w:pPr>
            <w:r>
              <w:rPr>
                <w:sz w:val="28"/>
                <w:szCs w:val="28"/>
              </w:rPr>
              <w:t>«</w:t>
            </w:r>
            <w:r w:rsidRPr="00CB7DC2">
              <w:rPr>
                <w:sz w:val="28"/>
                <w:szCs w:val="28"/>
              </w:rPr>
              <w:t>П1-0</w:t>
            </w:r>
          </w:p>
        </w:tc>
        <w:tc>
          <w:tcPr>
            <w:tcW w:w="9072" w:type="dxa"/>
            <w:shd w:val="clear" w:color="auto" w:fill="auto"/>
          </w:tcPr>
          <w:p w14:paraId="7400A85C" w14:textId="77777777" w:rsidR="00150178" w:rsidRPr="00CB7DC2" w:rsidRDefault="00150178" w:rsidP="00B02B3A">
            <w:pPr>
              <w:widowControl w:val="0"/>
              <w:tabs>
                <w:tab w:val="left" w:pos="0"/>
              </w:tabs>
              <w:suppressAutoHyphens/>
              <w:rPr>
                <w:sz w:val="28"/>
                <w:szCs w:val="28"/>
              </w:rPr>
            </w:pPr>
            <w:r w:rsidRPr="00CB7DC2">
              <w:rPr>
                <w:sz w:val="28"/>
                <w:szCs w:val="28"/>
              </w:rPr>
              <w:t>Подзона производственных и коммунально-складских объектов, не образующих санитарно-защитную зону;</w:t>
            </w:r>
          </w:p>
        </w:tc>
      </w:tr>
      <w:tr w:rsidR="00150178" w:rsidRPr="00CB7DC2" w14:paraId="037DAB4C" w14:textId="77777777" w:rsidTr="00C20834">
        <w:tc>
          <w:tcPr>
            <w:tcW w:w="959" w:type="dxa"/>
            <w:shd w:val="clear" w:color="auto" w:fill="auto"/>
          </w:tcPr>
          <w:p w14:paraId="53D7C024" w14:textId="77777777" w:rsidR="00150178" w:rsidRPr="00CB7DC2" w:rsidRDefault="00150178" w:rsidP="00B02B3A">
            <w:pPr>
              <w:widowControl w:val="0"/>
              <w:tabs>
                <w:tab w:val="left" w:pos="0"/>
              </w:tabs>
              <w:suppressAutoHyphens/>
              <w:spacing w:after="200"/>
              <w:rPr>
                <w:sz w:val="28"/>
                <w:szCs w:val="28"/>
              </w:rPr>
            </w:pPr>
            <w:r w:rsidRPr="00CB7DC2">
              <w:rPr>
                <w:sz w:val="28"/>
                <w:szCs w:val="28"/>
              </w:rPr>
              <w:t>П1-3</w:t>
            </w:r>
          </w:p>
        </w:tc>
        <w:tc>
          <w:tcPr>
            <w:tcW w:w="9072" w:type="dxa"/>
            <w:shd w:val="clear" w:color="auto" w:fill="auto"/>
          </w:tcPr>
          <w:p w14:paraId="16F30118" w14:textId="4DD0004D" w:rsidR="00150178" w:rsidRPr="00CB7DC2" w:rsidRDefault="00150178" w:rsidP="00B02B3A">
            <w:pPr>
              <w:widowControl w:val="0"/>
              <w:tabs>
                <w:tab w:val="left" w:pos="0"/>
              </w:tabs>
              <w:suppressAutoHyphens/>
              <w:rPr>
                <w:sz w:val="28"/>
                <w:szCs w:val="28"/>
              </w:rPr>
            </w:pPr>
            <w:r w:rsidRPr="00CB7DC2">
              <w:rPr>
                <w:sz w:val="28"/>
                <w:szCs w:val="28"/>
              </w:rPr>
              <w:t xml:space="preserve">Подзона производственных и коммунально-складских объектов </w:t>
            </w:r>
            <w:r w:rsidRPr="00CB7DC2">
              <w:rPr>
                <w:sz w:val="28"/>
                <w:szCs w:val="28"/>
                <w:lang w:val="en-US"/>
              </w:rPr>
              <w:t>III</w:t>
            </w:r>
            <w:r w:rsidRPr="00CB7DC2">
              <w:rPr>
                <w:sz w:val="28"/>
                <w:szCs w:val="28"/>
              </w:rPr>
              <w:t xml:space="preserve"> –</w:t>
            </w:r>
            <w:r w:rsidRPr="00CB7DC2">
              <w:rPr>
                <w:sz w:val="28"/>
                <w:szCs w:val="28"/>
                <w:lang w:val="en-US"/>
              </w:rPr>
              <w:t>V</w:t>
            </w:r>
            <w:r w:rsidRPr="00CB7DC2">
              <w:rPr>
                <w:sz w:val="28"/>
                <w:szCs w:val="28"/>
              </w:rPr>
              <w:t xml:space="preserve"> класса опасности;</w:t>
            </w:r>
            <w:r>
              <w:rPr>
                <w:sz w:val="28"/>
                <w:szCs w:val="28"/>
              </w:rPr>
              <w:t>»</w:t>
            </w:r>
            <w:r w:rsidR="00570003">
              <w:rPr>
                <w:sz w:val="28"/>
                <w:szCs w:val="28"/>
              </w:rPr>
              <w:t>;</w:t>
            </w:r>
          </w:p>
        </w:tc>
      </w:tr>
    </w:tbl>
    <w:p w14:paraId="48C4B203" w14:textId="3FA85B7F" w:rsidR="00534DFA" w:rsidRDefault="00150178" w:rsidP="00B02B3A">
      <w:pPr>
        <w:ind w:firstLine="426"/>
        <w:jc w:val="both"/>
        <w:rPr>
          <w:sz w:val="28"/>
          <w:szCs w:val="28"/>
        </w:rPr>
      </w:pPr>
      <w:r>
        <w:rPr>
          <w:sz w:val="28"/>
          <w:szCs w:val="28"/>
        </w:rPr>
        <w:t xml:space="preserve">1.9. </w:t>
      </w:r>
      <w:r w:rsidR="00570003" w:rsidRPr="00A76617">
        <w:rPr>
          <w:sz w:val="28"/>
          <w:szCs w:val="28"/>
          <w:u w:color="FFFFFF"/>
        </w:rPr>
        <w:t xml:space="preserve">в </w:t>
      </w:r>
      <w:r w:rsidR="00570003">
        <w:rPr>
          <w:sz w:val="28"/>
          <w:szCs w:val="28"/>
          <w:u w:color="FFFFFF"/>
        </w:rPr>
        <w:t xml:space="preserve">пункте 4 </w:t>
      </w:r>
      <w:r w:rsidR="00570003" w:rsidRPr="00A76617">
        <w:rPr>
          <w:sz w:val="28"/>
          <w:szCs w:val="28"/>
          <w:u w:color="FFFFFF"/>
        </w:rPr>
        <w:t>стать</w:t>
      </w:r>
      <w:r w:rsidR="00570003">
        <w:rPr>
          <w:sz w:val="28"/>
          <w:szCs w:val="28"/>
          <w:u w:color="FFFFFF"/>
        </w:rPr>
        <w:t>и</w:t>
      </w:r>
      <w:r w:rsidR="00570003" w:rsidRPr="00A76617">
        <w:rPr>
          <w:sz w:val="28"/>
          <w:szCs w:val="28"/>
          <w:u w:color="FFFFFF"/>
        </w:rPr>
        <w:t xml:space="preserve"> </w:t>
      </w:r>
      <w:r w:rsidR="00570003">
        <w:rPr>
          <w:sz w:val="28"/>
          <w:szCs w:val="28"/>
          <w:u w:color="FFFFFF"/>
        </w:rPr>
        <w:t>21</w:t>
      </w:r>
      <w:r w:rsidR="00570003" w:rsidRPr="00A76617">
        <w:rPr>
          <w:sz w:val="28"/>
          <w:szCs w:val="28"/>
          <w:u w:color="FFFFFF"/>
        </w:rPr>
        <w:t xml:space="preserve"> Правил</w:t>
      </w:r>
      <w:r w:rsidR="00570003">
        <w:rPr>
          <w:sz w:val="28"/>
          <w:szCs w:val="28"/>
          <w:u w:color="FFFFFF"/>
        </w:rPr>
        <w:t xml:space="preserve">: слова «Т </w:t>
      </w:r>
      <w:r w:rsidR="00570003" w:rsidRPr="00CB7DC2">
        <w:rPr>
          <w:sz w:val="28"/>
          <w:szCs w:val="28"/>
        </w:rPr>
        <w:t>Зона транспортной инфраструктуры</w:t>
      </w:r>
      <w:r w:rsidR="00570003">
        <w:rPr>
          <w:sz w:val="28"/>
          <w:szCs w:val="28"/>
        </w:rPr>
        <w:t>» исключить;»;</w:t>
      </w:r>
    </w:p>
    <w:p w14:paraId="38CAE297" w14:textId="7FD51EB4" w:rsidR="00570003" w:rsidRDefault="00570003" w:rsidP="00B02B3A">
      <w:pPr>
        <w:ind w:firstLine="426"/>
        <w:jc w:val="both"/>
        <w:rPr>
          <w:sz w:val="28"/>
          <w:szCs w:val="28"/>
          <w:u w:color="FFFFFF"/>
        </w:rPr>
      </w:pPr>
      <w:r>
        <w:rPr>
          <w:sz w:val="28"/>
          <w:szCs w:val="28"/>
        </w:rPr>
        <w:t xml:space="preserve">1.10. </w:t>
      </w:r>
      <w:r w:rsidRPr="00A76617">
        <w:rPr>
          <w:sz w:val="28"/>
          <w:szCs w:val="28"/>
          <w:u w:color="FFFFFF"/>
        </w:rPr>
        <w:t xml:space="preserve">в </w:t>
      </w:r>
      <w:r>
        <w:rPr>
          <w:sz w:val="28"/>
          <w:szCs w:val="28"/>
          <w:u w:color="FFFFFF"/>
        </w:rPr>
        <w:t xml:space="preserve">пункте 6 </w:t>
      </w:r>
      <w:r w:rsidRPr="00A76617">
        <w:rPr>
          <w:sz w:val="28"/>
          <w:szCs w:val="28"/>
          <w:u w:color="FFFFFF"/>
        </w:rPr>
        <w:t>стать</w:t>
      </w:r>
      <w:r>
        <w:rPr>
          <w:sz w:val="28"/>
          <w:szCs w:val="28"/>
          <w:u w:color="FFFFFF"/>
        </w:rPr>
        <w:t>и</w:t>
      </w:r>
      <w:r w:rsidRPr="00A76617">
        <w:rPr>
          <w:sz w:val="28"/>
          <w:szCs w:val="28"/>
          <w:u w:color="FFFFFF"/>
        </w:rPr>
        <w:t xml:space="preserve"> </w:t>
      </w:r>
      <w:r>
        <w:rPr>
          <w:sz w:val="28"/>
          <w:szCs w:val="28"/>
          <w:u w:color="FFFFFF"/>
        </w:rPr>
        <w:t>21</w:t>
      </w:r>
      <w:r w:rsidRPr="00A76617">
        <w:rPr>
          <w:sz w:val="28"/>
          <w:szCs w:val="28"/>
          <w:u w:color="FFFFFF"/>
        </w:rPr>
        <w:t xml:space="preserve"> Правил</w:t>
      </w:r>
      <w:r>
        <w:rPr>
          <w:sz w:val="28"/>
          <w:szCs w:val="28"/>
          <w:u w:color="FFFFFF"/>
        </w:rPr>
        <w:t xml:space="preserve"> исключить слова:</w:t>
      </w:r>
    </w:p>
    <w:tbl>
      <w:tblPr>
        <w:tblW w:w="0" w:type="auto"/>
        <w:tblLook w:val="04A0" w:firstRow="1" w:lastRow="0" w:firstColumn="1" w:lastColumn="0" w:noHBand="0" w:noVBand="1"/>
      </w:tblPr>
      <w:tblGrid>
        <w:gridCol w:w="954"/>
        <w:gridCol w:w="8401"/>
      </w:tblGrid>
      <w:tr w:rsidR="00570003" w:rsidRPr="00CB7DC2" w14:paraId="65E10173" w14:textId="77777777" w:rsidTr="00C20834">
        <w:tc>
          <w:tcPr>
            <w:tcW w:w="959" w:type="dxa"/>
            <w:shd w:val="clear" w:color="auto" w:fill="auto"/>
          </w:tcPr>
          <w:p w14:paraId="628E0947" w14:textId="23EB5063" w:rsidR="00570003" w:rsidRPr="00CB7DC2" w:rsidRDefault="00570003" w:rsidP="00B02B3A">
            <w:pPr>
              <w:widowControl w:val="0"/>
              <w:tabs>
                <w:tab w:val="left" w:pos="0"/>
              </w:tabs>
              <w:suppressAutoHyphens/>
              <w:ind w:right="-294"/>
              <w:rPr>
                <w:sz w:val="28"/>
                <w:szCs w:val="28"/>
              </w:rPr>
            </w:pPr>
            <w:r>
              <w:rPr>
                <w:sz w:val="28"/>
                <w:szCs w:val="28"/>
              </w:rPr>
              <w:t>«</w:t>
            </w:r>
            <w:r w:rsidRPr="00CB7DC2">
              <w:rPr>
                <w:sz w:val="28"/>
                <w:szCs w:val="28"/>
              </w:rPr>
              <w:t xml:space="preserve">Сх2-0 </w:t>
            </w:r>
          </w:p>
        </w:tc>
        <w:tc>
          <w:tcPr>
            <w:tcW w:w="9072" w:type="dxa"/>
            <w:shd w:val="clear" w:color="auto" w:fill="auto"/>
          </w:tcPr>
          <w:p w14:paraId="7E06CC85" w14:textId="77777777" w:rsidR="00570003" w:rsidRPr="00CB7DC2" w:rsidRDefault="00570003" w:rsidP="00B02B3A">
            <w:pPr>
              <w:widowControl w:val="0"/>
              <w:tabs>
                <w:tab w:val="left" w:pos="0"/>
              </w:tabs>
              <w:suppressAutoHyphens/>
              <w:rPr>
                <w:sz w:val="28"/>
                <w:szCs w:val="28"/>
              </w:rPr>
            </w:pPr>
            <w:r w:rsidRPr="00CB7DC2">
              <w:rPr>
                <w:sz w:val="28"/>
                <w:szCs w:val="28"/>
              </w:rPr>
              <w:t>Подзона объектов сельскохозяйственного назначения, не образующих санитарно-защитную зону</w:t>
            </w:r>
          </w:p>
        </w:tc>
      </w:tr>
      <w:tr w:rsidR="00570003" w:rsidRPr="00CB7DC2" w14:paraId="58E44371" w14:textId="77777777" w:rsidTr="00C20834">
        <w:tc>
          <w:tcPr>
            <w:tcW w:w="959" w:type="dxa"/>
            <w:shd w:val="clear" w:color="auto" w:fill="auto"/>
          </w:tcPr>
          <w:p w14:paraId="040191CA" w14:textId="77777777" w:rsidR="00570003" w:rsidRPr="00CB7DC2" w:rsidRDefault="00570003" w:rsidP="00B02B3A">
            <w:pPr>
              <w:widowControl w:val="0"/>
              <w:tabs>
                <w:tab w:val="left" w:pos="0"/>
              </w:tabs>
              <w:suppressAutoHyphens/>
              <w:rPr>
                <w:sz w:val="28"/>
                <w:szCs w:val="28"/>
              </w:rPr>
            </w:pPr>
            <w:r w:rsidRPr="00CB7DC2">
              <w:rPr>
                <w:sz w:val="28"/>
                <w:szCs w:val="28"/>
              </w:rPr>
              <w:t>Сх2-2</w:t>
            </w:r>
          </w:p>
        </w:tc>
        <w:tc>
          <w:tcPr>
            <w:tcW w:w="9072" w:type="dxa"/>
            <w:shd w:val="clear" w:color="auto" w:fill="auto"/>
          </w:tcPr>
          <w:p w14:paraId="4B42B345" w14:textId="77777777" w:rsidR="00570003" w:rsidRPr="00CB7DC2" w:rsidRDefault="00570003" w:rsidP="00B02B3A">
            <w:pPr>
              <w:widowControl w:val="0"/>
              <w:tabs>
                <w:tab w:val="left" w:pos="0"/>
              </w:tabs>
              <w:suppressAutoHyphens/>
              <w:rPr>
                <w:sz w:val="28"/>
                <w:szCs w:val="28"/>
              </w:rPr>
            </w:pPr>
            <w:r w:rsidRPr="00CB7DC2">
              <w:rPr>
                <w:sz w:val="28"/>
                <w:szCs w:val="28"/>
              </w:rPr>
              <w:t xml:space="preserve">Подзона объектов сельскохозяйственного назначения </w:t>
            </w:r>
            <w:r w:rsidRPr="00CB7DC2">
              <w:rPr>
                <w:sz w:val="28"/>
                <w:szCs w:val="28"/>
                <w:lang w:val="en-US"/>
              </w:rPr>
              <w:t>II</w:t>
            </w:r>
            <w:r w:rsidRPr="00CB7DC2">
              <w:rPr>
                <w:sz w:val="28"/>
                <w:szCs w:val="28"/>
              </w:rPr>
              <w:t xml:space="preserve"> – </w:t>
            </w:r>
            <w:r w:rsidRPr="00CB7DC2">
              <w:rPr>
                <w:sz w:val="28"/>
                <w:szCs w:val="28"/>
                <w:lang w:val="en-US"/>
              </w:rPr>
              <w:t>V</w:t>
            </w:r>
            <w:r w:rsidRPr="00CB7DC2">
              <w:rPr>
                <w:sz w:val="28"/>
                <w:szCs w:val="28"/>
              </w:rPr>
              <w:t xml:space="preserve"> класса опасности;</w:t>
            </w:r>
          </w:p>
        </w:tc>
      </w:tr>
      <w:tr w:rsidR="00570003" w:rsidRPr="00CB7DC2" w14:paraId="4E6FD25B" w14:textId="77777777" w:rsidTr="00C20834">
        <w:tc>
          <w:tcPr>
            <w:tcW w:w="959" w:type="dxa"/>
            <w:shd w:val="clear" w:color="auto" w:fill="auto"/>
          </w:tcPr>
          <w:p w14:paraId="47FC3D09" w14:textId="77777777" w:rsidR="00570003" w:rsidRPr="00CB7DC2" w:rsidRDefault="00570003" w:rsidP="00B02B3A">
            <w:pPr>
              <w:widowControl w:val="0"/>
              <w:tabs>
                <w:tab w:val="left" w:pos="0"/>
              </w:tabs>
              <w:suppressAutoHyphens/>
              <w:rPr>
                <w:sz w:val="28"/>
                <w:szCs w:val="28"/>
              </w:rPr>
            </w:pPr>
            <w:r w:rsidRPr="00CB7DC2">
              <w:rPr>
                <w:sz w:val="28"/>
                <w:szCs w:val="28"/>
              </w:rPr>
              <w:t>Сх2-3</w:t>
            </w:r>
          </w:p>
        </w:tc>
        <w:tc>
          <w:tcPr>
            <w:tcW w:w="9072" w:type="dxa"/>
            <w:shd w:val="clear" w:color="auto" w:fill="auto"/>
          </w:tcPr>
          <w:p w14:paraId="32BE6D31" w14:textId="77777777" w:rsidR="00570003" w:rsidRPr="00CB7DC2" w:rsidRDefault="00570003" w:rsidP="00B02B3A">
            <w:pPr>
              <w:widowControl w:val="0"/>
              <w:tabs>
                <w:tab w:val="left" w:pos="0"/>
              </w:tabs>
              <w:suppressAutoHyphens/>
              <w:rPr>
                <w:sz w:val="28"/>
                <w:szCs w:val="28"/>
              </w:rPr>
            </w:pPr>
            <w:r w:rsidRPr="00CB7DC2">
              <w:rPr>
                <w:sz w:val="28"/>
                <w:szCs w:val="28"/>
              </w:rPr>
              <w:t xml:space="preserve">Подзона объектов сельскохозяйственного назначения </w:t>
            </w:r>
            <w:r w:rsidRPr="00CB7DC2">
              <w:rPr>
                <w:sz w:val="28"/>
                <w:szCs w:val="28"/>
                <w:lang w:val="en-US"/>
              </w:rPr>
              <w:t>III</w:t>
            </w:r>
            <w:r w:rsidRPr="00CB7DC2">
              <w:rPr>
                <w:sz w:val="28"/>
                <w:szCs w:val="28"/>
              </w:rPr>
              <w:t xml:space="preserve"> – </w:t>
            </w:r>
            <w:r w:rsidRPr="00CB7DC2">
              <w:rPr>
                <w:sz w:val="28"/>
                <w:szCs w:val="28"/>
                <w:lang w:val="en-US"/>
              </w:rPr>
              <w:t>V</w:t>
            </w:r>
            <w:r w:rsidRPr="00CB7DC2">
              <w:rPr>
                <w:sz w:val="28"/>
                <w:szCs w:val="28"/>
              </w:rPr>
              <w:t xml:space="preserve"> класса опасности;</w:t>
            </w:r>
          </w:p>
        </w:tc>
      </w:tr>
      <w:tr w:rsidR="00570003" w:rsidRPr="00CB7DC2" w14:paraId="3D8C95B0" w14:textId="77777777" w:rsidTr="00C20834">
        <w:tc>
          <w:tcPr>
            <w:tcW w:w="959" w:type="dxa"/>
            <w:shd w:val="clear" w:color="auto" w:fill="auto"/>
          </w:tcPr>
          <w:p w14:paraId="32E5D9EE" w14:textId="77777777" w:rsidR="00570003" w:rsidRPr="00CB7DC2" w:rsidRDefault="00570003" w:rsidP="00B02B3A">
            <w:pPr>
              <w:widowControl w:val="0"/>
              <w:tabs>
                <w:tab w:val="left" w:pos="0"/>
              </w:tabs>
              <w:suppressAutoHyphens/>
              <w:rPr>
                <w:sz w:val="28"/>
                <w:szCs w:val="28"/>
              </w:rPr>
            </w:pPr>
            <w:r w:rsidRPr="00CB7DC2">
              <w:rPr>
                <w:sz w:val="28"/>
                <w:szCs w:val="28"/>
              </w:rPr>
              <w:t>Сх2-4</w:t>
            </w:r>
          </w:p>
        </w:tc>
        <w:tc>
          <w:tcPr>
            <w:tcW w:w="9072" w:type="dxa"/>
            <w:shd w:val="clear" w:color="auto" w:fill="auto"/>
          </w:tcPr>
          <w:p w14:paraId="36E65661" w14:textId="77777777" w:rsidR="00570003" w:rsidRPr="00CB7DC2" w:rsidRDefault="00570003" w:rsidP="00B02B3A">
            <w:pPr>
              <w:widowControl w:val="0"/>
              <w:tabs>
                <w:tab w:val="left" w:pos="0"/>
              </w:tabs>
              <w:suppressAutoHyphens/>
              <w:rPr>
                <w:sz w:val="28"/>
                <w:szCs w:val="28"/>
              </w:rPr>
            </w:pPr>
            <w:r w:rsidRPr="00CB7DC2">
              <w:rPr>
                <w:sz w:val="28"/>
                <w:szCs w:val="28"/>
              </w:rPr>
              <w:t xml:space="preserve">Подзона объектов сельскохозяйственного назначения </w:t>
            </w:r>
            <w:r w:rsidRPr="00CB7DC2">
              <w:rPr>
                <w:sz w:val="28"/>
                <w:szCs w:val="28"/>
                <w:lang w:val="en-US"/>
              </w:rPr>
              <w:t>IV</w:t>
            </w:r>
            <w:r w:rsidRPr="00CB7DC2">
              <w:rPr>
                <w:sz w:val="28"/>
                <w:szCs w:val="28"/>
              </w:rPr>
              <w:t>–</w:t>
            </w:r>
            <w:r w:rsidRPr="00CB7DC2">
              <w:rPr>
                <w:sz w:val="28"/>
                <w:szCs w:val="28"/>
                <w:lang w:val="en-US"/>
              </w:rPr>
              <w:t>V</w:t>
            </w:r>
            <w:r w:rsidRPr="00CB7DC2">
              <w:rPr>
                <w:sz w:val="28"/>
                <w:szCs w:val="28"/>
              </w:rPr>
              <w:t xml:space="preserve"> класса опасности;</w:t>
            </w:r>
          </w:p>
        </w:tc>
      </w:tr>
      <w:tr w:rsidR="00570003" w:rsidRPr="00CB7DC2" w14:paraId="25F0622C" w14:textId="77777777" w:rsidTr="00C20834">
        <w:tc>
          <w:tcPr>
            <w:tcW w:w="959" w:type="dxa"/>
            <w:shd w:val="clear" w:color="auto" w:fill="auto"/>
          </w:tcPr>
          <w:p w14:paraId="55576198" w14:textId="77777777" w:rsidR="00570003" w:rsidRPr="00CB7DC2" w:rsidRDefault="00570003" w:rsidP="00B02B3A">
            <w:pPr>
              <w:widowControl w:val="0"/>
              <w:tabs>
                <w:tab w:val="left" w:pos="0"/>
              </w:tabs>
              <w:suppressAutoHyphens/>
              <w:rPr>
                <w:sz w:val="28"/>
                <w:szCs w:val="28"/>
              </w:rPr>
            </w:pPr>
            <w:r w:rsidRPr="00CB7DC2">
              <w:rPr>
                <w:sz w:val="28"/>
                <w:szCs w:val="28"/>
              </w:rPr>
              <w:t>Сх2-5</w:t>
            </w:r>
          </w:p>
        </w:tc>
        <w:tc>
          <w:tcPr>
            <w:tcW w:w="9072" w:type="dxa"/>
            <w:shd w:val="clear" w:color="auto" w:fill="auto"/>
          </w:tcPr>
          <w:p w14:paraId="1447EA33" w14:textId="78DFE3BB" w:rsidR="00570003" w:rsidRPr="00CB7DC2" w:rsidRDefault="00570003" w:rsidP="00B02B3A">
            <w:pPr>
              <w:widowControl w:val="0"/>
              <w:tabs>
                <w:tab w:val="left" w:pos="0"/>
              </w:tabs>
              <w:suppressAutoHyphens/>
              <w:rPr>
                <w:sz w:val="28"/>
                <w:szCs w:val="28"/>
              </w:rPr>
            </w:pPr>
            <w:r w:rsidRPr="00CB7DC2">
              <w:rPr>
                <w:sz w:val="28"/>
                <w:szCs w:val="28"/>
              </w:rPr>
              <w:t xml:space="preserve">Подзона объектов сельскохозяйственного назначения </w:t>
            </w:r>
            <w:r w:rsidRPr="00CB7DC2">
              <w:rPr>
                <w:sz w:val="28"/>
                <w:szCs w:val="28"/>
                <w:lang w:val="en-US"/>
              </w:rPr>
              <w:t>V</w:t>
            </w:r>
            <w:r w:rsidRPr="00CB7DC2">
              <w:rPr>
                <w:sz w:val="28"/>
                <w:szCs w:val="28"/>
              </w:rPr>
              <w:t xml:space="preserve"> класса опасности;</w:t>
            </w:r>
            <w:r>
              <w:rPr>
                <w:sz w:val="28"/>
                <w:szCs w:val="28"/>
              </w:rPr>
              <w:t>»;</w:t>
            </w:r>
          </w:p>
        </w:tc>
      </w:tr>
    </w:tbl>
    <w:p w14:paraId="2E07DB66" w14:textId="7E4B4AC8" w:rsidR="00570003" w:rsidRDefault="00570003" w:rsidP="00B02B3A">
      <w:pPr>
        <w:ind w:firstLine="426"/>
        <w:jc w:val="both"/>
        <w:rPr>
          <w:sz w:val="28"/>
          <w:szCs w:val="28"/>
          <w:u w:color="FFFFFF"/>
        </w:rPr>
      </w:pPr>
      <w:r>
        <w:rPr>
          <w:sz w:val="28"/>
          <w:szCs w:val="28"/>
        </w:rPr>
        <w:t>1.1</w:t>
      </w:r>
      <w:r w:rsidR="00B02B3A">
        <w:rPr>
          <w:sz w:val="28"/>
          <w:szCs w:val="28"/>
        </w:rPr>
        <w:t>1</w:t>
      </w:r>
      <w:r>
        <w:rPr>
          <w:sz w:val="28"/>
          <w:szCs w:val="28"/>
        </w:rPr>
        <w:t xml:space="preserve">. </w:t>
      </w:r>
      <w:r w:rsidRPr="00A76617">
        <w:rPr>
          <w:sz w:val="28"/>
          <w:szCs w:val="28"/>
          <w:u w:color="FFFFFF"/>
        </w:rPr>
        <w:t xml:space="preserve">в </w:t>
      </w:r>
      <w:r>
        <w:rPr>
          <w:sz w:val="28"/>
          <w:szCs w:val="28"/>
          <w:u w:color="FFFFFF"/>
        </w:rPr>
        <w:t xml:space="preserve">пункте 7 </w:t>
      </w:r>
      <w:r w:rsidRPr="00A76617">
        <w:rPr>
          <w:sz w:val="28"/>
          <w:szCs w:val="28"/>
          <w:u w:color="FFFFFF"/>
        </w:rPr>
        <w:t>стать</w:t>
      </w:r>
      <w:r>
        <w:rPr>
          <w:sz w:val="28"/>
          <w:szCs w:val="28"/>
          <w:u w:color="FFFFFF"/>
        </w:rPr>
        <w:t>и</w:t>
      </w:r>
      <w:r w:rsidRPr="00A76617">
        <w:rPr>
          <w:sz w:val="28"/>
          <w:szCs w:val="28"/>
          <w:u w:color="FFFFFF"/>
        </w:rPr>
        <w:t xml:space="preserve"> </w:t>
      </w:r>
      <w:r>
        <w:rPr>
          <w:sz w:val="28"/>
          <w:szCs w:val="28"/>
          <w:u w:color="FFFFFF"/>
        </w:rPr>
        <w:t>21</w:t>
      </w:r>
      <w:r w:rsidRPr="00A76617">
        <w:rPr>
          <w:sz w:val="28"/>
          <w:szCs w:val="28"/>
          <w:u w:color="FFFFFF"/>
        </w:rPr>
        <w:t xml:space="preserve"> Правил</w:t>
      </w:r>
      <w:r>
        <w:rPr>
          <w:sz w:val="28"/>
          <w:szCs w:val="28"/>
          <w:u w:color="FFFFFF"/>
        </w:rPr>
        <w:t xml:space="preserve"> исключить слова:</w:t>
      </w:r>
    </w:p>
    <w:tbl>
      <w:tblPr>
        <w:tblW w:w="0" w:type="auto"/>
        <w:tblLook w:val="04A0" w:firstRow="1" w:lastRow="0" w:firstColumn="1" w:lastColumn="0" w:noHBand="0" w:noVBand="1"/>
      </w:tblPr>
      <w:tblGrid>
        <w:gridCol w:w="933"/>
        <w:gridCol w:w="8422"/>
      </w:tblGrid>
      <w:tr w:rsidR="00570003" w:rsidRPr="00CB7DC2" w14:paraId="3D79CF01" w14:textId="77777777" w:rsidTr="00570003">
        <w:tc>
          <w:tcPr>
            <w:tcW w:w="933" w:type="dxa"/>
            <w:shd w:val="clear" w:color="auto" w:fill="auto"/>
          </w:tcPr>
          <w:p w14:paraId="5A6C24BB" w14:textId="0408369E" w:rsidR="00570003" w:rsidRPr="00CB7DC2" w:rsidRDefault="00570003" w:rsidP="00B02B3A">
            <w:pPr>
              <w:widowControl w:val="0"/>
              <w:tabs>
                <w:tab w:val="left" w:pos="0"/>
              </w:tabs>
              <w:suppressAutoHyphens/>
              <w:rPr>
                <w:sz w:val="28"/>
                <w:szCs w:val="28"/>
              </w:rPr>
            </w:pPr>
            <w:r>
              <w:rPr>
                <w:sz w:val="28"/>
                <w:szCs w:val="28"/>
                <w:u w:color="FFFFFF"/>
              </w:rPr>
              <w:t>«</w:t>
            </w:r>
            <w:r w:rsidRPr="00CB7DC2">
              <w:rPr>
                <w:sz w:val="28"/>
                <w:szCs w:val="28"/>
              </w:rPr>
              <w:t>Сп2</w:t>
            </w:r>
          </w:p>
        </w:tc>
        <w:tc>
          <w:tcPr>
            <w:tcW w:w="8422" w:type="dxa"/>
            <w:shd w:val="clear" w:color="auto" w:fill="auto"/>
          </w:tcPr>
          <w:p w14:paraId="01CA004A" w14:textId="77777777" w:rsidR="00570003" w:rsidRPr="00CB7DC2" w:rsidRDefault="00570003" w:rsidP="00B02B3A">
            <w:pPr>
              <w:widowControl w:val="0"/>
              <w:tabs>
                <w:tab w:val="left" w:pos="0"/>
              </w:tabs>
              <w:suppressAutoHyphens/>
              <w:rPr>
                <w:sz w:val="28"/>
                <w:szCs w:val="28"/>
              </w:rPr>
            </w:pPr>
            <w:r w:rsidRPr="00CB7DC2">
              <w:rPr>
                <w:sz w:val="28"/>
                <w:szCs w:val="28"/>
              </w:rPr>
              <w:t>Зона специального назначения, связанная с государственными объектами;</w:t>
            </w:r>
          </w:p>
        </w:tc>
      </w:tr>
      <w:tr w:rsidR="00570003" w:rsidRPr="00CB7DC2" w14:paraId="1967F445" w14:textId="77777777" w:rsidTr="00570003">
        <w:tc>
          <w:tcPr>
            <w:tcW w:w="933" w:type="dxa"/>
            <w:shd w:val="clear" w:color="auto" w:fill="auto"/>
          </w:tcPr>
          <w:p w14:paraId="05073515" w14:textId="77777777" w:rsidR="00570003" w:rsidRPr="00CB7DC2" w:rsidRDefault="00570003" w:rsidP="00B02B3A">
            <w:pPr>
              <w:widowControl w:val="0"/>
              <w:tabs>
                <w:tab w:val="left" w:pos="0"/>
              </w:tabs>
              <w:suppressAutoHyphens/>
              <w:rPr>
                <w:sz w:val="28"/>
                <w:szCs w:val="28"/>
              </w:rPr>
            </w:pPr>
            <w:r w:rsidRPr="00CB7DC2">
              <w:rPr>
                <w:sz w:val="28"/>
                <w:szCs w:val="28"/>
              </w:rPr>
              <w:t>Сп3</w:t>
            </w:r>
          </w:p>
        </w:tc>
        <w:tc>
          <w:tcPr>
            <w:tcW w:w="8422" w:type="dxa"/>
            <w:shd w:val="clear" w:color="auto" w:fill="auto"/>
          </w:tcPr>
          <w:p w14:paraId="008C1756" w14:textId="77777777" w:rsidR="00570003" w:rsidRPr="00CB7DC2" w:rsidRDefault="00570003" w:rsidP="00B02B3A">
            <w:pPr>
              <w:widowControl w:val="0"/>
              <w:tabs>
                <w:tab w:val="left" w:pos="0"/>
              </w:tabs>
              <w:suppressAutoHyphens/>
              <w:rPr>
                <w:sz w:val="28"/>
                <w:szCs w:val="28"/>
              </w:rPr>
            </w:pPr>
            <w:r w:rsidRPr="00CB7DC2">
              <w:rPr>
                <w:sz w:val="28"/>
                <w:szCs w:val="28"/>
              </w:rPr>
              <w:t>Зона размещения скотомогильников;</w:t>
            </w:r>
          </w:p>
        </w:tc>
      </w:tr>
      <w:tr w:rsidR="00570003" w:rsidRPr="00CB7DC2" w14:paraId="56909746" w14:textId="77777777" w:rsidTr="00570003">
        <w:tc>
          <w:tcPr>
            <w:tcW w:w="933" w:type="dxa"/>
            <w:shd w:val="clear" w:color="auto" w:fill="auto"/>
          </w:tcPr>
          <w:p w14:paraId="4412AD1F" w14:textId="77777777" w:rsidR="00570003" w:rsidRPr="00CB7DC2" w:rsidRDefault="00570003" w:rsidP="00B02B3A">
            <w:pPr>
              <w:widowControl w:val="0"/>
              <w:tabs>
                <w:tab w:val="left" w:pos="0"/>
              </w:tabs>
              <w:suppressAutoHyphens/>
              <w:rPr>
                <w:sz w:val="28"/>
                <w:szCs w:val="28"/>
              </w:rPr>
            </w:pPr>
            <w:r w:rsidRPr="00CB7DC2">
              <w:rPr>
                <w:sz w:val="28"/>
                <w:szCs w:val="28"/>
              </w:rPr>
              <w:t>Сп4</w:t>
            </w:r>
          </w:p>
        </w:tc>
        <w:tc>
          <w:tcPr>
            <w:tcW w:w="8422" w:type="dxa"/>
            <w:shd w:val="clear" w:color="auto" w:fill="auto"/>
          </w:tcPr>
          <w:p w14:paraId="1B884A21" w14:textId="4B2F0102" w:rsidR="00570003" w:rsidRPr="00CB7DC2" w:rsidRDefault="00570003" w:rsidP="00B02B3A">
            <w:pPr>
              <w:widowControl w:val="0"/>
              <w:tabs>
                <w:tab w:val="left" w:pos="0"/>
              </w:tabs>
              <w:suppressAutoHyphens/>
              <w:rPr>
                <w:sz w:val="28"/>
                <w:szCs w:val="28"/>
              </w:rPr>
            </w:pPr>
            <w:r w:rsidRPr="00CB7DC2">
              <w:rPr>
                <w:sz w:val="28"/>
                <w:szCs w:val="28"/>
              </w:rPr>
              <w:t>Зона размещения отходов производства и потребления</w:t>
            </w:r>
            <w:r>
              <w:rPr>
                <w:sz w:val="28"/>
                <w:szCs w:val="28"/>
              </w:rPr>
              <w:t>»;</w:t>
            </w:r>
          </w:p>
        </w:tc>
      </w:tr>
    </w:tbl>
    <w:p w14:paraId="55E2FCD3" w14:textId="4F86F999" w:rsidR="00A422D5" w:rsidRDefault="00570003" w:rsidP="00B02B3A">
      <w:pPr>
        <w:ind w:firstLine="426"/>
        <w:jc w:val="both"/>
        <w:rPr>
          <w:sz w:val="28"/>
          <w:szCs w:val="28"/>
        </w:rPr>
      </w:pPr>
      <w:r>
        <w:rPr>
          <w:sz w:val="28"/>
          <w:szCs w:val="28"/>
        </w:rPr>
        <w:t>1.1</w:t>
      </w:r>
      <w:r w:rsidR="00B02B3A">
        <w:rPr>
          <w:sz w:val="28"/>
          <w:szCs w:val="28"/>
        </w:rPr>
        <w:t>2</w:t>
      </w:r>
      <w:r>
        <w:rPr>
          <w:sz w:val="28"/>
          <w:szCs w:val="28"/>
        </w:rPr>
        <w:t xml:space="preserve">. </w:t>
      </w:r>
      <w:r w:rsidR="00A422D5">
        <w:rPr>
          <w:sz w:val="28"/>
          <w:szCs w:val="28"/>
        </w:rPr>
        <w:t>в статье 22 Правил:</w:t>
      </w:r>
    </w:p>
    <w:p w14:paraId="2D67659E" w14:textId="1F129CA4" w:rsidR="00A422D5" w:rsidRDefault="00A422D5" w:rsidP="00B02B3A">
      <w:pPr>
        <w:ind w:firstLine="426"/>
        <w:jc w:val="both"/>
        <w:rPr>
          <w:sz w:val="28"/>
          <w:szCs w:val="28"/>
        </w:rPr>
      </w:pPr>
      <w:r>
        <w:rPr>
          <w:sz w:val="28"/>
          <w:szCs w:val="28"/>
        </w:rPr>
        <w:t>абзац 1 изложить в следующей редакции:</w:t>
      </w:r>
    </w:p>
    <w:p w14:paraId="78BFF6B9" w14:textId="77777777" w:rsidR="00A422D5" w:rsidRPr="00A422D5" w:rsidRDefault="00A422D5" w:rsidP="00B02B3A">
      <w:pPr>
        <w:jc w:val="center"/>
        <w:outlineLvl w:val="3"/>
        <w:rPr>
          <w:b/>
          <w:sz w:val="28"/>
          <w:szCs w:val="28"/>
        </w:rPr>
      </w:pPr>
      <w:r>
        <w:rPr>
          <w:sz w:val="28"/>
          <w:szCs w:val="28"/>
        </w:rPr>
        <w:t>«</w:t>
      </w:r>
      <w:r w:rsidRPr="00A422D5">
        <w:rPr>
          <w:b/>
          <w:sz w:val="28"/>
          <w:szCs w:val="28"/>
        </w:rPr>
        <w:t>Ж1, Ж1/1 Зона застройки индивидуальными жилыми домами</w:t>
      </w:r>
    </w:p>
    <w:p w14:paraId="776905E0" w14:textId="177B1F94" w:rsidR="00A422D5" w:rsidRPr="00A422D5" w:rsidRDefault="00A422D5" w:rsidP="00B02B3A">
      <w:pPr>
        <w:tabs>
          <w:tab w:val="left" w:pos="0"/>
        </w:tabs>
        <w:ind w:firstLine="426"/>
        <w:jc w:val="both"/>
        <w:rPr>
          <w:sz w:val="28"/>
          <w:szCs w:val="28"/>
        </w:rPr>
      </w:pPr>
      <w:r w:rsidRPr="00A422D5">
        <w:rPr>
          <w:sz w:val="28"/>
          <w:szCs w:val="28"/>
        </w:rPr>
        <w:lastRenderedPageBreak/>
        <w:t>Зона Ж1, Ж1/1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14:paraId="69772E34" w14:textId="0D6BCF04" w:rsidR="00A422D5" w:rsidRPr="00A422D5" w:rsidRDefault="00A422D5" w:rsidP="00B02B3A">
      <w:pPr>
        <w:tabs>
          <w:tab w:val="left" w:pos="0"/>
        </w:tabs>
        <w:ind w:firstLine="426"/>
        <w:jc w:val="both"/>
        <w:rPr>
          <w:sz w:val="28"/>
          <w:szCs w:val="28"/>
        </w:rPr>
      </w:pPr>
      <w:r w:rsidRPr="00A422D5">
        <w:rPr>
          <w:sz w:val="28"/>
          <w:szCs w:val="28"/>
        </w:rPr>
        <w:t>дополнить абзацем следующего содержания:</w:t>
      </w:r>
    </w:p>
    <w:p w14:paraId="7ADED77A" w14:textId="5284CCF1" w:rsidR="00A422D5" w:rsidRDefault="00A422D5" w:rsidP="00B02B3A">
      <w:pPr>
        <w:tabs>
          <w:tab w:val="left" w:pos="0"/>
        </w:tabs>
        <w:ind w:firstLine="426"/>
        <w:jc w:val="both"/>
        <w:rPr>
          <w:sz w:val="28"/>
          <w:szCs w:val="28"/>
        </w:rPr>
      </w:pPr>
      <w:r w:rsidRPr="00A422D5">
        <w:rPr>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подзона Ж1-1 с параметром «Максимальная высота зданий, строений, сооружений – 0 м.»</w:t>
      </w:r>
      <w:r>
        <w:rPr>
          <w:sz w:val="28"/>
          <w:szCs w:val="28"/>
        </w:rPr>
        <w:t>;</w:t>
      </w:r>
    </w:p>
    <w:p w14:paraId="4BB72226" w14:textId="270CCF09" w:rsidR="00A422D5" w:rsidRDefault="00A422D5" w:rsidP="00B02B3A">
      <w:pPr>
        <w:tabs>
          <w:tab w:val="left" w:pos="0"/>
        </w:tabs>
        <w:ind w:firstLine="426"/>
        <w:jc w:val="both"/>
        <w:rPr>
          <w:sz w:val="28"/>
          <w:szCs w:val="28"/>
        </w:rPr>
      </w:pPr>
      <w:r>
        <w:rPr>
          <w:sz w:val="28"/>
          <w:szCs w:val="28"/>
        </w:rPr>
        <w:t>1.1</w:t>
      </w:r>
      <w:r w:rsidR="00B02B3A">
        <w:rPr>
          <w:sz w:val="28"/>
          <w:szCs w:val="28"/>
        </w:rPr>
        <w:t>3</w:t>
      </w:r>
      <w:r>
        <w:rPr>
          <w:sz w:val="28"/>
          <w:szCs w:val="28"/>
        </w:rPr>
        <w:t xml:space="preserve">. </w:t>
      </w:r>
      <w:r w:rsidR="00765C04">
        <w:rPr>
          <w:sz w:val="28"/>
          <w:szCs w:val="28"/>
        </w:rPr>
        <w:t>статью 29 Правил изложить в следующей редакции:</w:t>
      </w:r>
    </w:p>
    <w:p w14:paraId="2F1FA5C0" w14:textId="69396D1B" w:rsidR="00765C04" w:rsidRPr="00CF44E1" w:rsidRDefault="00B02B3A" w:rsidP="00B02B3A">
      <w:pPr>
        <w:widowControl w:val="0"/>
        <w:tabs>
          <w:tab w:val="left" w:pos="1134"/>
        </w:tabs>
        <w:suppressAutoHyphens/>
        <w:spacing w:after="240"/>
        <w:jc w:val="both"/>
        <w:rPr>
          <w:u w:color="FFFFFF"/>
        </w:rPr>
      </w:pPr>
      <w:r>
        <w:rPr>
          <w:b/>
          <w:sz w:val="28"/>
          <w:szCs w:val="28"/>
        </w:rPr>
        <w:t>«</w:t>
      </w:r>
      <w:r w:rsidR="00765C04" w:rsidRPr="00CB7DC2">
        <w:rPr>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 </w:t>
      </w:r>
    </w:p>
    <w:tbl>
      <w:tblPr>
        <w:tblW w:w="1102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3"/>
        <w:gridCol w:w="851"/>
        <w:gridCol w:w="992"/>
        <w:gridCol w:w="850"/>
        <w:gridCol w:w="993"/>
        <w:gridCol w:w="992"/>
        <w:gridCol w:w="1133"/>
        <w:gridCol w:w="111"/>
      </w:tblGrid>
      <w:tr w:rsidR="00765C04" w:rsidRPr="00CB7DC2" w14:paraId="1FBF3BF9" w14:textId="77777777" w:rsidTr="00765C04">
        <w:trPr>
          <w:gridAfter w:val="1"/>
          <w:wAfter w:w="111" w:type="dxa"/>
        </w:trPr>
        <w:tc>
          <w:tcPr>
            <w:tcW w:w="850" w:type="dxa"/>
            <w:shd w:val="clear" w:color="auto" w:fill="auto"/>
          </w:tcPr>
          <w:p w14:paraId="6C2680DA" w14:textId="77777777" w:rsidR="00765C04" w:rsidRPr="00CB7DC2" w:rsidRDefault="00765C04" w:rsidP="00B02B3A">
            <w:pPr>
              <w:widowControl w:val="0"/>
              <w:suppressAutoHyphens/>
              <w:spacing w:after="240"/>
              <w:jc w:val="both"/>
              <w:rPr>
                <w:b/>
                <w:sz w:val="28"/>
                <w:szCs w:val="28"/>
              </w:rPr>
            </w:pPr>
            <w:r w:rsidRPr="00CB7DC2">
              <w:rPr>
                <w:b/>
                <w:sz w:val="28"/>
                <w:szCs w:val="28"/>
              </w:rPr>
              <w:t>№ п/п</w:t>
            </w:r>
          </w:p>
        </w:tc>
        <w:tc>
          <w:tcPr>
            <w:tcW w:w="4253" w:type="dxa"/>
            <w:shd w:val="clear" w:color="auto" w:fill="auto"/>
          </w:tcPr>
          <w:p w14:paraId="1C2A1DB0" w14:textId="77777777" w:rsidR="00765C04" w:rsidRPr="00CB7DC2" w:rsidRDefault="00765C04" w:rsidP="00B02B3A">
            <w:pPr>
              <w:widowControl w:val="0"/>
              <w:suppressAutoHyphens/>
              <w:jc w:val="both"/>
              <w:rPr>
                <w:b/>
                <w:sz w:val="28"/>
                <w:szCs w:val="28"/>
              </w:rPr>
            </w:pPr>
            <w:r w:rsidRPr="00CB7DC2">
              <w:rPr>
                <w:b/>
                <w:sz w:val="28"/>
                <w:szCs w:val="28"/>
              </w:rPr>
              <w:t>Наименование параметра</w:t>
            </w:r>
          </w:p>
        </w:tc>
        <w:tc>
          <w:tcPr>
            <w:tcW w:w="5811" w:type="dxa"/>
            <w:gridSpan w:val="6"/>
            <w:shd w:val="clear" w:color="auto" w:fill="auto"/>
          </w:tcPr>
          <w:p w14:paraId="16C1B165" w14:textId="77777777" w:rsidR="00765C04" w:rsidRPr="00CB7DC2" w:rsidRDefault="00765C04" w:rsidP="00B02B3A">
            <w:pPr>
              <w:widowControl w:val="0"/>
              <w:suppressAutoHyphens/>
              <w:jc w:val="center"/>
              <w:rPr>
                <w:b/>
                <w:sz w:val="28"/>
                <w:szCs w:val="28"/>
              </w:rPr>
            </w:pPr>
            <w:r w:rsidRPr="00CB7DC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65C04" w:rsidRPr="00765C04" w14:paraId="7E9E6A2E" w14:textId="77777777" w:rsidTr="00765C04">
        <w:trPr>
          <w:gridAfter w:val="1"/>
          <w:wAfter w:w="111" w:type="dxa"/>
        </w:trPr>
        <w:tc>
          <w:tcPr>
            <w:tcW w:w="850" w:type="dxa"/>
            <w:shd w:val="clear" w:color="auto" w:fill="auto"/>
          </w:tcPr>
          <w:p w14:paraId="066C6F7D" w14:textId="77777777" w:rsidR="00765C04" w:rsidRPr="00CB7DC2" w:rsidRDefault="00765C04" w:rsidP="00B02B3A">
            <w:pPr>
              <w:widowControl w:val="0"/>
              <w:suppressAutoHyphens/>
              <w:jc w:val="both"/>
              <w:rPr>
                <w:sz w:val="28"/>
                <w:szCs w:val="28"/>
              </w:rPr>
            </w:pPr>
          </w:p>
        </w:tc>
        <w:tc>
          <w:tcPr>
            <w:tcW w:w="4253" w:type="dxa"/>
            <w:shd w:val="clear" w:color="auto" w:fill="auto"/>
          </w:tcPr>
          <w:p w14:paraId="08FDD273" w14:textId="77777777" w:rsidR="00765C04" w:rsidRPr="00CB7DC2" w:rsidRDefault="00765C04" w:rsidP="00B02B3A">
            <w:pPr>
              <w:widowControl w:val="0"/>
              <w:suppressAutoHyphens/>
              <w:jc w:val="both"/>
              <w:rPr>
                <w:sz w:val="28"/>
                <w:szCs w:val="28"/>
              </w:rPr>
            </w:pPr>
          </w:p>
        </w:tc>
        <w:tc>
          <w:tcPr>
            <w:tcW w:w="851" w:type="dxa"/>
            <w:shd w:val="clear" w:color="auto" w:fill="auto"/>
          </w:tcPr>
          <w:p w14:paraId="0C7F368F" w14:textId="77777777" w:rsidR="00765C04" w:rsidRPr="00765C04" w:rsidRDefault="00765C04" w:rsidP="00B02B3A">
            <w:pPr>
              <w:widowControl w:val="0"/>
              <w:suppressAutoHyphens/>
              <w:jc w:val="center"/>
              <w:rPr>
                <w:b/>
                <w:sz w:val="28"/>
                <w:szCs w:val="28"/>
              </w:rPr>
            </w:pPr>
            <w:r w:rsidRPr="00765C04">
              <w:rPr>
                <w:b/>
                <w:sz w:val="28"/>
                <w:szCs w:val="28"/>
              </w:rPr>
              <w:t>Ж1, Ж1/1</w:t>
            </w:r>
          </w:p>
        </w:tc>
        <w:tc>
          <w:tcPr>
            <w:tcW w:w="992" w:type="dxa"/>
            <w:shd w:val="clear" w:color="auto" w:fill="auto"/>
          </w:tcPr>
          <w:p w14:paraId="075CC8F2" w14:textId="77777777" w:rsidR="00765C04" w:rsidRPr="00765C04" w:rsidRDefault="00765C04" w:rsidP="00B02B3A">
            <w:pPr>
              <w:widowControl w:val="0"/>
              <w:suppressAutoHyphens/>
              <w:jc w:val="center"/>
              <w:rPr>
                <w:b/>
                <w:sz w:val="28"/>
                <w:szCs w:val="28"/>
              </w:rPr>
            </w:pPr>
            <w:r w:rsidRPr="00765C04">
              <w:rPr>
                <w:b/>
                <w:sz w:val="28"/>
                <w:szCs w:val="28"/>
              </w:rPr>
              <w:t>Ж1-1</w:t>
            </w:r>
          </w:p>
        </w:tc>
        <w:tc>
          <w:tcPr>
            <w:tcW w:w="850" w:type="dxa"/>
            <w:shd w:val="clear" w:color="auto" w:fill="auto"/>
          </w:tcPr>
          <w:p w14:paraId="0D9599D9" w14:textId="77777777" w:rsidR="00765C04" w:rsidRPr="00765C04" w:rsidRDefault="00765C04" w:rsidP="00B02B3A">
            <w:pPr>
              <w:widowControl w:val="0"/>
              <w:suppressAutoHyphens/>
              <w:jc w:val="center"/>
              <w:rPr>
                <w:b/>
                <w:sz w:val="28"/>
                <w:szCs w:val="28"/>
              </w:rPr>
            </w:pPr>
            <w:r w:rsidRPr="00765C04">
              <w:rPr>
                <w:b/>
                <w:sz w:val="28"/>
                <w:szCs w:val="28"/>
              </w:rPr>
              <w:t>Ж2</w:t>
            </w:r>
          </w:p>
        </w:tc>
        <w:tc>
          <w:tcPr>
            <w:tcW w:w="993" w:type="dxa"/>
            <w:shd w:val="clear" w:color="auto" w:fill="auto"/>
          </w:tcPr>
          <w:p w14:paraId="3F3BDA92" w14:textId="77777777" w:rsidR="00765C04" w:rsidRPr="00765C04" w:rsidRDefault="00765C04" w:rsidP="00B02B3A">
            <w:pPr>
              <w:widowControl w:val="0"/>
              <w:suppressAutoHyphens/>
              <w:jc w:val="center"/>
              <w:rPr>
                <w:b/>
                <w:sz w:val="28"/>
                <w:szCs w:val="28"/>
              </w:rPr>
            </w:pPr>
            <w:r w:rsidRPr="00765C04">
              <w:rPr>
                <w:b/>
                <w:sz w:val="28"/>
                <w:szCs w:val="28"/>
              </w:rPr>
              <w:t>Ж3</w:t>
            </w:r>
          </w:p>
        </w:tc>
        <w:tc>
          <w:tcPr>
            <w:tcW w:w="992" w:type="dxa"/>
            <w:shd w:val="clear" w:color="auto" w:fill="auto"/>
          </w:tcPr>
          <w:p w14:paraId="763CEA7A" w14:textId="77777777" w:rsidR="00765C04" w:rsidRPr="00765C04" w:rsidRDefault="00765C04" w:rsidP="00B02B3A">
            <w:pPr>
              <w:widowControl w:val="0"/>
              <w:suppressAutoHyphens/>
              <w:jc w:val="center"/>
              <w:rPr>
                <w:b/>
                <w:sz w:val="28"/>
                <w:szCs w:val="28"/>
              </w:rPr>
            </w:pPr>
            <w:r w:rsidRPr="00765C04">
              <w:rPr>
                <w:b/>
                <w:sz w:val="28"/>
                <w:szCs w:val="28"/>
              </w:rPr>
              <w:t>Ж5</w:t>
            </w:r>
          </w:p>
        </w:tc>
        <w:tc>
          <w:tcPr>
            <w:tcW w:w="1133" w:type="dxa"/>
            <w:shd w:val="clear" w:color="auto" w:fill="auto"/>
          </w:tcPr>
          <w:p w14:paraId="19FC498D" w14:textId="77777777" w:rsidR="00765C04" w:rsidRPr="00765C04" w:rsidRDefault="00765C04" w:rsidP="00B02B3A">
            <w:pPr>
              <w:widowControl w:val="0"/>
              <w:suppressAutoHyphens/>
              <w:jc w:val="center"/>
              <w:rPr>
                <w:b/>
                <w:sz w:val="28"/>
                <w:szCs w:val="28"/>
              </w:rPr>
            </w:pPr>
            <w:r w:rsidRPr="00765C04">
              <w:rPr>
                <w:b/>
                <w:sz w:val="28"/>
                <w:szCs w:val="28"/>
              </w:rPr>
              <w:t>О1</w:t>
            </w:r>
          </w:p>
        </w:tc>
      </w:tr>
      <w:tr w:rsidR="00765C04" w:rsidRPr="00765C04" w14:paraId="2D7C8073" w14:textId="77777777" w:rsidTr="00765C04">
        <w:trPr>
          <w:gridAfter w:val="1"/>
          <w:wAfter w:w="111" w:type="dxa"/>
        </w:trPr>
        <w:tc>
          <w:tcPr>
            <w:tcW w:w="850" w:type="dxa"/>
            <w:shd w:val="clear" w:color="auto" w:fill="auto"/>
          </w:tcPr>
          <w:p w14:paraId="1E5C5D40" w14:textId="77777777" w:rsidR="00765C04" w:rsidRPr="00765C04" w:rsidRDefault="00765C04" w:rsidP="00B02B3A">
            <w:pPr>
              <w:widowControl w:val="0"/>
              <w:suppressAutoHyphens/>
              <w:jc w:val="both"/>
              <w:rPr>
                <w:sz w:val="28"/>
                <w:szCs w:val="28"/>
              </w:rPr>
            </w:pPr>
          </w:p>
        </w:tc>
        <w:tc>
          <w:tcPr>
            <w:tcW w:w="10064" w:type="dxa"/>
            <w:gridSpan w:val="7"/>
            <w:shd w:val="clear" w:color="auto" w:fill="D9D9D9"/>
          </w:tcPr>
          <w:p w14:paraId="58722183" w14:textId="77777777" w:rsidR="00765C04" w:rsidRPr="00765C04" w:rsidRDefault="00765C04" w:rsidP="00B02B3A">
            <w:pPr>
              <w:widowControl w:val="0"/>
              <w:suppressAutoHyphens/>
              <w:jc w:val="center"/>
              <w:rPr>
                <w:sz w:val="28"/>
                <w:szCs w:val="28"/>
              </w:rPr>
            </w:pPr>
            <w:r w:rsidRPr="00765C04">
              <w:rPr>
                <w:color w:val="000000"/>
                <w:sz w:val="28"/>
                <w:szCs w:val="28"/>
              </w:rPr>
              <w:t>Предельные (минимальные и (или) максимальные) размеры земельных участков, в том числе их площадь</w:t>
            </w:r>
          </w:p>
        </w:tc>
      </w:tr>
      <w:tr w:rsidR="00765C04" w:rsidRPr="00765C04" w14:paraId="457EE941" w14:textId="77777777" w:rsidTr="00765C04">
        <w:trPr>
          <w:gridAfter w:val="1"/>
          <w:wAfter w:w="111" w:type="dxa"/>
        </w:trPr>
        <w:tc>
          <w:tcPr>
            <w:tcW w:w="850" w:type="dxa"/>
            <w:shd w:val="clear" w:color="auto" w:fill="auto"/>
          </w:tcPr>
          <w:p w14:paraId="1C5877CC" w14:textId="77777777" w:rsidR="00765C04" w:rsidRPr="00765C04" w:rsidRDefault="00765C04" w:rsidP="00B02B3A">
            <w:pPr>
              <w:widowControl w:val="0"/>
              <w:numPr>
                <w:ilvl w:val="0"/>
                <w:numId w:val="1"/>
              </w:numPr>
              <w:suppressAutoHyphens/>
              <w:rPr>
                <w:sz w:val="28"/>
                <w:szCs w:val="28"/>
              </w:rPr>
            </w:pPr>
          </w:p>
        </w:tc>
        <w:tc>
          <w:tcPr>
            <w:tcW w:w="4253" w:type="dxa"/>
            <w:shd w:val="clear" w:color="auto" w:fill="auto"/>
          </w:tcPr>
          <w:p w14:paraId="08F8938C" w14:textId="77777777" w:rsidR="00765C04" w:rsidRPr="00765C04" w:rsidRDefault="00765C04" w:rsidP="00B02B3A">
            <w:pPr>
              <w:widowControl w:val="0"/>
              <w:suppressAutoHyphens/>
              <w:jc w:val="both"/>
              <w:rPr>
                <w:sz w:val="28"/>
                <w:szCs w:val="28"/>
              </w:rPr>
            </w:pPr>
            <w:r w:rsidRPr="00765C04">
              <w:rPr>
                <w:rFonts w:eastAsia="MS MinNew Roman"/>
                <w:bCs/>
                <w:sz w:val="28"/>
                <w:szCs w:val="28"/>
              </w:rPr>
              <w:t xml:space="preserve">Минимальная площадь земельного участка для индивидуального жилищного строительства, </w:t>
            </w:r>
            <w:proofErr w:type="spellStart"/>
            <w:proofErr w:type="gramStart"/>
            <w:r w:rsidRPr="00765C04">
              <w:rPr>
                <w:rFonts w:eastAsia="MS MinNew Roman"/>
                <w:bCs/>
                <w:sz w:val="28"/>
                <w:szCs w:val="28"/>
              </w:rPr>
              <w:t>кв.м</w:t>
            </w:r>
            <w:proofErr w:type="spellEnd"/>
            <w:proofErr w:type="gramEnd"/>
          </w:p>
        </w:tc>
        <w:tc>
          <w:tcPr>
            <w:tcW w:w="851" w:type="dxa"/>
            <w:shd w:val="clear" w:color="auto" w:fill="auto"/>
            <w:vAlign w:val="center"/>
          </w:tcPr>
          <w:p w14:paraId="43410B72" w14:textId="77777777" w:rsidR="00765C04" w:rsidRPr="00765C04" w:rsidRDefault="00765C04" w:rsidP="00B02B3A">
            <w:pPr>
              <w:widowControl w:val="0"/>
              <w:suppressAutoHyphens/>
              <w:jc w:val="center"/>
              <w:rPr>
                <w:sz w:val="28"/>
                <w:szCs w:val="28"/>
              </w:rPr>
            </w:pPr>
            <w:r w:rsidRPr="00765C04">
              <w:rPr>
                <w:sz w:val="28"/>
                <w:szCs w:val="28"/>
              </w:rPr>
              <w:t>400</w:t>
            </w:r>
          </w:p>
        </w:tc>
        <w:tc>
          <w:tcPr>
            <w:tcW w:w="992" w:type="dxa"/>
            <w:shd w:val="clear" w:color="auto" w:fill="auto"/>
            <w:vAlign w:val="center"/>
          </w:tcPr>
          <w:p w14:paraId="3160E6FC" w14:textId="77777777" w:rsidR="00765C04" w:rsidRPr="00765C04" w:rsidRDefault="00765C04" w:rsidP="00B02B3A">
            <w:pPr>
              <w:widowControl w:val="0"/>
              <w:suppressAutoHyphens/>
              <w:jc w:val="center"/>
              <w:rPr>
                <w:sz w:val="28"/>
                <w:szCs w:val="28"/>
              </w:rPr>
            </w:pPr>
            <w:r w:rsidRPr="00765C04">
              <w:rPr>
                <w:sz w:val="28"/>
                <w:szCs w:val="28"/>
              </w:rPr>
              <w:t>400</w:t>
            </w:r>
          </w:p>
        </w:tc>
        <w:tc>
          <w:tcPr>
            <w:tcW w:w="850" w:type="dxa"/>
            <w:shd w:val="clear" w:color="auto" w:fill="auto"/>
            <w:vAlign w:val="center"/>
          </w:tcPr>
          <w:p w14:paraId="6D8A31D4" w14:textId="77777777" w:rsidR="00765C04" w:rsidRPr="00765C04" w:rsidRDefault="00765C04" w:rsidP="00B02B3A">
            <w:pPr>
              <w:widowControl w:val="0"/>
              <w:suppressAutoHyphens/>
              <w:jc w:val="center"/>
              <w:rPr>
                <w:sz w:val="28"/>
                <w:szCs w:val="28"/>
              </w:rPr>
            </w:pPr>
            <w:r w:rsidRPr="00765C04">
              <w:rPr>
                <w:sz w:val="28"/>
                <w:szCs w:val="28"/>
              </w:rPr>
              <w:t>400</w:t>
            </w:r>
          </w:p>
        </w:tc>
        <w:tc>
          <w:tcPr>
            <w:tcW w:w="993" w:type="dxa"/>
            <w:shd w:val="clear" w:color="auto" w:fill="auto"/>
            <w:vAlign w:val="center"/>
          </w:tcPr>
          <w:p w14:paraId="69A67B83"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32DD4734"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6E015DF8"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2A26FEC0" w14:textId="77777777" w:rsidTr="00765C04">
        <w:trPr>
          <w:gridAfter w:val="1"/>
          <w:wAfter w:w="111" w:type="dxa"/>
        </w:trPr>
        <w:tc>
          <w:tcPr>
            <w:tcW w:w="850" w:type="dxa"/>
            <w:shd w:val="clear" w:color="auto" w:fill="auto"/>
          </w:tcPr>
          <w:p w14:paraId="30C74DB0" w14:textId="77777777" w:rsidR="00765C04" w:rsidRPr="00765C04" w:rsidRDefault="00765C04" w:rsidP="00B02B3A">
            <w:pPr>
              <w:widowControl w:val="0"/>
              <w:numPr>
                <w:ilvl w:val="0"/>
                <w:numId w:val="1"/>
              </w:numPr>
              <w:suppressAutoHyphens/>
              <w:rPr>
                <w:sz w:val="28"/>
                <w:szCs w:val="28"/>
              </w:rPr>
            </w:pPr>
          </w:p>
        </w:tc>
        <w:tc>
          <w:tcPr>
            <w:tcW w:w="4253" w:type="dxa"/>
            <w:shd w:val="clear" w:color="auto" w:fill="auto"/>
          </w:tcPr>
          <w:p w14:paraId="68FC2211" w14:textId="77777777" w:rsidR="00765C04" w:rsidRPr="00765C04" w:rsidRDefault="00765C04" w:rsidP="00B02B3A">
            <w:pPr>
              <w:widowControl w:val="0"/>
              <w:suppressAutoHyphens/>
              <w:jc w:val="both"/>
              <w:rPr>
                <w:sz w:val="28"/>
                <w:szCs w:val="28"/>
              </w:rPr>
            </w:pPr>
            <w:r w:rsidRPr="00765C04">
              <w:rPr>
                <w:rFonts w:eastAsia="MS MinNew Roman"/>
                <w:bCs/>
                <w:sz w:val="28"/>
                <w:szCs w:val="28"/>
              </w:rPr>
              <w:t>Максимальная площадь земельного участка для индивидуального жилищного строительства, кв. м</w:t>
            </w:r>
          </w:p>
        </w:tc>
        <w:tc>
          <w:tcPr>
            <w:tcW w:w="851" w:type="dxa"/>
            <w:shd w:val="clear" w:color="auto" w:fill="auto"/>
            <w:vAlign w:val="center"/>
          </w:tcPr>
          <w:p w14:paraId="2BB3CACE" w14:textId="77777777" w:rsidR="00765C04" w:rsidRPr="00765C04" w:rsidRDefault="00765C04" w:rsidP="00B02B3A">
            <w:pPr>
              <w:widowControl w:val="0"/>
              <w:suppressAutoHyphens/>
              <w:rPr>
                <w:sz w:val="28"/>
                <w:szCs w:val="28"/>
              </w:rPr>
            </w:pPr>
            <w:r w:rsidRPr="00765C04">
              <w:rPr>
                <w:sz w:val="28"/>
                <w:szCs w:val="28"/>
              </w:rPr>
              <w:t>3000</w:t>
            </w:r>
          </w:p>
        </w:tc>
        <w:tc>
          <w:tcPr>
            <w:tcW w:w="992" w:type="dxa"/>
            <w:shd w:val="clear" w:color="auto" w:fill="auto"/>
            <w:vAlign w:val="center"/>
          </w:tcPr>
          <w:p w14:paraId="2B781881" w14:textId="77777777" w:rsidR="00765C04" w:rsidRPr="00765C04" w:rsidRDefault="00765C04" w:rsidP="00B02B3A">
            <w:pPr>
              <w:widowControl w:val="0"/>
              <w:suppressAutoHyphens/>
              <w:jc w:val="center"/>
              <w:rPr>
                <w:sz w:val="28"/>
                <w:szCs w:val="28"/>
              </w:rPr>
            </w:pPr>
            <w:r w:rsidRPr="00765C04">
              <w:rPr>
                <w:sz w:val="28"/>
                <w:szCs w:val="28"/>
              </w:rPr>
              <w:t>3000</w:t>
            </w:r>
          </w:p>
        </w:tc>
        <w:tc>
          <w:tcPr>
            <w:tcW w:w="850" w:type="dxa"/>
            <w:shd w:val="clear" w:color="auto" w:fill="auto"/>
            <w:vAlign w:val="center"/>
          </w:tcPr>
          <w:p w14:paraId="3950D445" w14:textId="77777777" w:rsidR="00765C04" w:rsidRPr="00765C04" w:rsidRDefault="00765C04" w:rsidP="00B02B3A">
            <w:pPr>
              <w:widowControl w:val="0"/>
              <w:suppressAutoHyphens/>
              <w:jc w:val="center"/>
              <w:rPr>
                <w:sz w:val="28"/>
                <w:szCs w:val="28"/>
              </w:rPr>
            </w:pPr>
            <w:r w:rsidRPr="00765C04">
              <w:rPr>
                <w:sz w:val="28"/>
                <w:szCs w:val="28"/>
              </w:rPr>
              <w:t>3000</w:t>
            </w:r>
          </w:p>
        </w:tc>
        <w:tc>
          <w:tcPr>
            <w:tcW w:w="993" w:type="dxa"/>
            <w:shd w:val="clear" w:color="auto" w:fill="auto"/>
            <w:vAlign w:val="center"/>
          </w:tcPr>
          <w:p w14:paraId="6CEC38E0"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3D4ED319"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14054B50"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7D173F6F" w14:textId="77777777" w:rsidTr="00765C04">
        <w:trPr>
          <w:gridAfter w:val="1"/>
          <w:wAfter w:w="111" w:type="dxa"/>
        </w:trPr>
        <w:tc>
          <w:tcPr>
            <w:tcW w:w="850" w:type="dxa"/>
            <w:shd w:val="clear" w:color="auto" w:fill="auto"/>
          </w:tcPr>
          <w:p w14:paraId="3507D88D" w14:textId="77777777" w:rsidR="00765C04" w:rsidRPr="00765C04" w:rsidRDefault="00765C04" w:rsidP="00B02B3A">
            <w:pPr>
              <w:widowControl w:val="0"/>
              <w:numPr>
                <w:ilvl w:val="0"/>
                <w:numId w:val="1"/>
              </w:numPr>
              <w:suppressAutoHyphens/>
              <w:rPr>
                <w:sz w:val="28"/>
                <w:szCs w:val="28"/>
              </w:rPr>
            </w:pPr>
          </w:p>
        </w:tc>
        <w:tc>
          <w:tcPr>
            <w:tcW w:w="4253" w:type="dxa"/>
            <w:shd w:val="clear" w:color="auto" w:fill="auto"/>
          </w:tcPr>
          <w:p w14:paraId="090B7A09"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 xml:space="preserve">Минимальная площадь земельного участка для блокированной жилой застройки, </w:t>
            </w:r>
            <w:proofErr w:type="spellStart"/>
            <w:proofErr w:type="gramStart"/>
            <w:r w:rsidRPr="00765C04">
              <w:rPr>
                <w:rFonts w:eastAsia="MS MinNew Roman"/>
                <w:bCs/>
                <w:sz w:val="28"/>
                <w:szCs w:val="28"/>
              </w:rPr>
              <w:t>кв.м</w:t>
            </w:r>
            <w:proofErr w:type="spellEnd"/>
            <w:proofErr w:type="gramEnd"/>
            <w:r w:rsidRPr="00765C04">
              <w:rPr>
                <w:rFonts w:eastAsia="MS MinNew Roman"/>
                <w:bCs/>
                <w:sz w:val="28"/>
                <w:szCs w:val="28"/>
              </w:rPr>
              <w:t xml:space="preserve"> на каждый блок</w:t>
            </w:r>
          </w:p>
        </w:tc>
        <w:tc>
          <w:tcPr>
            <w:tcW w:w="851" w:type="dxa"/>
            <w:shd w:val="clear" w:color="auto" w:fill="auto"/>
            <w:vAlign w:val="center"/>
          </w:tcPr>
          <w:p w14:paraId="18555276" w14:textId="77777777" w:rsidR="00765C04" w:rsidRPr="00765C04" w:rsidRDefault="00765C04" w:rsidP="00B02B3A">
            <w:pPr>
              <w:widowControl w:val="0"/>
              <w:suppressAutoHyphens/>
              <w:jc w:val="center"/>
              <w:rPr>
                <w:sz w:val="28"/>
                <w:szCs w:val="28"/>
              </w:rPr>
            </w:pPr>
            <w:r w:rsidRPr="00765C04">
              <w:rPr>
                <w:sz w:val="28"/>
                <w:szCs w:val="28"/>
              </w:rPr>
              <w:t>200</w:t>
            </w:r>
          </w:p>
        </w:tc>
        <w:tc>
          <w:tcPr>
            <w:tcW w:w="992" w:type="dxa"/>
            <w:shd w:val="clear" w:color="auto" w:fill="auto"/>
            <w:vAlign w:val="center"/>
          </w:tcPr>
          <w:p w14:paraId="1C492C45" w14:textId="77777777" w:rsidR="00765C04" w:rsidRPr="00765C04" w:rsidRDefault="00765C04" w:rsidP="00B02B3A">
            <w:pPr>
              <w:widowControl w:val="0"/>
              <w:suppressAutoHyphens/>
              <w:jc w:val="center"/>
              <w:rPr>
                <w:sz w:val="28"/>
                <w:szCs w:val="28"/>
              </w:rPr>
            </w:pPr>
            <w:r w:rsidRPr="00765C04">
              <w:rPr>
                <w:sz w:val="28"/>
                <w:szCs w:val="28"/>
              </w:rPr>
              <w:t>200</w:t>
            </w:r>
          </w:p>
        </w:tc>
        <w:tc>
          <w:tcPr>
            <w:tcW w:w="850" w:type="dxa"/>
            <w:shd w:val="clear" w:color="auto" w:fill="auto"/>
            <w:vAlign w:val="center"/>
          </w:tcPr>
          <w:p w14:paraId="3E341DC5" w14:textId="77777777" w:rsidR="00765C04" w:rsidRPr="00765C04" w:rsidRDefault="00765C04" w:rsidP="00B02B3A">
            <w:pPr>
              <w:widowControl w:val="0"/>
              <w:suppressAutoHyphens/>
              <w:jc w:val="center"/>
              <w:rPr>
                <w:sz w:val="28"/>
                <w:szCs w:val="28"/>
              </w:rPr>
            </w:pPr>
            <w:r w:rsidRPr="00765C04">
              <w:rPr>
                <w:sz w:val="28"/>
                <w:szCs w:val="28"/>
              </w:rPr>
              <w:t>100</w:t>
            </w:r>
          </w:p>
        </w:tc>
        <w:tc>
          <w:tcPr>
            <w:tcW w:w="993" w:type="dxa"/>
            <w:shd w:val="clear" w:color="auto" w:fill="auto"/>
            <w:vAlign w:val="center"/>
          </w:tcPr>
          <w:p w14:paraId="7066EC13"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377B891E"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19481340"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2546785B" w14:textId="77777777" w:rsidTr="00765C04">
        <w:trPr>
          <w:gridAfter w:val="1"/>
          <w:wAfter w:w="111" w:type="dxa"/>
        </w:trPr>
        <w:tc>
          <w:tcPr>
            <w:tcW w:w="850" w:type="dxa"/>
            <w:shd w:val="clear" w:color="auto" w:fill="auto"/>
          </w:tcPr>
          <w:p w14:paraId="7FE98692" w14:textId="77777777" w:rsidR="00765C04" w:rsidRPr="00765C04" w:rsidRDefault="00765C04" w:rsidP="00B02B3A">
            <w:pPr>
              <w:widowControl w:val="0"/>
              <w:numPr>
                <w:ilvl w:val="0"/>
                <w:numId w:val="1"/>
              </w:numPr>
              <w:suppressAutoHyphens/>
              <w:rPr>
                <w:sz w:val="28"/>
                <w:szCs w:val="28"/>
              </w:rPr>
            </w:pPr>
          </w:p>
        </w:tc>
        <w:tc>
          <w:tcPr>
            <w:tcW w:w="4253" w:type="dxa"/>
            <w:shd w:val="clear" w:color="auto" w:fill="auto"/>
          </w:tcPr>
          <w:p w14:paraId="3CDC9BFB"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 xml:space="preserve">Максимальная площадь земельного участка для блокированной жилой застройки, </w:t>
            </w:r>
            <w:proofErr w:type="spellStart"/>
            <w:proofErr w:type="gramStart"/>
            <w:r w:rsidRPr="00765C04">
              <w:rPr>
                <w:rFonts w:eastAsia="MS MinNew Roman"/>
                <w:bCs/>
                <w:sz w:val="28"/>
                <w:szCs w:val="28"/>
              </w:rPr>
              <w:t>кв.м</w:t>
            </w:r>
            <w:proofErr w:type="spellEnd"/>
            <w:proofErr w:type="gramEnd"/>
            <w:r w:rsidRPr="00765C04">
              <w:rPr>
                <w:rFonts w:eastAsia="MS MinNew Roman"/>
                <w:bCs/>
                <w:sz w:val="28"/>
                <w:szCs w:val="28"/>
              </w:rPr>
              <w:t xml:space="preserve"> на каждый  блок</w:t>
            </w:r>
          </w:p>
        </w:tc>
        <w:tc>
          <w:tcPr>
            <w:tcW w:w="851" w:type="dxa"/>
            <w:shd w:val="clear" w:color="auto" w:fill="auto"/>
            <w:vAlign w:val="center"/>
          </w:tcPr>
          <w:p w14:paraId="7658B948" w14:textId="77777777" w:rsidR="00765C04" w:rsidRPr="00765C04" w:rsidRDefault="00765C04" w:rsidP="00B02B3A">
            <w:pPr>
              <w:widowControl w:val="0"/>
              <w:suppressAutoHyphens/>
              <w:jc w:val="center"/>
              <w:rPr>
                <w:sz w:val="28"/>
                <w:szCs w:val="28"/>
              </w:rPr>
            </w:pPr>
            <w:r w:rsidRPr="00765C04">
              <w:rPr>
                <w:sz w:val="28"/>
                <w:szCs w:val="28"/>
              </w:rPr>
              <w:t>1500</w:t>
            </w:r>
          </w:p>
        </w:tc>
        <w:tc>
          <w:tcPr>
            <w:tcW w:w="992" w:type="dxa"/>
            <w:shd w:val="clear" w:color="auto" w:fill="auto"/>
            <w:vAlign w:val="center"/>
          </w:tcPr>
          <w:p w14:paraId="44C8FBD6" w14:textId="77777777" w:rsidR="00765C04" w:rsidRPr="00765C04" w:rsidRDefault="00765C04" w:rsidP="00B02B3A">
            <w:pPr>
              <w:widowControl w:val="0"/>
              <w:suppressAutoHyphens/>
              <w:jc w:val="center"/>
              <w:rPr>
                <w:sz w:val="28"/>
                <w:szCs w:val="28"/>
              </w:rPr>
            </w:pPr>
            <w:r w:rsidRPr="00765C04">
              <w:rPr>
                <w:sz w:val="28"/>
                <w:szCs w:val="28"/>
              </w:rPr>
              <w:t>500</w:t>
            </w:r>
          </w:p>
        </w:tc>
        <w:tc>
          <w:tcPr>
            <w:tcW w:w="850" w:type="dxa"/>
            <w:shd w:val="clear" w:color="auto" w:fill="auto"/>
            <w:vAlign w:val="center"/>
          </w:tcPr>
          <w:p w14:paraId="6D72242B" w14:textId="77777777" w:rsidR="00765C04" w:rsidRPr="00765C04" w:rsidRDefault="00765C04" w:rsidP="00B02B3A">
            <w:pPr>
              <w:widowControl w:val="0"/>
              <w:suppressAutoHyphens/>
              <w:jc w:val="center"/>
              <w:rPr>
                <w:sz w:val="28"/>
                <w:szCs w:val="28"/>
              </w:rPr>
            </w:pPr>
            <w:r w:rsidRPr="00765C04">
              <w:rPr>
                <w:sz w:val="28"/>
                <w:szCs w:val="28"/>
              </w:rPr>
              <w:t>500</w:t>
            </w:r>
          </w:p>
        </w:tc>
        <w:tc>
          <w:tcPr>
            <w:tcW w:w="993" w:type="dxa"/>
            <w:shd w:val="clear" w:color="auto" w:fill="auto"/>
            <w:vAlign w:val="center"/>
          </w:tcPr>
          <w:p w14:paraId="4EE2873F"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636B5F04"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29290235"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52A5C893" w14:textId="77777777" w:rsidTr="00765C04">
        <w:trPr>
          <w:gridAfter w:val="1"/>
          <w:wAfter w:w="111" w:type="dxa"/>
        </w:trPr>
        <w:tc>
          <w:tcPr>
            <w:tcW w:w="850" w:type="dxa"/>
            <w:shd w:val="clear" w:color="auto" w:fill="auto"/>
          </w:tcPr>
          <w:p w14:paraId="1B841161" w14:textId="77777777" w:rsidR="00765C04" w:rsidRPr="00765C04" w:rsidRDefault="00765C04" w:rsidP="00B02B3A">
            <w:pPr>
              <w:widowControl w:val="0"/>
              <w:numPr>
                <w:ilvl w:val="0"/>
                <w:numId w:val="1"/>
              </w:numPr>
              <w:suppressAutoHyphens/>
              <w:rPr>
                <w:sz w:val="28"/>
                <w:szCs w:val="28"/>
              </w:rPr>
            </w:pPr>
          </w:p>
        </w:tc>
        <w:tc>
          <w:tcPr>
            <w:tcW w:w="4253" w:type="dxa"/>
            <w:shd w:val="clear" w:color="auto" w:fill="auto"/>
          </w:tcPr>
          <w:p w14:paraId="349B734E"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 xml:space="preserve">Минимальная площадь земельного участка для ведения </w:t>
            </w:r>
            <w:r w:rsidRPr="00765C04">
              <w:rPr>
                <w:rFonts w:eastAsia="MS MinNew Roman"/>
                <w:bCs/>
                <w:sz w:val="28"/>
                <w:szCs w:val="28"/>
              </w:rPr>
              <w:lastRenderedPageBreak/>
              <w:t>личного подсобного хозяйства (приусадебный земельный участок), кв.м.</w:t>
            </w:r>
          </w:p>
        </w:tc>
        <w:tc>
          <w:tcPr>
            <w:tcW w:w="851" w:type="dxa"/>
            <w:shd w:val="clear" w:color="auto" w:fill="auto"/>
            <w:vAlign w:val="center"/>
          </w:tcPr>
          <w:p w14:paraId="4AA35299" w14:textId="77777777" w:rsidR="00765C04" w:rsidRPr="00765C04" w:rsidRDefault="00765C04" w:rsidP="00B02B3A">
            <w:pPr>
              <w:widowControl w:val="0"/>
              <w:suppressAutoHyphens/>
              <w:jc w:val="center"/>
              <w:rPr>
                <w:sz w:val="28"/>
                <w:szCs w:val="28"/>
              </w:rPr>
            </w:pPr>
            <w:r w:rsidRPr="00765C04">
              <w:rPr>
                <w:sz w:val="28"/>
                <w:szCs w:val="28"/>
              </w:rPr>
              <w:lastRenderedPageBreak/>
              <w:t>300</w:t>
            </w:r>
          </w:p>
        </w:tc>
        <w:tc>
          <w:tcPr>
            <w:tcW w:w="992" w:type="dxa"/>
            <w:shd w:val="clear" w:color="auto" w:fill="auto"/>
            <w:vAlign w:val="center"/>
          </w:tcPr>
          <w:p w14:paraId="76A49A8F" w14:textId="77777777" w:rsidR="00765C04" w:rsidRPr="00765C04" w:rsidRDefault="00765C04" w:rsidP="00B02B3A">
            <w:pPr>
              <w:widowControl w:val="0"/>
              <w:suppressAutoHyphens/>
              <w:jc w:val="center"/>
              <w:rPr>
                <w:sz w:val="28"/>
                <w:szCs w:val="28"/>
              </w:rPr>
            </w:pPr>
            <w:r w:rsidRPr="00765C04">
              <w:rPr>
                <w:sz w:val="28"/>
                <w:szCs w:val="28"/>
              </w:rPr>
              <w:t>300</w:t>
            </w:r>
          </w:p>
        </w:tc>
        <w:tc>
          <w:tcPr>
            <w:tcW w:w="850" w:type="dxa"/>
            <w:shd w:val="clear" w:color="auto" w:fill="auto"/>
            <w:vAlign w:val="center"/>
          </w:tcPr>
          <w:p w14:paraId="23CA5E21" w14:textId="77777777" w:rsidR="00765C04" w:rsidRPr="00765C04" w:rsidRDefault="00765C04" w:rsidP="00B02B3A">
            <w:pPr>
              <w:widowControl w:val="0"/>
              <w:suppressAutoHyphens/>
              <w:jc w:val="center"/>
              <w:rPr>
                <w:sz w:val="28"/>
                <w:szCs w:val="28"/>
              </w:rPr>
            </w:pPr>
            <w:r w:rsidRPr="00765C04">
              <w:rPr>
                <w:sz w:val="28"/>
                <w:szCs w:val="28"/>
              </w:rPr>
              <w:t>-</w:t>
            </w:r>
          </w:p>
        </w:tc>
        <w:tc>
          <w:tcPr>
            <w:tcW w:w="993" w:type="dxa"/>
            <w:shd w:val="clear" w:color="auto" w:fill="auto"/>
            <w:vAlign w:val="center"/>
          </w:tcPr>
          <w:p w14:paraId="2589ED55"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3762AB73"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5F581EE3"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55F7B983" w14:textId="77777777" w:rsidTr="00765C04">
        <w:trPr>
          <w:gridAfter w:val="1"/>
          <w:wAfter w:w="111" w:type="dxa"/>
        </w:trPr>
        <w:tc>
          <w:tcPr>
            <w:tcW w:w="850" w:type="dxa"/>
            <w:shd w:val="clear" w:color="auto" w:fill="auto"/>
          </w:tcPr>
          <w:p w14:paraId="3D0C8EA3" w14:textId="77777777" w:rsidR="00765C04" w:rsidRPr="00765C04" w:rsidRDefault="00765C04" w:rsidP="00B02B3A">
            <w:pPr>
              <w:widowControl w:val="0"/>
              <w:numPr>
                <w:ilvl w:val="0"/>
                <w:numId w:val="1"/>
              </w:numPr>
              <w:suppressAutoHyphens/>
              <w:rPr>
                <w:sz w:val="28"/>
                <w:szCs w:val="28"/>
              </w:rPr>
            </w:pPr>
          </w:p>
        </w:tc>
        <w:tc>
          <w:tcPr>
            <w:tcW w:w="4253" w:type="dxa"/>
            <w:shd w:val="clear" w:color="auto" w:fill="auto"/>
          </w:tcPr>
          <w:p w14:paraId="25C8D7E3"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Максимальная площадь земельного участка для ведения личного подсобного хозяйства (приусадебный земельный участок), кв.м.</w:t>
            </w:r>
          </w:p>
        </w:tc>
        <w:tc>
          <w:tcPr>
            <w:tcW w:w="851" w:type="dxa"/>
            <w:shd w:val="clear" w:color="auto" w:fill="auto"/>
            <w:vAlign w:val="center"/>
          </w:tcPr>
          <w:p w14:paraId="250EDCAF" w14:textId="77777777" w:rsidR="00765C04" w:rsidRPr="00765C04" w:rsidRDefault="00765C04" w:rsidP="00B02B3A">
            <w:pPr>
              <w:widowControl w:val="0"/>
              <w:suppressAutoHyphens/>
              <w:jc w:val="center"/>
              <w:rPr>
                <w:sz w:val="28"/>
                <w:szCs w:val="28"/>
              </w:rPr>
            </w:pPr>
            <w:r w:rsidRPr="00765C04">
              <w:rPr>
                <w:sz w:val="28"/>
                <w:szCs w:val="28"/>
              </w:rPr>
              <w:t>5000</w:t>
            </w:r>
          </w:p>
        </w:tc>
        <w:tc>
          <w:tcPr>
            <w:tcW w:w="992" w:type="dxa"/>
            <w:shd w:val="clear" w:color="auto" w:fill="auto"/>
            <w:vAlign w:val="center"/>
          </w:tcPr>
          <w:p w14:paraId="4634E869" w14:textId="77777777" w:rsidR="00765C04" w:rsidRPr="00765C04" w:rsidRDefault="00765C04" w:rsidP="00B02B3A">
            <w:pPr>
              <w:widowControl w:val="0"/>
              <w:suppressAutoHyphens/>
              <w:jc w:val="center"/>
              <w:rPr>
                <w:sz w:val="28"/>
                <w:szCs w:val="28"/>
              </w:rPr>
            </w:pPr>
            <w:r w:rsidRPr="00765C04">
              <w:rPr>
                <w:sz w:val="28"/>
                <w:szCs w:val="28"/>
              </w:rPr>
              <w:t>5000</w:t>
            </w:r>
          </w:p>
        </w:tc>
        <w:tc>
          <w:tcPr>
            <w:tcW w:w="850" w:type="dxa"/>
            <w:shd w:val="clear" w:color="auto" w:fill="auto"/>
            <w:vAlign w:val="center"/>
          </w:tcPr>
          <w:p w14:paraId="76C4DEE1" w14:textId="77777777" w:rsidR="00765C04" w:rsidRPr="00765C04" w:rsidRDefault="00765C04" w:rsidP="00B02B3A">
            <w:pPr>
              <w:widowControl w:val="0"/>
              <w:suppressAutoHyphens/>
              <w:jc w:val="center"/>
              <w:rPr>
                <w:sz w:val="28"/>
                <w:szCs w:val="28"/>
              </w:rPr>
            </w:pPr>
            <w:r w:rsidRPr="00765C04">
              <w:rPr>
                <w:sz w:val="28"/>
                <w:szCs w:val="28"/>
              </w:rPr>
              <w:t>-</w:t>
            </w:r>
          </w:p>
        </w:tc>
        <w:tc>
          <w:tcPr>
            <w:tcW w:w="993" w:type="dxa"/>
            <w:shd w:val="clear" w:color="auto" w:fill="auto"/>
            <w:vAlign w:val="center"/>
          </w:tcPr>
          <w:p w14:paraId="79A75CAA"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249ADA93"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63BFF3C5"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074102D7" w14:textId="77777777" w:rsidTr="00765C04">
        <w:trPr>
          <w:gridAfter w:val="1"/>
          <w:wAfter w:w="111" w:type="dxa"/>
        </w:trPr>
        <w:tc>
          <w:tcPr>
            <w:tcW w:w="850" w:type="dxa"/>
            <w:shd w:val="clear" w:color="auto" w:fill="auto"/>
          </w:tcPr>
          <w:p w14:paraId="1B94B47A"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32DC76A6"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 xml:space="preserve">Минимальная площадь земельного участка для малоэтажной многоквартирной жилой застройки, </w:t>
            </w:r>
            <w:proofErr w:type="spellStart"/>
            <w:proofErr w:type="gramStart"/>
            <w:r w:rsidRPr="00765C04">
              <w:rPr>
                <w:rFonts w:eastAsia="MS MinNew Roman"/>
                <w:bCs/>
                <w:sz w:val="28"/>
                <w:szCs w:val="28"/>
              </w:rPr>
              <w:t>кв.м</w:t>
            </w:r>
            <w:proofErr w:type="spellEnd"/>
            <w:proofErr w:type="gramEnd"/>
          </w:p>
        </w:tc>
        <w:tc>
          <w:tcPr>
            <w:tcW w:w="851" w:type="dxa"/>
            <w:shd w:val="clear" w:color="auto" w:fill="auto"/>
            <w:vAlign w:val="center"/>
          </w:tcPr>
          <w:p w14:paraId="4EC09F56"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4EAD88B3" w14:textId="77777777" w:rsidR="00765C04" w:rsidRPr="00765C04" w:rsidRDefault="00765C04" w:rsidP="00B02B3A">
            <w:pPr>
              <w:widowControl w:val="0"/>
              <w:suppressAutoHyphens/>
              <w:jc w:val="center"/>
              <w:rPr>
                <w:sz w:val="28"/>
                <w:szCs w:val="28"/>
              </w:rPr>
            </w:pPr>
            <w:r w:rsidRPr="00765C04">
              <w:rPr>
                <w:sz w:val="28"/>
                <w:szCs w:val="28"/>
              </w:rPr>
              <w:t>-</w:t>
            </w:r>
          </w:p>
        </w:tc>
        <w:tc>
          <w:tcPr>
            <w:tcW w:w="850" w:type="dxa"/>
            <w:shd w:val="clear" w:color="auto" w:fill="auto"/>
            <w:vAlign w:val="center"/>
          </w:tcPr>
          <w:p w14:paraId="7262086D" w14:textId="77777777" w:rsidR="00765C04" w:rsidRPr="00765C04" w:rsidRDefault="00765C04" w:rsidP="00B02B3A">
            <w:pPr>
              <w:widowControl w:val="0"/>
              <w:suppressAutoHyphens/>
              <w:jc w:val="center"/>
              <w:rPr>
                <w:sz w:val="28"/>
                <w:szCs w:val="28"/>
              </w:rPr>
            </w:pPr>
            <w:r w:rsidRPr="00765C04">
              <w:rPr>
                <w:sz w:val="28"/>
                <w:szCs w:val="28"/>
              </w:rPr>
              <w:t>200</w:t>
            </w:r>
          </w:p>
        </w:tc>
        <w:tc>
          <w:tcPr>
            <w:tcW w:w="993" w:type="dxa"/>
            <w:shd w:val="clear" w:color="auto" w:fill="auto"/>
            <w:vAlign w:val="center"/>
          </w:tcPr>
          <w:p w14:paraId="35EA2FCA" w14:textId="77777777" w:rsidR="00765C04" w:rsidRPr="00765C04" w:rsidRDefault="00765C04" w:rsidP="00B02B3A">
            <w:pPr>
              <w:widowControl w:val="0"/>
              <w:suppressAutoHyphens/>
              <w:jc w:val="center"/>
              <w:rPr>
                <w:sz w:val="28"/>
                <w:szCs w:val="28"/>
              </w:rPr>
            </w:pPr>
            <w:r w:rsidRPr="00765C04">
              <w:rPr>
                <w:rFonts w:eastAsia="MS MinNew Roman"/>
                <w:bCs/>
                <w:sz w:val="28"/>
                <w:szCs w:val="28"/>
              </w:rPr>
              <w:t>200</w:t>
            </w:r>
          </w:p>
        </w:tc>
        <w:tc>
          <w:tcPr>
            <w:tcW w:w="992" w:type="dxa"/>
            <w:shd w:val="clear" w:color="auto" w:fill="auto"/>
            <w:vAlign w:val="center"/>
          </w:tcPr>
          <w:p w14:paraId="74382B53"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29E31247"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7DEA2BD9" w14:textId="77777777" w:rsidTr="00765C04">
        <w:trPr>
          <w:gridAfter w:val="1"/>
          <w:wAfter w:w="111" w:type="dxa"/>
        </w:trPr>
        <w:tc>
          <w:tcPr>
            <w:tcW w:w="850" w:type="dxa"/>
            <w:shd w:val="clear" w:color="auto" w:fill="auto"/>
          </w:tcPr>
          <w:p w14:paraId="6416ABCC"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54C9AC11"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 xml:space="preserve">Минимальная площадь земельного участка для </w:t>
            </w:r>
            <w:proofErr w:type="spellStart"/>
            <w:r w:rsidRPr="00765C04">
              <w:rPr>
                <w:rFonts w:eastAsia="MS MinNew Roman"/>
                <w:bCs/>
                <w:sz w:val="28"/>
                <w:szCs w:val="28"/>
              </w:rPr>
              <w:t>среднеэтажной</w:t>
            </w:r>
            <w:proofErr w:type="spellEnd"/>
            <w:r w:rsidRPr="00765C04">
              <w:rPr>
                <w:rFonts w:eastAsia="MS MinNew Roman"/>
                <w:bCs/>
                <w:sz w:val="28"/>
                <w:szCs w:val="28"/>
              </w:rPr>
              <w:t xml:space="preserve"> жилой застройки, </w:t>
            </w:r>
            <w:proofErr w:type="spellStart"/>
            <w:proofErr w:type="gramStart"/>
            <w:r w:rsidRPr="00765C04">
              <w:rPr>
                <w:rFonts w:eastAsia="MS MinNew Roman"/>
                <w:bCs/>
                <w:sz w:val="28"/>
                <w:szCs w:val="28"/>
              </w:rPr>
              <w:t>кв.м</w:t>
            </w:r>
            <w:proofErr w:type="spellEnd"/>
            <w:proofErr w:type="gramEnd"/>
          </w:p>
        </w:tc>
        <w:tc>
          <w:tcPr>
            <w:tcW w:w="851" w:type="dxa"/>
            <w:shd w:val="clear" w:color="auto" w:fill="auto"/>
            <w:vAlign w:val="center"/>
          </w:tcPr>
          <w:p w14:paraId="57DAE4C9"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0387E058" w14:textId="77777777" w:rsidR="00765C04" w:rsidRPr="00765C04" w:rsidRDefault="00765C04" w:rsidP="00B02B3A">
            <w:pPr>
              <w:widowControl w:val="0"/>
              <w:suppressAutoHyphens/>
              <w:jc w:val="center"/>
              <w:rPr>
                <w:sz w:val="28"/>
                <w:szCs w:val="28"/>
              </w:rPr>
            </w:pPr>
            <w:r w:rsidRPr="00765C04">
              <w:rPr>
                <w:sz w:val="28"/>
                <w:szCs w:val="28"/>
              </w:rPr>
              <w:t>-</w:t>
            </w:r>
          </w:p>
        </w:tc>
        <w:tc>
          <w:tcPr>
            <w:tcW w:w="850" w:type="dxa"/>
            <w:shd w:val="clear" w:color="auto" w:fill="auto"/>
            <w:vAlign w:val="center"/>
          </w:tcPr>
          <w:p w14:paraId="0EB643F9" w14:textId="77777777" w:rsidR="00765C04" w:rsidRPr="00765C04" w:rsidRDefault="00765C04" w:rsidP="00B02B3A">
            <w:pPr>
              <w:widowControl w:val="0"/>
              <w:suppressAutoHyphens/>
              <w:jc w:val="center"/>
              <w:rPr>
                <w:sz w:val="28"/>
                <w:szCs w:val="28"/>
              </w:rPr>
            </w:pPr>
            <w:r w:rsidRPr="00765C04">
              <w:rPr>
                <w:sz w:val="28"/>
                <w:szCs w:val="28"/>
              </w:rPr>
              <w:t>1200</w:t>
            </w:r>
          </w:p>
        </w:tc>
        <w:tc>
          <w:tcPr>
            <w:tcW w:w="993" w:type="dxa"/>
            <w:shd w:val="clear" w:color="auto" w:fill="auto"/>
            <w:vAlign w:val="center"/>
          </w:tcPr>
          <w:p w14:paraId="015A5D2F" w14:textId="77777777" w:rsidR="00765C04" w:rsidRPr="00765C04" w:rsidRDefault="00765C04" w:rsidP="00B02B3A">
            <w:pPr>
              <w:widowControl w:val="0"/>
              <w:suppressAutoHyphens/>
              <w:jc w:val="center"/>
              <w:rPr>
                <w:rFonts w:eastAsia="MS MinNew Roman"/>
                <w:bCs/>
                <w:sz w:val="28"/>
                <w:szCs w:val="28"/>
              </w:rPr>
            </w:pPr>
            <w:r w:rsidRPr="00765C04">
              <w:rPr>
                <w:rFonts w:eastAsia="MS MinNew Roman"/>
                <w:bCs/>
                <w:sz w:val="28"/>
                <w:szCs w:val="28"/>
              </w:rPr>
              <w:t>1200</w:t>
            </w:r>
          </w:p>
        </w:tc>
        <w:tc>
          <w:tcPr>
            <w:tcW w:w="992" w:type="dxa"/>
            <w:shd w:val="clear" w:color="auto" w:fill="auto"/>
            <w:vAlign w:val="center"/>
          </w:tcPr>
          <w:p w14:paraId="02B5909F"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0A79CE40"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42F50616" w14:textId="77777777" w:rsidTr="00765C04">
        <w:trPr>
          <w:gridAfter w:val="1"/>
          <w:wAfter w:w="111" w:type="dxa"/>
        </w:trPr>
        <w:tc>
          <w:tcPr>
            <w:tcW w:w="850" w:type="dxa"/>
            <w:shd w:val="clear" w:color="auto" w:fill="auto"/>
          </w:tcPr>
          <w:p w14:paraId="1BA1170C"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0DFDE16F" w14:textId="77777777" w:rsidR="00765C04" w:rsidRPr="00765C04" w:rsidRDefault="00765C04" w:rsidP="00B02B3A">
            <w:pPr>
              <w:widowControl w:val="0"/>
              <w:suppressAutoHyphens/>
              <w:jc w:val="both"/>
              <w:rPr>
                <w:rFonts w:eastAsia="MS MinNew Roman"/>
                <w:bCs/>
                <w:sz w:val="28"/>
                <w:szCs w:val="28"/>
              </w:rPr>
            </w:pPr>
            <w:r w:rsidRPr="00765C04">
              <w:rPr>
                <w:sz w:val="28"/>
                <w:szCs w:val="28"/>
              </w:rPr>
              <w:t>Минимальная площадь земельного участка для размещения объектов дошкольного, начального и среднего общего образования, м</w:t>
            </w:r>
          </w:p>
        </w:tc>
        <w:tc>
          <w:tcPr>
            <w:tcW w:w="851" w:type="dxa"/>
            <w:shd w:val="clear" w:color="auto" w:fill="auto"/>
            <w:vAlign w:val="center"/>
          </w:tcPr>
          <w:p w14:paraId="5FBE0A08" w14:textId="77777777" w:rsidR="00765C04" w:rsidRPr="00765C04" w:rsidRDefault="00765C04" w:rsidP="00B02B3A">
            <w:pPr>
              <w:widowControl w:val="0"/>
              <w:suppressAutoHyphens/>
              <w:jc w:val="center"/>
              <w:rPr>
                <w:sz w:val="28"/>
                <w:szCs w:val="28"/>
              </w:rPr>
            </w:pPr>
            <w:r w:rsidRPr="00765C04">
              <w:rPr>
                <w:sz w:val="28"/>
                <w:szCs w:val="28"/>
              </w:rPr>
              <w:t>4000</w:t>
            </w:r>
          </w:p>
        </w:tc>
        <w:tc>
          <w:tcPr>
            <w:tcW w:w="992" w:type="dxa"/>
            <w:shd w:val="clear" w:color="auto" w:fill="auto"/>
            <w:vAlign w:val="center"/>
          </w:tcPr>
          <w:p w14:paraId="1893C347"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77B7439F" w14:textId="77777777" w:rsidR="00765C04" w:rsidRPr="00765C04" w:rsidRDefault="00765C04" w:rsidP="00B02B3A">
            <w:pPr>
              <w:widowControl w:val="0"/>
              <w:suppressAutoHyphens/>
              <w:jc w:val="center"/>
              <w:rPr>
                <w:sz w:val="28"/>
                <w:szCs w:val="28"/>
              </w:rPr>
            </w:pPr>
            <w:r w:rsidRPr="00765C04">
              <w:rPr>
                <w:sz w:val="28"/>
                <w:szCs w:val="28"/>
              </w:rPr>
              <w:t>4000</w:t>
            </w:r>
          </w:p>
        </w:tc>
        <w:tc>
          <w:tcPr>
            <w:tcW w:w="993" w:type="dxa"/>
            <w:shd w:val="clear" w:color="auto" w:fill="auto"/>
            <w:vAlign w:val="center"/>
          </w:tcPr>
          <w:p w14:paraId="4CAA19E1" w14:textId="77777777" w:rsidR="00765C04" w:rsidRPr="00765C04" w:rsidRDefault="00765C04" w:rsidP="00B02B3A">
            <w:pPr>
              <w:widowControl w:val="0"/>
              <w:suppressAutoHyphens/>
              <w:jc w:val="center"/>
              <w:rPr>
                <w:sz w:val="28"/>
                <w:szCs w:val="28"/>
              </w:rPr>
            </w:pPr>
            <w:r w:rsidRPr="00765C04">
              <w:rPr>
                <w:sz w:val="28"/>
                <w:szCs w:val="28"/>
              </w:rPr>
              <w:t>4000</w:t>
            </w:r>
          </w:p>
        </w:tc>
        <w:tc>
          <w:tcPr>
            <w:tcW w:w="992" w:type="dxa"/>
            <w:shd w:val="clear" w:color="auto" w:fill="auto"/>
            <w:vAlign w:val="center"/>
          </w:tcPr>
          <w:p w14:paraId="34AFB4F7" w14:textId="77777777" w:rsidR="00765C04" w:rsidRPr="00765C04" w:rsidRDefault="00765C04" w:rsidP="00B02B3A">
            <w:pPr>
              <w:widowControl w:val="0"/>
              <w:suppressAutoHyphens/>
              <w:jc w:val="center"/>
              <w:rPr>
                <w:sz w:val="28"/>
                <w:szCs w:val="28"/>
              </w:rPr>
            </w:pPr>
            <w:r w:rsidRPr="00765C04">
              <w:rPr>
                <w:sz w:val="28"/>
                <w:szCs w:val="28"/>
              </w:rPr>
              <w:t>4000</w:t>
            </w:r>
          </w:p>
        </w:tc>
        <w:tc>
          <w:tcPr>
            <w:tcW w:w="1133" w:type="dxa"/>
            <w:shd w:val="clear" w:color="auto" w:fill="auto"/>
            <w:vAlign w:val="center"/>
          </w:tcPr>
          <w:p w14:paraId="53BE349B"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1CE69FA9" w14:textId="77777777" w:rsidTr="00765C04">
        <w:trPr>
          <w:gridAfter w:val="1"/>
          <w:wAfter w:w="111" w:type="dxa"/>
        </w:trPr>
        <w:tc>
          <w:tcPr>
            <w:tcW w:w="850" w:type="dxa"/>
            <w:shd w:val="clear" w:color="auto" w:fill="auto"/>
          </w:tcPr>
          <w:p w14:paraId="4CF7436C"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44E26060" w14:textId="77777777" w:rsidR="00765C04" w:rsidRPr="00765C04" w:rsidRDefault="00765C04" w:rsidP="00B02B3A">
            <w:pPr>
              <w:widowControl w:val="0"/>
              <w:suppressAutoHyphens/>
              <w:jc w:val="both"/>
              <w:rPr>
                <w:sz w:val="28"/>
                <w:szCs w:val="28"/>
              </w:rPr>
            </w:pPr>
            <w:r w:rsidRPr="00765C04">
              <w:rPr>
                <w:sz w:val="28"/>
                <w:szCs w:val="28"/>
              </w:rPr>
              <w:t>Минимальная площадь земельного участка для размещения объектов среднего и высшего профессионального образования, м</w:t>
            </w:r>
          </w:p>
        </w:tc>
        <w:tc>
          <w:tcPr>
            <w:tcW w:w="851" w:type="dxa"/>
            <w:shd w:val="clear" w:color="auto" w:fill="auto"/>
            <w:vAlign w:val="center"/>
          </w:tcPr>
          <w:p w14:paraId="3B980A0F"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52C6AA5B" w14:textId="77777777" w:rsidR="00765C04" w:rsidRPr="00765C04" w:rsidRDefault="00765C04" w:rsidP="00B02B3A">
            <w:pPr>
              <w:widowControl w:val="0"/>
              <w:suppressAutoHyphens/>
              <w:jc w:val="center"/>
              <w:rPr>
                <w:sz w:val="28"/>
                <w:szCs w:val="28"/>
              </w:rPr>
            </w:pPr>
            <w:r w:rsidRPr="00765C04">
              <w:rPr>
                <w:sz w:val="28"/>
                <w:szCs w:val="28"/>
              </w:rPr>
              <w:t>-</w:t>
            </w:r>
          </w:p>
        </w:tc>
        <w:tc>
          <w:tcPr>
            <w:tcW w:w="850" w:type="dxa"/>
            <w:shd w:val="clear" w:color="auto" w:fill="auto"/>
            <w:vAlign w:val="center"/>
          </w:tcPr>
          <w:p w14:paraId="2A8234C9" w14:textId="77777777" w:rsidR="00765C04" w:rsidRPr="00765C04" w:rsidRDefault="00765C04" w:rsidP="00B02B3A">
            <w:pPr>
              <w:widowControl w:val="0"/>
              <w:suppressAutoHyphens/>
              <w:jc w:val="center"/>
              <w:rPr>
                <w:sz w:val="28"/>
                <w:szCs w:val="28"/>
              </w:rPr>
            </w:pPr>
            <w:r w:rsidRPr="00765C04">
              <w:rPr>
                <w:sz w:val="28"/>
                <w:szCs w:val="28"/>
              </w:rPr>
              <w:t>-</w:t>
            </w:r>
          </w:p>
        </w:tc>
        <w:tc>
          <w:tcPr>
            <w:tcW w:w="993" w:type="dxa"/>
            <w:shd w:val="clear" w:color="auto" w:fill="auto"/>
            <w:vAlign w:val="center"/>
          </w:tcPr>
          <w:p w14:paraId="602FC0AF"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22FFE639" w14:textId="77777777" w:rsidR="00765C04" w:rsidRPr="00765C04" w:rsidRDefault="00765C04" w:rsidP="00B02B3A">
            <w:pPr>
              <w:widowControl w:val="0"/>
              <w:suppressAutoHyphens/>
              <w:jc w:val="center"/>
              <w:rPr>
                <w:sz w:val="28"/>
                <w:szCs w:val="28"/>
              </w:rPr>
            </w:pPr>
            <w:r w:rsidRPr="00765C04">
              <w:rPr>
                <w:sz w:val="28"/>
                <w:szCs w:val="28"/>
              </w:rPr>
              <w:t>7500</w:t>
            </w:r>
          </w:p>
        </w:tc>
        <w:tc>
          <w:tcPr>
            <w:tcW w:w="1133" w:type="dxa"/>
            <w:shd w:val="clear" w:color="auto" w:fill="auto"/>
            <w:vAlign w:val="center"/>
          </w:tcPr>
          <w:p w14:paraId="4E2FDAB8" w14:textId="77777777" w:rsidR="00765C04" w:rsidRPr="00765C04" w:rsidRDefault="00765C04" w:rsidP="00B02B3A">
            <w:pPr>
              <w:widowControl w:val="0"/>
              <w:suppressAutoHyphens/>
              <w:jc w:val="center"/>
              <w:rPr>
                <w:sz w:val="28"/>
                <w:szCs w:val="28"/>
              </w:rPr>
            </w:pPr>
            <w:r w:rsidRPr="00765C04">
              <w:rPr>
                <w:sz w:val="28"/>
                <w:szCs w:val="28"/>
              </w:rPr>
              <w:t>7500</w:t>
            </w:r>
          </w:p>
        </w:tc>
      </w:tr>
      <w:tr w:rsidR="00765C04" w:rsidRPr="00765C04" w14:paraId="4872D466" w14:textId="77777777" w:rsidTr="00765C04">
        <w:trPr>
          <w:gridAfter w:val="1"/>
          <w:wAfter w:w="111" w:type="dxa"/>
        </w:trPr>
        <w:tc>
          <w:tcPr>
            <w:tcW w:w="850" w:type="dxa"/>
            <w:shd w:val="clear" w:color="auto" w:fill="auto"/>
          </w:tcPr>
          <w:p w14:paraId="5687CF90"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3332B7DB" w14:textId="77777777" w:rsidR="00765C04" w:rsidRPr="00765C04" w:rsidRDefault="00765C04" w:rsidP="00B02B3A">
            <w:pPr>
              <w:widowControl w:val="0"/>
              <w:suppressAutoHyphens/>
              <w:jc w:val="both"/>
              <w:rPr>
                <w:sz w:val="28"/>
                <w:szCs w:val="28"/>
              </w:rPr>
            </w:pPr>
            <w:r w:rsidRPr="00765C04">
              <w:rPr>
                <w:sz w:val="28"/>
                <w:szCs w:val="28"/>
              </w:rPr>
              <w:t>Минимальная площадь земельного участка для предоставления коммунальных услуг</w:t>
            </w:r>
            <w:r w:rsidRPr="00765C04">
              <w:rPr>
                <w:bCs/>
                <w:sz w:val="28"/>
                <w:szCs w:val="28"/>
              </w:rPr>
              <w:t xml:space="preserve">, </w:t>
            </w:r>
            <w:proofErr w:type="spellStart"/>
            <w:proofErr w:type="gramStart"/>
            <w:r w:rsidRPr="00765C04">
              <w:rPr>
                <w:bCs/>
                <w:sz w:val="28"/>
                <w:szCs w:val="28"/>
              </w:rPr>
              <w:t>кв.м</w:t>
            </w:r>
            <w:proofErr w:type="spellEnd"/>
            <w:proofErr w:type="gramEnd"/>
          </w:p>
        </w:tc>
        <w:tc>
          <w:tcPr>
            <w:tcW w:w="851" w:type="dxa"/>
            <w:shd w:val="clear" w:color="auto" w:fill="auto"/>
            <w:vAlign w:val="center"/>
          </w:tcPr>
          <w:p w14:paraId="3BC41FA8" w14:textId="77777777" w:rsidR="00765C04" w:rsidRPr="00765C04" w:rsidRDefault="00765C04" w:rsidP="00B02B3A">
            <w:pPr>
              <w:widowControl w:val="0"/>
              <w:suppressAutoHyphens/>
              <w:jc w:val="center"/>
              <w:rPr>
                <w:sz w:val="28"/>
                <w:szCs w:val="28"/>
              </w:rPr>
            </w:pPr>
            <w:r w:rsidRPr="00765C04">
              <w:rPr>
                <w:sz w:val="28"/>
                <w:szCs w:val="28"/>
              </w:rPr>
              <w:t>4</w:t>
            </w:r>
          </w:p>
        </w:tc>
        <w:tc>
          <w:tcPr>
            <w:tcW w:w="992" w:type="dxa"/>
            <w:shd w:val="clear" w:color="auto" w:fill="auto"/>
            <w:vAlign w:val="center"/>
          </w:tcPr>
          <w:p w14:paraId="6DFF345D" w14:textId="77777777" w:rsidR="00765C04" w:rsidRPr="00765C04" w:rsidRDefault="00765C04" w:rsidP="00B02B3A">
            <w:pPr>
              <w:widowControl w:val="0"/>
              <w:suppressAutoHyphens/>
              <w:jc w:val="center"/>
              <w:rPr>
                <w:sz w:val="28"/>
                <w:szCs w:val="28"/>
              </w:rPr>
            </w:pPr>
            <w:r w:rsidRPr="00765C04">
              <w:rPr>
                <w:sz w:val="28"/>
                <w:szCs w:val="28"/>
              </w:rPr>
              <w:t>4</w:t>
            </w:r>
          </w:p>
        </w:tc>
        <w:tc>
          <w:tcPr>
            <w:tcW w:w="850" w:type="dxa"/>
            <w:shd w:val="clear" w:color="auto" w:fill="auto"/>
            <w:vAlign w:val="center"/>
          </w:tcPr>
          <w:p w14:paraId="7288C6CC" w14:textId="77777777" w:rsidR="00765C04" w:rsidRPr="00765C04" w:rsidRDefault="00765C04" w:rsidP="00B02B3A">
            <w:pPr>
              <w:widowControl w:val="0"/>
              <w:suppressAutoHyphens/>
              <w:jc w:val="center"/>
              <w:rPr>
                <w:sz w:val="28"/>
                <w:szCs w:val="28"/>
              </w:rPr>
            </w:pPr>
            <w:r w:rsidRPr="00765C04">
              <w:rPr>
                <w:sz w:val="28"/>
                <w:szCs w:val="28"/>
              </w:rPr>
              <w:t>4</w:t>
            </w:r>
          </w:p>
        </w:tc>
        <w:tc>
          <w:tcPr>
            <w:tcW w:w="993" w:type="dxa"/>
            <w:shd w:val="clear" w:color="auto" w:fill="auto"/>
            <w:vAlign w:val="center"/>
          </w:tcPr>
          <w:p w14:paraId="043F796C" w14:textId="77777777" w:rsidR="00765C04" w:rsidRPr="00765C04" w:rsidRDefault="00765C04" w:rsidP="00B02B3A">
            <w:pPr>
              <w:widowControl w:val="0"/>
              <w:suppressAutoHyphens/>
              <w:jc w:val="center"/>
              <w:rPr>
                <w:sz w:val="28"/>
                <w:szCs w:val="28"/>
              </w:rPr>
            </w:pPr>
            <w:r w:rsidRPr="00765C04">
              <w:rPr>
                <w:sz w:val="28"/>
                <w:szCs w:val="28"/>
              </w:rPr>
              <w:t>4</w:t>
            </w:r>
          </w:p>
        </w:tc>
        <w:tc>
          <w:tcPr>
            <w:tcW w:w="992" w:type="dxa"/>
            <w:shd w:val="clear" w:color="auto" w:fill="auto"/>
            <w:vAlign w:val="center"/>
          </w:tcPr>
          <w:p w14:paraId="1221DAB6" w14:textId="77777777" w:rsidR="00765C04" w:rsidRPr="00765C04" w:rsidRDefault="00765C04" w:rsidP="00B02B3A">
            <w:pPr>
              <w:widowControl w:val="0"/>
              <w:suppressAutoHyphens/>
              <w:jc w:val="center"/>
              <w:rPr>
                <w:sz w:val="28"/>
                <w:szCs w:val="28"/>
              </w:rPr>
            </w:pPr>
            <w:r w:rsidRPr="00765C04">
              <w:rPr>
                <w:sz w:val="28"/>
                <w:szCs w:val="28"/>
              </w:rPr>
              <w:t>4</w:t>
            </w:r>
          </w:p>
        </w:tc>
        <w:tc>
          <w:tcPr>
            <w:tcW w:w="1133" w:type="dxa"/>
            <w:shd w:val="clear" w:color="auto" w:fill="auto"/>
            <w:vAlign w:val="center"/>
          </w:tcPr>
          <w:p w14:paraId="37D02D9E" w14:textId="77777777" w:rsidR="00765C04" w:rsidRPr="00765C04" w:rsidRDefault="00765C04" w:rsidP="00B02B3A">
            <w:pPr>
              <w:widowControl w:val="0"/>
              <w:suppressAutoHyphens/>
              <w:jc w:val="center"/>
              <w:rPr>
                <w:sz w:val="28"/>
                <w:szCs w:val="28"/>
              </w:rPr>
            </w:pPr>
            <w:r w:rsidRPr="00765C04">
              <w:rPr>
                <w:sz w:val="28"/>
                <w:szCs w:val="28"/>
              </w:rPr>
              <w:t>4</w:t>
            </w:r>
          </w:p>
        </w:tc>
      </w:tr>
      <w:tr w:rsidR="00765C04" w:rsidRPr="00765C04" w14:paraId="38D2444C" w14:textId="77777777" w:rsidTr="00765C04">
        <w:trPr>
          <w:gridAfter w:val="1"/>
          <w:wAfter w:w="111" w:type="dxa"/>
        </w:trPr>
        <w:tc>
          <w:tcPr>
            <w:tcW w:w="850" w:type="dxa"/>
            <w:shd w:val="clear" w:color="auto" w:fill="auto"/>
          </w:tcPr>
          <w:p w14:paraId="784B2A43"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76A14B0A" w14:textId="77777777" w:rsidR="00765C04" w:rsidRPr="00765C04" w:rsidRDefault="00765C04" w:rsidP="00B02B3A">
            <w:pPr>
              <w:widowControl w:val="0"/>
              <w:suppressAutoHyphens/>
              <w:jc w:val="both"/>
              <w:rPr>
                <w:sz w:val="28"/>
                <w:szCs w:val="28"/>
              </w:rPr>
            </w:pPr>
            <w:r w:rsidRPr="00765C04">
              <w:rPr>
                <w:sz w:val="28"/>
                <w:szCs w:val="28"/>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r w:rsidRPr="00765C04">
              <w:t>(</w:t>
            </w:r>
            <w:r w:rsidRPr="00765C04">
              <w:rPr>
                <w:i/>
              </w:rPr>
              <w:t xml:space="preserve">значения в редакции решения </w:t>
            </w:r>
            <w:r w:rsidRPr="00765C04">
              <w:rPr>
                <w:i/>
                <w:u w:color="FFFFFF"/>
              </w:rPr>
              <w:t>от 13.09.2019 № 15-2)</w:t>
            </w:r>
          </w:p>
        </w:tc>
        <w:tc>
          <w:tcPr>
            <w:tcW w:w="851" w:type="dxa"/>
            <w:shd w:val="clear" w:color="auto" w:fill="auto"/>
            <w:vAlign w:val="center"/>
          </w:tcPr>
          <w:p w14:paraId="24C8C4D5" w14:textId="77777777" w:rsidR="00765C04" w:rsidRPr="00765C04" w:rsidRDefault="00765C04" w:rsidP="00B02B3A">
            <w:pPr>
              <w:widowControl w:val="0"/>
              <w:suppressAutoHyphens/>
              <w:jc w:val="center"/>
              <w:rPr>
                <w:sz w:val="28"/>
                <w:szCs w:val="28"/>
              </w:rPr>
            </w:pPr>
            <w:r w:rsidRPr="00765C04">
              <w:rPr>
                <w:sz w:val="28"/>
                <w:szCs w:val="28"/>
              </w:rPr>
              <w:t>20</w:t>
            </w:r>
          </w:p>
        </w:tc>
        <w:tc>
          <w:tcPr>
            <w:tcW w:w="992" w:type="dxa"/>
            <w:shd w:val="clear" w:color="auto" w:fill="auto"/>
            <w:vAlign w:val="center"/>
          </w:tcPr>
          <w:p w14:paraId="4533DF25" w14:textId="77777777" w:rsidR="00765C04" w:rsidRPr="00765C04" w:rsidRDefault="00765C04" w:rsidP="00B02B3A">
            <w:pPr>
              <w:widowControl w:val="0"/>
              <w:suppressAutoHyphens/>
              <w:jc w:val="center"/>
              <w:rPr>
                <w:sz w:val="28"/>
                <w:szCs w:val="28"/>
              </w:rPr>
            </w:pPr>
            <w:r w:rsidRPr="00765C04">
              <w:rPr>
                <w:sz w:val="28"/>
                <w:szCs w:val="28"/>
              </w:rPr>
              <w:t>20</w:t>
            </w:r>
          </w:p>
        </w:tc>
        <w:tc>
          <w:tcPr>
            <w:tcW w:w="850" w:type="dxa"/>
            <w:shd w:val="clear" w:color="auto" w:fill="auto"/>
            <w:vAlign w:val="center"/>
          </w:tcPr>
          <w:p w14:paraId="72045805" w14:textId="77777777" w:rsidR="00765C04" w:rsidRPr="00765C04" w:rsidRDefault="00765C04" w:rsidP="00B02B3A">
            <w:pPr>
              <w:widowControl w:val="0"/>
              <w:suppressAutoHyphens/>
              <w:jc w:val="center"/>
              <w:rPr>
                <w:sz w:val="28"/>
                <w:szCs w:val="28"/>
              </w:rPr>
            </w:pPr>
            <w:r w:rsidRPr="00765C04">
              <w:rPr>
                <w:sz w:val="28"/>
                <w:szCs w:val="28"/>
              </w:rPr>
              <w:t>20</w:t>
            </w:r>
          </w:p>
        </w:tc>
        <w:tc>
          <w:tcPr>
            <w:tcW w:w="993" w:type="dxa"/>
            <w:shd w:val="clear" w:color="auto" w:fill="auto"/>
            <w:vAlign w:val="center"/>
          </w:tcPr>
          <w:p w14:paraId="2BB19FE5" w14:textId="77777777" w:rsidR="00765C04" w:rsidRPr="00765C04" w:rsidRDefault="00765C04" w:rsidP="00B02B3A">
            <w:pPr>
              <w:widowControl w:val="0"/>
              <w:suppressAutoHyphens/>
              <w:jc w:val="center"/>
              <w:rPr>
                <w:sz w:val="28"/>
                <w:szCs w:val="28"/>
              </w:rPr>
            </w:pPr>
            <w:r w:rsidRPr="00765C04">
              <w:rPr>
                <w:sz w:val="28"/>
                <w:szCs w:val="28"/>
              </w:rPr>
              <w:t>20</w:t>
            </w:r>
          </w:p>
        </w:tc>
        <w:tc>
          <w:tcPr>
            <w:tcW w:w="992" w:type="dxa"/>
            <w:shd w:val="clear" w:color="auto" w:fill="auto"/>
            <w:vAlign w:val="center"/>
          </w:tcPr>
          <w:p w14:paraId="584FD334" w14:textId="77777777" w:rsidR="00765C04" w:rsidRPr="00765C04" w:rsidRDefault="00765C04" w:rsidP="00B02B3A">
            <w:pPr>
              <w:widowControl w:val="0"/>
              <w:suppressAutoHyphens/>
              <w:jc w:val="center"/>
              <w:rPr>
                <w:sz w:val="28"/>
                <w:szCs w:val="28"/>
              </w:rPr>
            </w:pPr>
            <w:r w:rsidRPr="00765C04">
              <w:rPr>
                <w:sz w:val="28"/>
                <w:szCs w:val="28"/>
              </w:rPr>
              <w:t>20</w:t>
            </w:r>
          </w:p>
        </w:tc>
        <w:tc>
          <w:tcPr>
            <w:tcW w:w="1133" w:type="dxa"/>
            <w:shd w:val="clear" w:color="auto" w:fill="auto"/>
            <w:vAlign w:val="center"/>
          </w:tcPr>
          <w:p w14:paraId="096668E1" w14:textId="77777777" w:rsidR="00765C04" w:rsidRPr="00765C04" w:rsidRDefault="00765C04" w:rsidP="00B02B3A">
            <w:pPr>
              <w:widowControl w:val="0"/>
              <w:suppressAutoHyphens/>
              <w:jc w:val="center"/>
              <w:rPr>
                <w:sz w:val="28"/>
                <w:szCs w:val="28"/>
              </w:rPr>
            </w:pPr>
            <w:r w:rsidRPr="00765C04">
              <w:rPr>
                <w:sz w:val="28"/>
                <w:szCs w:val="28"/>
              </w:rPr>
              <w:t>20</w:t>
            </w:r>
          </w:p>
        </w:tc>
      </w:tr>
      <w:tr w:rsidR="00765C04" w:rsidRPr="00765C04" w14:paraId="6497A1FA" w14:textId="77777777" w:rsidTr="00765C04">
        <w:trPr>
          <w:gridAfter w:val="1"/>
          <w:wAfter w:w="111" w:type="dxa"/>
        </w:trPr>
        <w:tc>
          <w:tcPr>
            <w:tcW w:w="850" w:type="dxa"/>
            <w:shd w:val="clear" w:color="auto" w:fill="auto"/>
          </w:tcPr>
          <w:p w14:paraId="7592F92A" w14:textId="77777777" w:rsidR="00765C04" w:rsidRPr="00765C04" w:rsidRDefault="00765C04" w:rsidP="00B02B3A">
            <w:pPr>
              <w:widowControl w:val="0"/>
              <w:suppressAutoHyphens/>
              <w:jc w:val="both"/>
              <w:rPr>
                <w:sz w:val="28"/>
                <w:szCs w:val="28"/>
              </w:rPr>
            </w:pPr>
          </w:p>
        </w:tc>
        <w:tc>
          <w:tcPr>
            <w:tcW w:w="10064" w:type="dxa"/>
            <w:gridSpan w:val="7"/>
            <w:shd w:val="clear" w:color="auto" w:fill="D9D9D9"/>
          </w:tcPr>
          <w:p w14:paraId="226DAD21" w14:textId="77777777" w:rsidR="00765C04" w:rsidRPr="00765C04" w:rsidRDefault="00765C04" w:rsidP="00B02B3A">
            <w:pPr>
              <w:widowControl w:val="0"/>
              <w:suppressAutoHyphens/>
              <w:jc w:val="center"/>
              <w:rPr>
                <w:sz w:val="28"/>
                <w:szCs w:val="28"/>
              </w:rPr>
            </w:pPr>
            <w:r w:rsidRPr="00765C04">
              <w:rPr>
                <w:sz w:val="28"/>
                <w:szCs w:val="28"/>
              </w:rPr>
              <w:t>Предельное количество этажей или предельная высота зданий, строений, сооружений</w:t>
            </w:r>
          </w:p>
        </w:tc>
      </w:tr>
      <w:tr w:rsidR="00765C04" w:rsidRPr="00765C04" w14:paraId="59C9CB84" w14:textId="77777777" w:rsidTr="00765C04">
        <w:trPr>
          <w:gridAfter w:val="1"/>
          <w:wAfter w:w="111" w:type="dxa"/>
        </w:trPr>
        <w:tc>
          <w:tcPr>
            <w:tcW w:w="850" w:type="dxa"/>
            <w:shd w:val="clear" w:color="auto" w:fill="auto"/>
          </w:tcPr>
          <w:p w14:paraId="282DEF9B"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054DC37C" w14:textId="77777777" w:rsidR="00765C04" w:rsidRPr="00765C04" w:rsidRDefault="00765C04" w:rsidP="00B02B3A">
            <w:pPr>
              <w:widowControl w:val="0"/>
              <w:suppressAutoHyphens/>
              <w:jc w:val="both"/>
              <w:rPr>
                <w:sz w:val="28"/>
                <w:szCs w:val="28"/>
              </w:rPr>
            </w:pPr>
            <w:r w:rsidRPr="00765C04">
              <w:rPr>
                <w:rFonts w:eastAsia="MS MinNew Roman"/>
                <w:bCs/>
                <w:sz w:val="28"/>
                <w:szCs w:val="28"/>
              </w:rPr>
              <w:t>Максимальная высота зданий, строений, сооружений, м</w:t>
            </w:r>
          </w:p>
        </w:tc>
        <w:tc>
          <w:tcPr>
            <w:tcW w:w="851" w:type="dxa"/>
            <w:shd w:val="clear" w:color="auto" w:fill="auto"/>
            <w:vAlign w:val="center"/>
          </w:tcPr>
          <w:p w14:paraId="13512C0A" w14:textId="77777777" w:rsidR="00765C04" w:rsidRPr="00765C04" w:rsidRDefault="00765C04" w:rsidP="00B02B3A">
            <w:pPr>
              <w:widowControl w:val="0"/>
              <w:suppressAutoHyphens/>
              <w:jc w:val="center"/>
              <w:rPr>
                <w:sz w:val="28"/>
                <w:szCs w:val="28"/>
              </w:rPr>
            </w:pPr>
            <w:r w:rsidRPr="00765C04">
              <w:rPr>
                <w:sz w:val="28"/>
                <w:szCs w:val="28"/>
              </w:rPr>
              <w:t>12</w:t>
            </w:r>
          </w:p>
        </w:tc>
        <w:tc>
          <w:tcPr>
            <w:tcW w:w="992" w:type="dxa"/>
            <w:shd w:val="clear" w:color="auto" w:fill="auto"/>
            <w:vAlign w:val="center"/>
          </w:tcPr>
          <w:p w14:paraId="2C1333C1"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77B54ED3" w14:textId="77777777" w:rsidR="00765C04" w:rsidRPr="00765C04" w:rsidRDefault="00765C04" w:rsidP="00B02B3A">
            <w:pPr>
              <w:widowControl w:val="0"/>
              <w:suppressAutoHyphens/>
              <w:jc w:val="center"/>
              <w:rPr>
                <w:sz w:val="28"/>
                <w:szCs w:val="28"/>
              </w:rPr>
            </w:pPr>
            <w:r w:rsidRPr="00765C04">
              <w:rPr>
                <w:sz w:val="28"/>
                <w:szCs w:val="28"/>
              </w:rPr>
              <w:t>15</w:t>
            </w:r>
          </w:p>
        </w:tc>
        <w:tc>
          <w:tcPr>
            <w:tcW w:w="993" w:type="dxa"/>
            <w:shd w:val="clear" w:color="auto" w:fill="auto"/>
            <w:vAlign w:val="center"/>
          </w:tcPr>
          <w:p w14:paraId="019DDB15" w14:textId="77777777" w:rsidR="00765C04" w:rsidRPr="00765C04" w:rsidRDefault="00765C04" w:rsidP="00B02B3A">
            <w:pPr>
              <w:widowControl w:val="0"/>
              <w:suppressAutoHyphens/>
              <w:jc w:val="center"/>
              <w:rPr>
                <w:sz w:val="28"/>
                <w:szCs w:val="28"/>
              </w:rPr>
            </w:pPr>
            <w:r w:rsidRPr="00765C04">
              <w:rPr>
                <w:sz w:val="28"/>
                <w:szCs w:val="28"/>
              </w:rPr>
              <w:t>22,5</w:t>
            </w:r>
          </w:p>
        </w:tc>
        <w:tc>
          <w:tcPr>
            <w:tcW w:w="992" w:type="dxa"/>
            <w:shd w:val="clear" w:color="auto" w:fill="auto"/>
            <w:vAlign w:val="center"/>
          </w:tcPr>
          <w:p w14:paraId="1FEA73CC" w14:textId="77777777" w:rsidR="00765C04" w:rsidRPr="00765C04" w:rsidRDefault="00765C04" w:rsidP="00B02B3A">
            <w:pPr>
              <w:widowControl w:val="0"/>
              <w:suppressAutoHyphens/>
              <w:jc w:val="center"/>
              <w:rPr>
                <w:sz w:val="28"/>
                <w:szCs w:val="28"/>
              </w:rPr>
            </w:pPr>
            <w:r w:rsidRPr="00765C04">
              <w:rPr>
                <w:sz w:val="28"/>
                <w:szCs w:val="28"/>
              </w:rPr>
              <w:t>12</w:t>
            </w:r>
          </w:p>
        </w:tc>
        <w:tc>
          <w:tcPr>
            <w:tcW w:w="1133" w:type="dxa"/>
            <w:shd w:val="clear" w:color="auto" w:fill="auto"/>
            <w:vAlign w:val="center"/>
          </w:tcPr>
          <w:p w14:paraId="00691150" w14:textId="77777777" w:rsidR="00765C04" w:rsidRPr="00765C04" w:rsidRDefault="00765C04" w:rsidP="00B02B3A">
            <w:pPr>
              <w:widowControl w:val="0"/>
              <w:suppressAutoHyphens/>
              <w:jc w:val="center"/>
              <w:rPr>
                <w:sz w:val="28"/>
                <w:szCs w:val="28"/>
              </w:rPr>
            </w:pPr>
            <w:r w:rsidRPr="00765C04">
              <w:rPr>
                <w:sz w:val="28"/>
                <w:szCs w:val="28"/>
              </w:rPr>
              <w:t>22,5</w:t>
            </w:r>
          </w:p>
        </w:tc>
      </w:tr>
      <w:tr w:rsidR="00765C04" w:rsidRPr="00765C04" w14:paraId="05E57DC5" w14:textId="77777777" w:rsidTr="00765C04">
        <w:trPr>
          <w:gridAfter w:val="1"/>
          <w:wAfter w:w="111" w:type="dxa"/>
        </w:trPr>
        <w:tc>
          <w:tcPr>
            <w:tcW w:w="850" w:type="dxa"/>
            <w:shd w:val="clear" w:color="auto" w:fill="auto"/>
          </w:tcPr>
          <w:p w14:paraId="2D9177E9" w14:textId="77777777" w:rsidR="00765C04" w:rsidRPr="00765C04" w:rsidRDefault="00765C04" w:rsidP="00B02B3A">
            <w:pPr>
              <w:widowControl w:val="0"/>
              <w:suppressAutoHyphens/>
              <w:jc w:val="both"/>
              <w:rPr>
                <w:sz w:val="28"/>
                <w:szCs w:val="28"/>
              </w:rPr>
            </w:pPr>
          </w:p>
        </w:tc>
        <w:tc>
          <w:tcPr>
            <w:tcW w:w="10064" w:type="dxa"/>
            <w:gridSpan w:val="7"/>
            <w:shd w:val="clear" w:color="auto" w:fill="D9D9D9"/>
          </w:tcPr>
          <w:p w14:paraId="40B1F3DF" w14:textId="77777777" w:rsidR="00765C04" w:rsidRPr="00765C04" w:rsidRDefault="00765C04" w:rsidP="00B02B3A">
            <w:pPr>
              <w:widowControl w:val="0"/>
              <w:suppressAutoHyphens/>
              <w:jc w:val="center"/>
              <w:rPr>
                <w:sz w:val="28"/>
                <w:szCs w:val="28"/>
              </w:rPr>
            </w:pPr>
            <w:r w:rsidRPr="00765C04">
              <w:rPr>
                <w:sz w:val="28"/>
                <w:szCs w:val="28"/>
              </w:rPr>
              <w:t xml:space="preserve">Минимальные отступы от границ земельных участков </w:t>
            </w:r>
            <w:r w:rsidRPr="00765C04">
              <w:rPr>
                <w:color w:val="000000"/>
                <w:sz w:val="28"/>
                <w:szCs w:val="28"/>
              </w:rPr>
              <w:t xml:space="preserve">в целях определения мест допустимого размещения зданий, строений, сооружений, за пределами которых </w:t>
            </w:r>
            <w:r w:rsidRPr="00765C04">
              <w:rPr>
                <w:color w:val="000000"/>
                <w:sz w:val="28"/>
                <w:szCs w:val="28"/>
              </w:rPr>
              <w:lastRenderedPageBreak/>
              <w:t>запрещено строительство зданий, строений, сооружений</w:t>
            </w:r>
          </w:p>
        </w:tc>
      </w:tr>
      <w:tr w:rsidR="00765C04" w:rsidRPr="00765C04" w14:paraId="74B0E4BE" w14:textId="77777777" w:rsidTr="00765C04">
        <w:trPr>
          <w:gridAfter w:val="1"/>
          <w:wAfter w:w="111" w:type="dxa"/>
        </w:trPr>
        <w:tc>
          <w:tcPr>
            <w:tcW w:w="850" w:type="dxa"/>
            <w:shd w:val="clear" w:color="auto" w:fill="auto"/>
          </w:tcPr>
          <w:p w14:paraId="5016942E"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0D3F8999" w14:textId="77777777" w:rsidR="00765C04" w:rsidRPr="00765C04" w:rsidRDefault="00765C04" w:rsidP="00B02B3A">
            <w:pPr>
              <w:widowControl w:val="0"/>
              <w:suppressAutoHyphens/>
              <w:jc w:val="both"/>
              <w:rPr>
                <w:sz w:val="28"/>
                <w:szCs w:val="28"/>
              </w:rPr>
            </w:pPr>
            <w:r w:rsidRPr="00765C04">
              <w:rPr>
                <w:rFonts w:eastAsia="MS MinNew Roman"/>
                <w:bCs/>
                <w:sz w:val="28"/>
                <w:szCs w:val="28"/>
              </w:rPr>
              <w:t>Минимальный отступ от границ земельных участков до отдельно стоящих зданий, м</w:t>
            </w:r>
          </w:p>
        </w:tc>
        <w:tc>
          <w:tcPr>
            <w:tcW w:w="851" w:type="dxa"/>
            <w:shd w:val="clear" w:color="auto" w:fill="auto"/>
            <w:vAlign w:val="center"/>
          </w:tcPr>
          <w:p w14:paraId="598E60BD" w14:textId="77777777" w:rsidR="00765C04" w:rsidRPr="00765C04" w:rsidRDefault="00765C04" w:rsidP="00B02B3A">
            <w:pPr>
              <w:widowControl w:val="0"/>
              <w:suppressAutoHyphens/>
              <w:jc w:val="center"/>
              <w:rPr>
                <w:sz w:val="28"/>
                <w:szCs w:val="28"/>
              </w:rPr>
            </w:pPr>
            <w:r w:rsidRPr="00765C04">
              <w:rPr>
                <w:sz w:val="28"/>
                <w:szCs w:val="28"/>
              </w:rPr>
              <w:t>3</w:t>
            </w:r>
          </w:p>
        </w:tc>
        <w:tc>
          <w:tcPr>
            <w:tcW w:w="992" w:type="dxa"/>
            <w:shd w:val="clear" w:color="auto" w:fill="auto"/>
            <w:vAlign w:val="center"/>
          </w:tcPr>
          <w:p w14:paraId="4622084E" w14:textId="77777777" w:rsidR="00765C04" w:rsidRPr="00765C04" w:rsidRDefault="00765C04" w:rsidP="00B02B3A">
            <w:pPr>
              <w:widowControl w:val="0"/>
              <w:suppressAutoHyphens/>
              <w:jc w:val="center"/>
              <w:rPr>
                <w:sz w:val="28"/>
                <w:szCs w:val="28"/>
              </w:rPr>
            </w:pPr>
            <w:r w:rsidRPr="00765C04">
              <w:rPr>
                <w:sz w:val="28"/>
                <w:szCs w:val="28"/>
              </w:rPr>
              <w:t>3</w:t>
            </w:r>
          </w:p>
        </w:tc>
        <w:tc>
          <w:tcPr>
            <w:tcW w:w="850" w:type="dxa"/>
            <w:shd w:val="clear" w:color="auto" w:fill="auto"/>
            <w:vAlign w:val="center"/>
          </w:tcPr>
          <w:p w14:paraId="22A5636B" w14:textId="77777777" w:rsidR="00765C04" w:rsidRPr="00765C04" w:rsidRDefault="00765C04" w:rsidP="00B02B3A">
            <w:pPr>
              <w:widowControl w:val="0"/>
              <w:suppressAutoHyphens/>
              <w:jc w:val="center"/>
              <w:rPr>
                <w:sz w:val="28"/>
                <w:szCs w:val="28"/>
              </w:rPr>
            </w:pPr>
            <w:r w:rsidRPr="00765C04">
              <w:rPr>
                <w:sz w:val="28"/>
                <w:szCs w:val="28"/>
              </w:rPr>
              <w:t>3</w:t>
            </w:r>
          </w:p>
        </w:tc>
        <w:tc>
          <w:tcPr>
            <w:tcW w:w="993" w:type="dxa"/>
            <w:shd w:val="clear" w:color="auto" w:fill="auto"/>
            <w:vAlign w:val="center"/>
          </w:tcPr>
          <w:p w14:paraId="3DE3B37F" w14:textId="77777777" w:rsidR="00765C04" w:rsidRPr="00765C04" w:rsidRDefault="00765C04" w:rsidP="00B02B3A">
            <w:pPr>
              <w:widowControl w:val="0"/>
              <w:suppressAutoHyphens/>
              <w:jc w:val="center"/>
              <w:rPr>
                <w:sz w:val="28"/>
                <w:szCs w:val="28"/>
              </w:rPr>
            </w:pPr>
            <w:r w:rsidRPr="00765C04">
              <w:rPr>
                <w:sz w:val="28"/>
                <w:szCs w:val="28"/>
              </w:rPr>
              <w:t>3</w:t>
            </w:r>
          </w:p>
        </w:tc>
        <w:tc>
          <w:tcPr>
            <w:tcW w:w="992" w:type="dxa"/>
            <w:shd w:val="clear" w:color="auto" w:fill="auto"/>
            <w:vAlign w:val="center"/>
          </w:tcPr>
          <w:p w14:paraId="6369EEBE" w14:textId="77777777" w:rsidR="00765C04" w:rsidRPr="00765C04" w:rsidRDefault="00765C04" w:rsidP="00B02B3A">
            <w:pPr>
              <w:widowControl w:val="0"/>
              <w:suppressAutoHyphens/>
              <w:jc w:val="center"/>
              <w:rPr>
                <w:sz w:val="28"/>
                <w:szCs w:val="28"/>
              </w:rPr>
            </w:pPr>
            <w:r w:rsidRPr="00765C04">
              <w:rPr>
                <w:sz w:val="28"/>
                <w:szCs w:val="28"/>
              </w:rPr>
              <w:t>3</w:t>
            </w:r>
          </w:p>
        </w:tc>
        <w:tc>
          <w:tcPr>
            <w:tcW w:w="1133" w:type="dxa"/>
            <w:shd w:val="clear" w:color="auto" w:fill="auto"/>
            <w:vAlign w:val="center"/>
          </w:tcPr>
          <w:p w14:paraId="71F8E688" w14:textId="77777777" w:rsidR="00765C04" w:rsidRPr="00765C04" w:rsidRDefault="00765C04" w:rsidP="00B02B3A">
            <w:pPr>
              <w:widowControl w:val="0"/>
              <w:suppressAutoHyphens/>
              <w:jc w:val="center"/>
              <w:rPr>
                <w:sz w:val="28"/>
                <w:szCs w:val="28"/>
              </w:rPr>
            </w:pPr>
            <w:r w:rsidRPr="00765C04">
              <w:rPr>
                <w:sz w:val="28"/>
                <w:szCs w:val="28"/>
              </w:rPr>
              <w:t>5</w:t>
            </w:r>
          </w:p>
        </w:tc>
      </w:tr>
      <w:tr w:rsidR="00765C04" w:rsidRPr="00765C04" w14:paraId="3093213F" w14:textId="77777777" w:rsidTr="00765C04">
        <w:trPr>
          <w:gridAfter w:val="1"/>
          <w:wAfter w:w="111" w:type="dxa"/>
        </w:trPr>
        <w:tc>
          <w:tcPr>
            <w:tcW w:w="850" w:type="dxa"/>
            <w:shd w:val="clear" w:color="auto" w:fill="auto"/>
          </w:tcPr>
          <w:p w14:paraId="4144383F"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712EA007" w14:textId="77777777" w:rsidR="00765C04" w:rsidRPr="00765C04" w:rsidRDefault="00765C04" w:rsidP="00B02B3A">
            <w:pPr>
              <w:widowControl w:val="0"/>
              <w:suppressAutoHyphens/>
              <w:jc w:val="both"/>
              <w:rPr>
                <w:sz w:val="28"/>
                <w:szCs w:val="28"/>
              </w:rPr>
            </w:pPr>
            <w:r w:rsidRPr="00765C04">
              <w:rPr>
                <w:rFonts w:eastAsia="MS MinNew Roman"/>
                <w:bCs/>
                <w:sz w:val="28"/>
                <w:szCs w:val="28"/>
              </w:rPr>
              <w:t>Минимальный отступ от границ земельных участков до строений и сооружений, м</w:t>
            </w:r>
          </w:p>
        </w:tc>
        <w:tc>
          <w:tcPr>
            <w:tcW w:w="851" w:type="dxa"/>
            <w:shd w:val="clear" w:color="auto" w:fill="auto"/>
            <w:vAlign w:val="center"/>
          </w:tcPr>
          <w:p w14:paraId="24BE0FE6" w14:textId="77777777" w:rsidR="00765C04" w:rsidRPr="00765C04" w:rsidRDefault="00765C04" w:rsidP="00B02B3A">
            <w:pPr>
              <w:widowControl w:val="0"/>
              <w:suppressAutoHyphens/>
              <w:jc w:val="center"/>
              <w:rPr>
                <w:sz w:val="28"/>
                <w:szCs w:val="28"/>
              </w:rPr>
            </w:pPr>
            <w:r w:rsidRPr="00765C04">
              <w:rPr>
                <w:sz w:val="28"/>
                <w:szCs w:val="28"/>
              </w:rPr>
              <w:t>1</w:t>
            </w:r>
          </w:p>
        </w:tc>
        <w:tc>
          <w:tcPr>
            <w:tcW w:w="992" w:type="dxa"/>
            <w:shd w:val="clear" w:color="auto" w:fill="auto"/>
            <w:vAlign w:val="center"/>
          </w:tcPr>
          <w:p w14:paraId="2A74BF00" w14:textId="77777777" w:rsidR="00765C04" w:rsidRPr="00765C04" w:rsidRDefault="00765C04" w:rsidP="00B02B3A">
            <w:pPr>
              <w:widowControl w:val="0"/>
              <w:suppressAutoHyphens/>
              <w:jc w:val="center"/>
              <w:rPr>
                <w:sz w:val="28"/>
                <w:szCs w:val="28"/>
              </w:rPr>
            </w:pPr>
            <w:r w:rsidRPr="00765C04">
              <w:rPr>
                <w:sz w:val="28"/>
                <w:szCs w:val="28"/>
              </w:rPr>
              <w:t>1</w:t>
            </w:r>
          </w:p>
        </w:tc>
        <w:tc>
          <w:tcPr>
            <w:tcW w:w="850" w:type="dxa"/>
            <w:shd w:val="clear" w:color="auto" w:fill="auto"/>
            <w:vAlign w:val="center"/>
          </w:tcPr>
          <w:p w14:paraId="5BD031AC" w14:textId="77777777" w:rsidR="00765C04" w:rsidRPr="00765C04" w:rsidRDefault="00765C04" w:rsidP="00B02B3A">
            <w:pPr>
              <w:widowControl w:val="0"/>
              <w:suppressAutoHyphens/>
              <w:jc w:val="center"/>
              <w:rPr>
                <w:sz w:val="28"/>
                <w:szCs w:val="28"/>
              </w:rPr>
            </w:pPr>
            <w:r w:rsidRPr="00765C04">
              <w:rPr>
                <w:sz w:val="28"/>
                <w:szCs w:val="28"/>
              </w:rPr>
              <w:t>1</w:t>
            </w:r>
          </w:p>
        </w:tc>
        <w:tc>
          <w:tcPr>
            <w:tcW w:w="993" w:type="dxa"/>
            <w:shd w:val="clear" w:color="auto" w:fill="auto"/>
            <w:vAlign w:val="center"/>
          </w:tcPr>
          <w:p w14:paraId="5D0E890C" w14:textId="77777777" w:rsidR="00765C04" w:rsidRPr="00765C04" w:rsidRDefault="00765C04" w:rsidP="00B02B3A">
            <w:pPr>
              <w:widowControl w:val="0"/>
              <w:suppressAutoHyphens/>
              <w:jc w:val="center"/>
              <w:rPr>
                <w:sz w:val="28"/>
                <w:szCs w:val="28"/>
              </w:rPr>
            </w:pPr>
            <w:r w:rsidRPr="00765C04">
              <w:rPr>
                <w:sz w:val="28"/>
                <w:szCs w:val="28"/>
              </w:rPr>
              <w:t>1</w:t>
            </w:r>
          </w:p>
        </w:tc>
        <w:tc>
          <w:tcPr>
            <w:tcW w:w="992" w:type="dxa"/>
            <w:shd w:val="clear" w:color="auto" w:fill="auto"/>
            <w:vAlign w:val="center"/>
          </w:tcPr>
          <w:p w14:paraId="11AC6AFA" w14:textId="77777777" w:rsidR="00765C04" w:rsidRPr="00765C04" w:rsidRDefault="00765C04" w:rsidP="00B02B3A">
            <w:pPr>
              <w:widowControl w:val="0"/>
              <w:suppressAutoHyphens/>
              <w:jc w:val="center"/>
              <w:rPr>
                <w:sz w:val="28"/>
                <w:szCs w:val="28"/>
              </w:rPr>
            </w:pPr>
            <w:r w:rsidRPr="00765C04">
              <w:rPr>
                <w:sz w:val="28"/>
                <w:szCs w:val="28"/>
              </w:rPr>
              <w:t>1</w:t>
            </w:r>
          </w:p>
        </w:tc>
        <w:tc>
          <w:tcPr>
            <w:tcW w:w="1133" w:type="dxa"/>
            <w:shd w:val="clear" w:color="auto" w:fill="auto"/>
            <w:vAlign w:val="center"/>
          </w:tcPr>
          <w:p w14:paraId="1E90B597" w14:textId="77777777" w:rsidR="00765C04" w:rsidRPr="00765C04" w:rsidRDefault="00765C04" w:rsidP="00B02B3A">
            <w:pPr>
              <w:widowControl w:val="0"/>
              <w:suppressAutoHyphens/>
              <w:jc w:val="center"/>
              <w:rPr>
                <w:sz w:val="28"/>
                <w:szCs w:val="28"/>
              </w:rPr>
            </w:pPr>
            <w:r w:rsidRPr="00765C04">
              <w:rPr>
                <w:sz w:val="28"/>
                <w:szCs w:val="28"/>
              </w:rPr>
              <w:t>5</w:t>
            </w:r>
          </w:p>
        </w:tc>
      </w:tr>
      <w:tr w:rsidR="00765C04" w:rsidRPr="00765C04" w14:paraId="578536C5" w14:textId="77777777" w:rsidTr="00765C04">
        <w:trPr>
          <w:gridAfter w:val="1"/>
          <w:wAfter w:w="111" w:type="dxa"/>
        </w:trPr>
        <w:tc>
          <w:tcPr>
            <w:tcW w:w="850" w:type="dxa"/>
            <w:shd w:val="clear" w:color="auto" w:fill="auto"/>
          </w:tcPr>
          <w:p w14:paraId="176F3AFE"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2136D23B"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851" w:type="dxa"/>
            <w:shd w:val="clear" w:color="auto" w:fill="auto"/>
            <w:vAlign w:val="center"/>
          </w:tcPr>
          <w:p w14:paraId="4F2BDE80" w14:textId="77777777" w:rsidR="00765C04" w:rsidRPr="00765C04" w:rsidRDefault="00765C04" w:rsidP="00B02B3A">
            <w:pPr>
              <w:widowControl w:val="0"/>
              <w:suppressAutoHyphens/>
              <w:jc w:val="center"/>
              <w:rPr>
                <w:sz w:val="28"/>
                <w:szCs w:val="28"/>
              </w:rPr>
            </w:pPr>
            <w:r w:rsidRPr="00765C04">
              <w:rPr>
                <w:sz w:val="28"/>
                <w:szCs w:val="28"/>
              </w:rPr>
              <w:t>0</w:t>
            </w:r>
          </w:p>
        </w:tc>
        <w:tc>
          <w:tcPr>
            <w:tcW w:w="992" w:type="dxa"/>
            <w:shd w:val="clear" w:color="auto" w:fill="auto"/>
            <w:vAlign w:val="center"/>
          </w:tcPr>
          <w:p w14:paraId="6103AFC3"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657AAED1" w14:textId="77777777" w:rsidR="00765C04" w:rsidRPr="00765C04" w:rsidRDefault="00765C04" w:rsidP="00B02B3A">
            <w:pPr>
              <w:widowControl w:val="0"/>
              <w:suppressAutoHyphens/>
              <w:jc w:val="center"/>
              <w:rPr>
                <w:sz w:val="28"/>
                <w:szCs w:val="28"/>
              </w:rPr>
            </w:pPr>
            <w:r w:rsidRPr="00765C04">
              <w:rPr>
                <w:sz w:val="28"/>
                <w:szCs w:val="28"/>
              </w:rPr>
              <w:t>0</w:t>
            </w:r>
          </w:p>
        </w:tc>
        <w:tc>
          <w:tcPr>
            <w:tcW w:w="993" w:type="dxa"/>
            <w:shd w:val="clear" w:color="auto" w:fill="auto"/>
            <w:vAlign w:val="center"/>
          </w:tcPr>
          <w:p w14:paraId="2E91861B"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1FD28F27"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6BCAA0BC"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3FC1A1D8" w14:textId="77777777" w:rsidTr="00765C04">
        <w:trPr>
          <w:gridAfter w:val="1"/>
          <w:wAfter w:w="111" w:type="dxa"/>
        </w:trPr>
        <w:tc>
          <w:tcPr>
            <w:tcW w:w="850" w:type="dxa"/>
            <w:shd w:val="clear" w:color="auto" w:fill="auto"/>
          </w:tcPr>
          <w:p w14:paraId="2C9301C1"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1EB708F4" w14:textId="4FCCA56B" w:rsidR="00765C04" w:rsidRPr="00765C04" w:rsidRDefault="00765C04" w:rsidP="00B02B3A">
            <w:pPr>
              <w:widowControl w:val="0"/>
              <w:suppressAutoHyphens/>
              <w:jc w:val="both"/>
              <w:rPr>
                <w:sz w:val="28"/>
                <w:szCs w:val="28"/>
              </w:rPr>
            </w:pPr>
            <w:r w:rsidRPr="00765C04">
              <w:rPr>
                <w:rFonts w:eastAsia="MS MinNew Roman"/>
                <w:bCs/>
                <w:sz w:val="28"/>
                <w:szCs w:val="28"/>
              </w:rPr>
              <w:t>Минимальный отступ от границ земельных участков до</w:t>
            </w:r>
            <w:r w:rsidRPr="00765C04">
              <w:rPr>
                <w:sz w:val="28"/>
                <w:szCs w:val="28"/>
              </w:rPr>
              <w:t xml:space="preserve"> объектов дошкольного, начального и среднего общего образования</w:t>
            </w:r>
            <w:r w:rsidRPr="00765C04">
              <w:rPr>
                <w:rFonts w:eastAsia="MS MinNew Roman"/>
                <w:bCs/>
                <w:sz w:val="28"/>
                <w:szCs w:val="28"/>
              </w:rPr>
              <w:t>, м</w:t>
            </w:r>
          </w:p>
        </w:tc>
        <w:tc>
          <w:tcPr>
            <w:tcW w:w="851" w:type="dxa"/>
            <w:shd w:val="clear" w:color="auto" w:fill="auto"/>
            <w:vAlign w:val="center"/>
          </w:tcPr>
          <w:p w14:paraId="6EDF4930" w14:textId="77777777" w:rsidR="00765C04" w:rsidRPr="00765C04" w:rsidRDefault="00765C04" w:rsidP="00B02B3A">
            <w:pPr>
              <w:widowControl w:val="0"/>
              <w:suppressAutoHyphens/>
              <w:jc w:val="center"/>
              <w:rPr>
                <w:sz w:val="28"/>
                <w:szCs w:val="28"/>
              </w:rPr>
            </w:pPr>
            <w:r w:rsidRPr="00765C04">
              <w:rPr>
                <w:sz w:val="28"/>
                <w:szCs w:val="28"/>
              </w:rPr>
              <w:t>10</w:t>
            </w:r>
          </w:p>
        </w:tc>
        <w:tc>
          <w:tcPr>
            <w:tcW w:w="992" w:type="dxa"/>
            <w:shd w:val="clear" w:color="auto" w:fill="auto"/>
            <w:vAlign w:val="center"/>
          </w:tcPr>
          <w:p w14:paraId="07079A65" w14:textId="77777777" w:rsidR="00765C04" w:rsidRPr="00765C04" w:rsidRDefault="00765C04" w:rsidP="00B02B3A">
            <w:pPr>
              <w:widowControl w:val="0"/>
              <w:suppressAutoHyphens/>
              <w:jc w:val="center"/>
              <w:rPr>
                <w:sz w:val="28"/>
                <w:szCs w:val="28"/>
              </w:rPr>
            </w:pPr>
            <w:r w:rsidRPr="00765C04">
              <w:rPr>
                <w:sz w:val="28"/>
                <w:szCs w:val="28"/>
              </w:rPr>
              <w:t>-</w:t>
            </w:r>
          </w:p>
        </w:tc>
        <w:tc>
          <w:tcPr>
            <w:tcW w:w="850" w:type="dxa"/>
            <w:shd w:val="clear" w:color="auto" w:fill="auto"/>
            <w:vAlign w:val="center"/>
          </w:tcPr>
          <w:p w14:paraId="49BAD428" w14:textId="77777777" w:rsidR="00765C04" w:rsidRPr="00765C04" w:rsidRDefault="00765C04" w:rsidP="00B02B3A">
            <w:pPr>
              <w:widowControl w:val="0"/>
              <w:suppressAutoHyphens/>
              <w:jc w:val="center"/>
              <w:rPr>
                <w:sz w:val="28"/>
                <w:szCs w:val="28"/>
              </w:rPr>
            </w:pPr>
            <w:r w:rsidRPr="00765C04">
              <w:rPr>
                <w:sz w:val="28"/>
                <w:szCs w:val="28"/>
              </w:rPr>
              <w:t>10</w:t>
            </w:r>
          </w:p>
        </w:tc>
        <w:tc>
          <w:tcPr>
            <w:tcW w:w="993" w:type="dxa"/>
            <w:shd w:val="clear" w:color="auto" w:fill="auto"/>
            <w:vAlign w:val="center"/>
          </w:tcPr>
          <w:p w14:paraId="1F69D69A" w14:textId="77777777" w:rsidR="00765C04" w:rsidRPr="00765C04" w:rsidRDefault="00765C04" w:rsidP="00B02B3A">
            <w:pPr>
              <w:widowControl w:val="0"/>
              <w:suppressAutoHyphens/>
              <w:jc w:val="center"/>
              <w:rPr>
                <w:sz w:val="28"/>
                <w:szCs w:val="28"/>
              </w:rPr>
            </w:pPr>
            <w:r w:rsidRPr="00765C04">
              <w:rPr>
                <w:sz w:val="28"/>
                <w:szCs w:val="28"/>
              </w:rPr>
              <w:t>10</w:t>
            </w:r>
          </w:p>
        </w:tc>
        <w:tc>
          <w:tcPr>
            <w:tcW w:w="992" w:type="dxa"/>
            <w:shd w:val="clear" w:color="auto" w:fill="auto"/>
            <w:vAlign w:val="center"/>
          </w:tcPr>
          <w:p w14:paraId="3A5AA424" w14:textId="77777777" w:rsidR="00765C04" w:rsidRPr="00765C04" w:rsidRDefault="00765C04" w:rsidP="00B02B3A">
            <w:pPr>
              <w:widowControl w:val="0"/>
              <w:suppressAutoHyphens/>
              <w:jc w:val="center"/>
              <w:rPr>
                <w:sz w:val="28"/>
                <w:szCs w:val="28"/>
              </w:rPr>
            </w:pPr>
            <w:r w:rsidRPr="00765C04">
              <w:rPr>
                <w:sz w:val="28"/>
                <w:szCs w:val="28"/>
              </w:rPr>
              <w:t>10</w:t>
            </w:r>
          </w:p>
        </w:tc>
        <w:tc>
          <w:tcPr>
            <w:tcW w:w="1133" w:type="dxa"/>
            <w:shd w:val="clear" w:color="auto" w:fill="auto"/>
            <w:vAlign w:val="center"/>
          </w:tcPr>
          <w:p w14:paraId="4257DCE2"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6C53F1A1" w14:textId="77777777" w:rsidTr="00765C04">
        <w:trPr>
          <w:gridAfter w:val="1"/>
          <w:wAfter w:w="111" w:type="dxa"/>
        </w:trPr>
        <w:tc>
          <w:tcPr>
            <w:tcW w:w="850" w:type="dxa"/>
            <w:shd w:val="clear" w:color="auto" w:fill="auto"/>
          </w:tcPr>
          <w:p w14:paraId="026AA9D9" w14:textId="77777777" w:rsidR="00765C04" w:rsidRPr="00765C04" w:rsidRDefault="00765C04" w:rsidP="00B02B3A">
            <w:pPr>
              <w:widowControl w:val="0"/>
              <w:suppressAutoHyphens/>
              <w:jc w:val="both"/>
              <w:rPr>
                <w:sz w:val="28"/>
                <w:szCs w:val="28"/>
              </w:rPr>
            </w:pPr>
          </w:p>
        </w:tc>
        <w:tc>
          <w:tcPr>
            <w:tcW w:w="10064" w:type="dxa"/>
            <w:gridSpan w:val="7"/>
            <w:shd w:val="clear" w:color="auto" w:fill="D9D9D9"/>
          </w:tcPr>
          <w:p w14:paraId="51029D28" w14:textId="6902CEE8" w:rsidR="00765C04" w:rsidRPr="00765C04" w:rsidRDefault="00765C04" w:rsidP="00B02B3A">
            <w:pPr>
              <w:widowControl w:val="0"/>
              <w:suppressAutoHyphens/>
              <w:jc w:val="center"/>
              <w:rPr>
                <w:sz w:val="28"/>
                <w:szCs w:val="28"/>
              </w:rPr>
            </w:pPr>
            <w:r w:rsidRPr="00765C04">
              <w:rPr>
                <w:sz w:val="28"/>
                <w:szCs w:val="28"/>
              </w:rPr>
              <w:t xml:space="preserve">Максимальный процент застройки </w:t>
            </w:r>
            <w:r w:rsidRPr="00765C04">
              <w:rPr>
                <w:color w:val="000000"/>
                <w:sz w:val="28"/>
                <w:szCs w:val="28"/>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65C04" w:rsidRPr="00765C04" w14:paraId="2A95C599" w14:textId="77777777" w:rsidTr="00765C04">
        <w:trPr>
          <w:gridAfter w:val="1"/>
          <w:wAfter w:w="111" w:type="dxa"/>
        </w:trPr>
        <w:tc>
          <w:tcPr>
            <w:tcW w:w="850" w:type="dxa"/>
            <w:shd w:val="clear" w:color="auto" w:fill="auto"/>
          </w:tcPr>
          <w:p w14:paraId="6B69A61F"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4F16DE2F" w14:textId="77777777" w:rsidR="00765C04" w:rsidRPr="00765C04" w:rsidRDefault="00765C04" w:rsidP="00B02B3A">
            <w:pPr>
              <w:widowControl w:val="0"/>
              <w:suppressAutoHyphens/>
              <w:autoSpaceDE w:val="0"/>
              <w:autoSpaceDN w:val="0"/>
              <w:adjustRightInd w:val="0"/>
              <w:jc w:val="both"/>
              <w:outlineLvl w:val="0"/>
              <w:rPr>
                <w:sz w:val="28"/>
                <w:szCs w:val="28"/>
              </w:rPr>
            </w:pPr>
            <w:r w:rsidRPr="00765C04">
              <w:rPr>
                <w:rFonts w:eastAsia="MS MinNew Roman"/>
                <w:bCs/>
                <w:sz w:val="28"/>
                <w:szCs w:val="28"/>
              </w:rPr>
              <w:t>Максимальный процент застройки в границах земельного участка для индивидуального жилищного строительства, %</w:t>
            </w:r>
          </w:p>
        </w:tc>
        <w:tc>
          <w:tcPr>
            <w:tcW w:w="851" w:type="dxa"/>
            <w:shd w:val="clear" w:color="auto" w:fill="auto"/>
            <w:vAlign w:val="center"/>
          </w:tcPr>
          <w:p w14:paraId="3B5692B5" w14:textId="77777777" w:rsidR="00765C04" w:rsidRPr="00765C04" w:rsidRDefault="00765C04" w:rsidP="00B02B3A">
            <w:pPr>
              <w:widowControl w:val="0"/>
              <w:suppressAutoHyphens/>
              <w:jc w:val="center"/>
              <w:rPr>
                <w:sz w:val="28"/>
                <w:szCs w:val="28"/>
              </w:rPr>
            </w:pPr>
            <w:r w:rsidRPr="00765C04">
              <w:rPr>
                <w:rFonts w:eastAsia="MS MinNew Roman"/>
                <w:sz w:val="28"/>
                <w:szCs w:val="28"/>
              </w:rPr>
              <w:t>60</w:t>
            </w:r>
          </w:p>
        </w:tc>
        <w:tc>
          <w:tcPr>
            <w:tcW w:w="992" w:type="dxa"/>
            <w:shd w:val="clear" w:color="auto" w:fill="auto"/>
            <w:vAlign w:val="center"/>
          </w:tcPr>
          <w:p w14:paraId="0346F73C"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5487653A" w14:textId="77777777" w:rsidR="00765C04" w:rsidRPr="00765C04" w:rsidRDefault="00765C04" w:rsidP="00B02B3A">
            <w:pPr>
              <w:widowControl w:val="0"/>
              <w:suppressAutoHyphens/>
              <w:jc w:val="center"/>
              <w:rPr>
                <w:sz w:val="28"/>
                <w:szCs w:val="28"/>
              </w:rPr>
            </w:pPr>
            <w:r w:rsidRPr="00765C04">
              <w:rPr>
                <w:sz w:val="28"/>
                <w:szCs w:val="28"/>
              </w:rPr>
              <w:t>60</w:t>
            </w:r>
          </w:p>
        </w:tc>
        <w:tc>
          <w:tcPr>
            <w:tcW w:w="993" w:type="dxa"/>
            <w:shd w:val="clear" w:color="auto" w:fill="auto"/>
            <w:vAlign w:val="center"/>
          </w:tcPr>
          <w:p w14:paraId="69435742" w14:textId="77777777" w:rsidR="00765C04" w:rsidRPr="00765C04" w:rsidRDefault="00765C04" w:rsidP="00B02B3A">
            <w:pPr>
              <w:widowControl w:val="0"/>
              <w:suppressAutoHyphens/>
              <w:jc w:val="center"/>
              <w:rPr>
                <w:sz w:val="28"/>
                <w:szCs w:val="28"/>
              </w:rPr>
            </w:pPr>
            <w:r w:rsidRPr="00765C04">
              <w:rPr>
                <w:sz w:val="28"/>
                <w:szCs w:val="28"/>
              </w:rPr>
              <w:t>60</w:t>
            </w:r>
          </w:p>
        </w:tc>
        <w:tc>
          <w:tcPr>
            <w:tcW w:w="992" w:type="dxa"/>
            <w:shd w:val="clear" w:color="auto" w:fill="auto"/>
            <w:vAlign w:val="center"/>
          </w:tcPr>
          <w:p w14:paraId="5777731D"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1C880E35"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64E15AEB" w14:textId="77777777" w:rsidTr="00765C04">
        <w:trPr>
          <w:gridAfter w:val="1"/>
          <w:wAfter w:w="111" w:type="dxa"/>
        </w:trPr>
        <w:tc>
          <w:tcPr>
            <w:tcW w:w="850" w:type="dxa"/>
            <w:shd w:val="clear" w:color="auto" w:fill="auto"/>
          </w:tcPr>
          <w:p w14:paraId="4ECA36DA"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3EA732D8" w14:textId="77777777" w:rsidR="00765C04" w:rsidRPr="00765C04" w:rsidRDefault="00765C04" w:rsidP="00B02B3A">
            <w:pPr>
              <w:widowControl w:val="0"/>
              <w:suppressAutoHyphens/>
              <w:autoSpaceDE w:val="0"/>
              <w:autoSpaceDN w:val="0"/>
              <w:adjustRightInd w:val="0"/>
              <w:jc w:val="both"/>
              <w:outlineLvl w:val="0"/>
              <w:rPr>
                <w:rFonts w:eastAsia="MS MinNew Roman"/>
                <w:bCs/>
                <w:sz w:val="28"/>
                <w:szCs w:val="28"/>
              </w:rPr>
            </w:pPr>
            <w:r w:rsidRPr="00765C04">
              <w:rPr>
                <w:rFonts w:eastAsia="MS MinNew Roman"/>
                <w:bCs/>
                <w:sz w:val="28"/>
                <w:szCs w:val="2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851" w:type="dxa"/>
            <w:shd w:val="clear" w:color="auto" w:fill="auto"/>
            <w:vAlign w:val="center"/>
          </w:tcPr>
          <w:p w14:paraId="2F5666A8" w14:textId="77777777" w:rsidR="00765C04" w:rsidRPr="00765C04" w:rsidRDefault="00765C04" w:rsidP="00B02B3A">
            <w:pPr>
              <w:widowControl w:val="0"/>
              <w:suppressAutoHyphens/>
              <w:jc w:val="center"/>
              <w:rPr>
                <w:rFonts w:eastAsia="MS MinNew Roman"/>
                <w:sz w:val="28"/>
                <w:szCs w:val="28"/>
              </w:rPr>
            </w:pPr>
            <w:r w:rsidRPr="00765C04">
              <w:rPr>
                <w:sz w:val="28"/>
                <w:szCs w:val="28"/>
              </w:rPr>
              <w:t>50</w:t>
            </w:r>
          </w:p>
        </w:tc>
        <w:tc>
          <w:tcPr>
            <w:tcW w:w="992" w:type="dxa"/>
            <w:shd w:val="clear" w:color="auto" w:fill="auto"/>
            <w:vAlign w:val="center"/>
          </w:tcPr>
          <w:p w14:paraId="20ACFADF" w14:textId="77777777" w:rsidR="00765C04" w:rsidRPr="00765C04" w:rsidRDefault="00765C04" w:rsidP="00B02B3A">
            <w:pPr>
              <w:widowControl w:val="0"/>
              <w:suppressAutoHyphens/>
              <w:jc w:val="center"/>
              <w:rPr>
                <w:sz w:val="28"/>
                <w:szCs w:val="28"/>
              </w:rPr>
            </w:pPr>
            <w:r w:rsidRPr="00765C04">
              <w:rPr>
                <w:sz w:val="28"/>
                <w:szCs w:val="28"/>
              </w:rPr>
              <w:t>50</w:t>
            </w:r>
          </w:p>
        </w:tc>
        <w:tc>
          <w:tcPr>
            <w:tcW w:w="850" w:type="dxa"/>
            <w:shd w:val="clear" w:color="auto" w:fill="auto"/>
            <w:vAlign w:val="center"/>
          </w:tcPr>
          <w:p w14:paraId="27210D90" w14:textId="77777777" w:rsidR="00765C04" w:rsidRPr="00765C04" w:rsidRDefault="00765C04" w:rsidP="00B02B3A">
            <w:pPr>
              <w:widowControl w:val="0"/>
              <w:suppressAutoHyphens/>
              <w:jc w:val="center"/>
              <w:rPr>
                <w:sz w:val="28"/>
                <w:szCs w:val="28"/>
              </w:rPr>
            </w:pPr>
            <w:r w:rsidRPr="00765C04">
              <w:rPr>
                <w:sz w:val="28"/>
                <w:szCs w:val="28"/>
              </w:rPr>
              <w:t>-</w:t>
            </w:r>
          </w:p>
        </w:tc>
        <w:tc>
          <w:tcPr>
            <w:tcW w:w="993" w:type="dxa"/>
            <w:shd w:val="clear" w:color="auto" w:fill="auto"/>
            <w:vAlign w:val="center"/>
          </w:tcPr>
          <w:p w14:paraId="3A120AE7"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61392598"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686424B6"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444522EC" w14:textId="77777777" w:rsidTr="00765C04">
        <w:trPr>
          <w:gridAfter w:val="1"/>
          <w:wAfter w:w="111" w:type="dxa"/>
        </w:trPr>
        <w:tc>
          <w:tcPr>
            <w:tcW w:w="850" w:type="dxa"/>
            <w:shd w:val="clear" w:color="auto" w:fill="auto"/>
          </w:tcPr>
          <w:p w14:paraId="3469CC6D"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59D45061" w14:textId="77777777" w:rsidR="00765C04" w:rsidRPr="00765C04" w:rsidRDefault="00765C04" w:rsidP="00B02B3A">
            <w:pPr>
              <w:widowControl w:val="0"/>
              <w:suppressAutoHyphens/>
              <w:autoSpaceDE w:val="0"/>
              <w:autoSpaceDN w:val="0"/>
              <w:adjustRightInd w:val="0"/>
              <w:jc w:val="both"/>
              <w:outlineLvl w:val="0"/>
              <w:rPr>
                <w:sz w:val="28"/>
                <w:szCs w:val="28"/>
              </w:rPr>
            </w:pPr>
            <w:r w:rsidRPr="00765C04">
              <w:rPr>
                <w:rFonts w:eastAsia="MS MinNew Roman"/>
                <w:bCs/>
                <w:sz w:val="28"/>
                <w:szCs w:val="28"/>
              </w:rPr>
              <w:t>Максимальный процент застройки в границах земельного участка для блокированной жилой застройки, %</w:t>
            </w:r>
          </w:p>
        </w:tc>
        <w:tc>
          <w:tcPr>
            <w:tcW w:w="851" w:type="dxa"/>
            <w:shd w:val="clear" w:color="auto" w:fill="auto"/>
            <w:vAlign w:val="center"/>
          </w:tcPr>
          <w:p w14:paraId="411C90D3" w14:textId="77777777" w:rsidR="00765C04" w:rsidRPr="00765C04" w:rsidRDefault="00765C04" w:rsidP="00B02B3A">
            <w:pPr>
              <w:widowControl w:val="0"/>
              <w:suppressAutoHyphens/>
              <w:jc w:val="center"/>
              <w:rPr>
                <w:sz w:val="28"/>
                <w:szCs w:val="28"/>
              </w:rPr>
            </w:pPr>
            <w:r w:rsidRPr="00765C04">
              <w:rPr>
                <w:rFonts w:eastAsia="MS MinNew Roman"/>
                <w:sz w:val="28"/>
                <w:szCs w:val="28"/>
              </w:rPr>
              <w:t>80</w:t>
            </w:r>
          </w:p>
        </w:tc>
        <w:tc>
          <w:tcPr>
            <w:tcW w:w="992" w:type="dxa"/>
            <w:shd w:val="clear" w:color="auto" w:fill="auto"/>
            <w:vAlign w:val="center"/>
          </w:tcPr>
          <w:p w14:paraId="7FECC497"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393EE22C" w14:textId="77777777" w:rsidR="00765C04" w:rsidRPr="00765C04" w:rsidRDefault="00765C04" w:rsidP="00B02B3A">
            <w:pPr>
              <w:widowControl w:val="0"/>
              <w:suppressAutoHyphens/>
              <w:jc w:val="center"/>
              <w:rPr>
                <w:sz w:val="28"/>
                <w:szCs w:val="28"/>
              </w:rPr>
            </w:pPr>
            <w:r w:rsidRPr="00765C04">
              <w:rPr>
                <w:sz w:val="28"/>
                <w:szCs w:val="28"/>
              </w:rPr>
              <w:t>80</w:t>
            </w:r>
          </w:p>
        </w:tc>
        <w:tc>
          <w:tcPr>
            <w:tcW w:w="993" w:type="dxa"/>
            <w:shd w:val="clear" w:color="auto" w:fill="auto"/>
            <w:vAlign w:val="center"/>
          </w:tcPr>
          <w:p w14:paraId="3C777BA4" w14:textId="77777777" w:rsidR="00765C04" w:rsidRPr="00765C04" w:rsidRDefault="00765C04" w:rsidP="00B02B3A">
            <w:pPr>
              <w:widowControl w:val="0"/>
              <w:suppressAutoHyphens/>
              <w:jc w:val="center"/>
              <w:rPr>
                <w:sz w:val="28"/>
                <w:szCs w:val="28"/>
              </w:rPr>
            </w:pPr>
            <w:r w:rsidRPr="00765C04">
              <w:rPr>
                <w:sz w:val="28"/>
                <w:szCs w:val="28"/>
              </w:rPr>
              <w:t>80</w:t>
            </w:r>
          </w:p>
        </w:tc>
        <w:tc>
          <w:tcPr>
            <w:tcW w:w="992" w:type="dxa"/>
            <w:shd w:val="clear" w:color="auto" w:fill="auto"/>
            <w:vAlign w:val="center"/>
          </w:tcPr>
          <w:p w14:paraId="4ECF0B42"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77EFC428"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7F7F05F0" w14:textId="77777777" w:rsidTr="00765C04">
        <w:trPr>
          <w:gridAfter w:val="1"/>
          <w:wAfter w:w="111" w:type="dxa"/>
        </w:trPr>
        <w:tc>
          <w:tcPr>
            <w:tcW w:w="850" w:type="dxa"/>
            <w:shd w:val="clear" w:color="auto" w:fill="auto"/>
          </w:tcPr>
          <w:p w14:paraId="2B59A342"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28D8E78E" w14:textId="77777777" w:rsidR="00765C04" w:rsidRPr="00765C04" w:rsidRDefault="00765C04" w:rsidP="00B02B3A">
            <w:pPr>
              <w:widowControl w:val="0"/>
              <w:suppressAutoHyphens/>
              <w:jc w:val="both"/>
              <w:rPr>
                <w:sz w:val="28"/>
                <w:szCs w:val="28"/>
              </w:rPr>
            </w:pPr>
            <w:r w:rsidRPr="00765C04">
              <w:rPr>
                <w:rFonts w:eastAsia="MS MinNew Roman"/>
                <w:sz w:val="28"/>
                <w:szCs w:val="28"/>
              </w:rPr>
              <w:t>Максимальный процент застройки в границах земельного участка для многоквартирной жилой застройки, %</w:t>
            </w:r>
          </w:p>
        </w:tc>
        <w:tc>
          <w:tcPr>
            <w:tcW w:w="851" w:type="dxa"/>
            <w:shd w:val="clear" w:color="auto" w:fill="auto"/>
            <w:vAlign w:val="center"/>
          </w:tcPr>
          <w:p w14:paraId="2437FE7E" w14:textId="77777777" w:rsidR="00765C04" w:rsidRPr="00765C04" w:rsidRDefault="00765C04" w:rsidP="00B02B3A">
            <w:pPr>
              <w:widowControl w:val="0"/>
              <w:suppressAutoHyphens/>
              <w:jc w:val="center"/>
              <w:rPr>
                <w:sz w:val="28"/>
                <w:szCs w:val="28"/>
              </w:rPr>
            </w:pPr>
            <w:r w:rsidRPr="00765C04">
              <w:rPr>
                <w:rFonts w:eastAsia="MS MinNew Roman"/>
                <w:sz w:val="28"/>
                <w:szCs w:val="28"/>
              </w:rPr>
              <w:t>-</w:t>
            </w:r>
          </w:p>
        </w:tc>
        <w:tc>
          <w:tcPr>
            <w:tcW w:w="992" w:type="dxa"/>
            <w:shd w:val="clear" w:color="auto" w:fill="auto"/>
            <w:vAlign w:val="center"/>
          </w:tcPr>
          <w:p w14:paraId="132ADB54" w14:textId="77777777" w:rsidR="00765C04" w:rsidRPr="00765C04" w:rsidRDefault="00765C04" w:rsidP="00B02B3A">
            <w:pPr>
              <w:widowControl w:val="0"/>
              <w:suppressAutoHyphens/>
              <w:jc w:val="center"/>
              <w:rPr>
                <w:sz w:val="28"/>
                <w:szCs w:val="28"/>
              </w:rPr>
            </w:pPr>
            <w:r w:rsidRPr="00765C04">
              <w:rPr>
                <w:rFonts w:eastAsia="MS MinNew Roman"/>
                <w:sz w:val="28"/>
                <w:szCs w:val="28"/>
              </w:rPr>
              <w:t>-</w:t>
            </w:r>
          </w:p>
        </w:tc>
        <w:tc>
          <w:tcPr>
            <w:tcW w:w="850" w:type="dxa"/>
            <w:shd w:val="clear" w:color="auto" w:fill="auto"/>
            <w:vAlign w:val="center"/>
          </w:tcPr>
          <w:p w14:paraId="6E2CD7CA" w14:textId="77777777" w:rsidR="00765C04" w:rsidRPr="00765C04" w:rsidRDefault="00765C04" w:rsidP="00B02B3A">
            <w:pPr>
              <w:widowControl w:val="0"/>
              <w:suppressAutoHyphens/>
              <w:jc w:val="center"/>
              <w:rPr>
                <w:sz w:val="28"/>
                <w:szCs w:val="28"/>
              </w:rPr>
            </w:pPr>
            <w:r w:rsidRPr="00765C04">
              <w:rPr>
                <w:sz w:val="28"/>
                <w:szCs w:val="28"/>
              </w:rPr>
              <w:t>50</w:t>
            </w:r>
          </w:p>
        </w:tc>
        <w:tc>
          <w:tcPr>
            <w:tcW w:w="993" w:type="dxa"/>
            <w:shd w:val="clear" w:color="auto" w:fill="auto"/>
            <w:vAlign w:val="center"/>
          </w:tcPr>
          <w:p w14:paraId="495F5C04" w14:textId="77777777" w:rsidR="00765C04" w:rsidRPr="00765C04" w:rsidRDefault="00765C04" w:rsidP="00B02B3A">
            <w:pPr>
              <w:widowControl w:val="0"/>
              <w:suppressAutoHyphens/>
              <w:jc w:val="center"/>
              <w:rPr>
                <w:sz w:val="28"/>
                <w:szCs w:val="28"/>
              </w:rPr>
            </w:pPr>
            <w:r w:rsidRPr="00765C04">
              <w:rPr>
                <w:sz w:val="28"/>
                <w:szCs w:val="28"/>
              </w:rPr>
              <w:t>50</w:t>
            </w:r>
          </w:p>
        </w:tc>
        <w:tc>
          <w:tcPr>
            <w:tcW w:w="992" w:type="dxa"/>
            <w:shd w:val="clear" w:color="auto" w:fill="auto"/>
            <w:vAlign w:val="center"/>
          </w:tcPr>
          <w:p w14:paraId="6A59D433"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132EA510"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6023F73C" w14:textId="77777777" w:rsidTr="00765C04">
        <w:trPr>
          <w:gridAfter w:val="1"/>
          <w:wAfter w:w="111" w:type="dxa"/>
        </w:trPr>
        <w:tc>
          <w:tcPr>
            <w:tcW w:w="850" w:type="dxa"/>
            <w:shd w:val="clear" w:color="auto" w:fill="auto"/>
          </w:tcPr>
          <w:p w14:paraId="4713D20E"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5E6E4551" w14:textId="77777777" w:rsidR="00765C04" w:rsidRPr="00765C04" w:rsidRDefault="00765C04" w:rsidP="00B02B3A">
            <w:pPr>
              <w:widowControl w:val="0"/>
              <w:suppressAutoHyphens/>
              <w:jc w:val="both"/>
              <w:rPr>
                <w:rFonts w:eastAsia="MS MinNew Roman"/>
                <w:sz w:val="28"/>
                <w:szCs w:val="28"/>
              </w:rPr>
            </w:pPr>
            <w:r w:rsidRPr="00765C04">
              <w:rPr>
                <w:rFonts w:eastAsia="MS MinNew Roman"/>
                <w:sz w:val="28"/>
                <w:szCs w:val="28"/>
              </w:rPr>
              <w:t xml:space="preserve">Максимальный процент застройки в границах </w:t>
            </w:r>
            <w:r w:rsidRPr="00765C04">
              <w:rPr>
                <w:sz w:val="28"/>
                <w:szCs w:val="28"/>
              </w:rPr>
              <w:t>земельного участка для предоставления коммунальных услуг</w:t>
            </w:r>
            <w:r w:rsidRPr="00765C04">
              <w:rPr>
                <w:bCs/>
                <w:sz w:val="28"/>
                <w:szCs w:val="28"/>
              </w:rPr>
              <w:t>, %</w:t>
            </w:r>
          </w:p>
        </w:tc>
        <w:tc>
          <w:tcPr>
            <w:tcW w:w="851" w:type="dxa"/>
            <w:shd w:val="clear" w:color="auto" w:fill="auto"/>
            <w:vAlign w:val="center"/>
          </w:tcPr>
          <w:p w14:paraId="47661349" w14:textId="77777777" w:rsidR="00765C04" w:rsidRPr="00765C04" w:rsidRDefault="00765C04" w:rsidP="00B02B3A">
            <w:pPr>
              <w:widowControl w:val="0"/>
              <w:suppressAutoHyphens/>
              <w:jc w:val="center"/>
              <w:rPr>
                <w:rFonts w:eastAsia="MS MinNew Roman"/>
                <w:sz w:val="28"/>
                <w:szCs w:val="28"/>
              </w:rPr>
            </w:pPr>
            <w:r w:rsidRPr="00765C04">
              <w:rPr>
                <w:rFonts w:eastAsia="MS MinNew Roman"/>
                <w:sz w:val="28"/>
                <w:szCs w:val="28"/>
              </w:rPr>
              <w:t>90</w:t>
            </w:r>
          </w:p>
        </w:tc>
        <w:tc>
          <w:tcPr>
            <w:tcW w:w="992" w:type="dxa"/>
            <w:shd w:val="clear" w:color="auto" w:fill="auto"/>
            <w:vAlign w:val="center"/>
          </w:tcPr>
          <w:p w14:paraId="31FEAFB6" w14:textId="77777777" w:rsidR="00765C04" w:rsidRPr="00765C04" w:rsidRDefault="00765C04" w:rsidP="00B02B3A">
            <w:pPr>
              <w:widowControl w:val="0"/>
              <w:suppressAutoHyphens/>
              <w:jc w:val="center"/>
              <w:rPr>
                <w:rFonts w:eastAsia="MS MinNew Roman"/>
                <w:sz w:val="28"/>
                <w:szCs w:val="28"/>
              </w:rPr>
            </w:pPr>
            <w:r w:rsidRPr="00765C04">
              <w:rPr>
                <w:rFonts w:eastAsia="MS MinNew Roman"/>
                <w:sz w:val="28"/>
                <w:szCs w:val="28"/>
              </w:rPr>
              <w:t>90</w:t>
            </w:r>
          </w:p>
        </w:tc>
        <w:tc>
          <w:tcPr>
            <w:tcW w:w="850" w:type="dxa"/>
            <w:shd w:val="clear" w:color="auto" w:fill="auto"/>
            <w:vAlign w:val="center"/>
          </w:tcPr>
          <w:p w14:paraId="12A7AAF1" w14:textId="77777777" w:rsidR="00765C04" w:rsidRPr="00765C04" w:rsidRDefault="00765C04" w:rsidP="00B02B3A">
            <w:pPr>
              <w:widowControl w:val="0"/>
              <w:suppressAutoHyphens/>
              <w:jc w:val="center"/>
              <w:rPr>
                <w:sz w:val="28"/>
                <w:szCs w:val="28"/>
              </w:rPr>
            </w:pPr>
            <w:r w:rsidRPr="00765C04">
              <w:rPr>
                <w:rFonts w:eastAsia="MS MinNew Roman"/>
                <w:sz w:val="28"/>
                <w:szCs w:val="28"/>
              </w:rPr>
              <w:t>90</w:t>
            </w:r>
          </w:p>
        </w:tc>
        <w:tc>
          <w:tcPr>
            <w:tcW w:w="993" w:type="dxa"/>
            <w:shd w:val="clear" w:color="auto" w:fill="auto"/>
            <w:vAlign w:val="center"/>
          </w:tcPr>
          <w:p w14:paraId="4555A083" w14:textId="77777777" w:rsidR="00765C04" w:rsidRPr="00765C04" w:rsidRDefault="00765C04" w:rsidP="00B02B3A">
            <w:pPr>
              <w:widowControl w:val="0"/>
              <w:suppressAutoHyphens/>
              <w:jc w:val="center"/>
              <w:rPr>
                <w:sz w:val="28"/>
                <w:szCs w:val="28"/>
              </w:rPr>
            </w:pPr>
            <w:r w:rsidRPr="00765C04">
              <w:rPr>
                <w:rFonts w:eastAsia="MS MinNew Roman"/>
                <w:sz w:val="28"/>
                <w:szCs w:val="28"/>
              </w:rPr>
              <w:t>90</w:t>
            </w:r>
          </w:p>
        </w:tc>
        <w:tc>
          <w:tcPr>
            <w:tcW w:w="992" w:type="dxa"/>
            <w:shd w:val="clear" w:color="auto" w:fill="auto"/>
            <w:vAlign w:val="center"/>
          </w:tcPr>
          <w:p w14:paraId="00FBADF1" w14:textId="77777777" w:rsidR="00765C04" w:rsidRPr="00765C04" w:rsidRDefault="00765C04" w:rsidP="00B02B3A">
            <w:pPr>
              <w:widowControl w:val="0"/>
              <w:suppressAutoHyphens/>
              <w:jc w:val="center"/>
              <w:rPr>
                <w:sz w:val="28"/>
                <w:szCs w:val="28"/>
              </w:rPr>
            </w:pPr>
            <w:r w:rsidRPr="00765C04">
              <w:rPr>
                <w:rFonts w:eastAsia="MS MinNew Roman"/>
                <w:sz w:val="28"/>
                <w:szCs w:val="28"/>
              </w:rPr>
              <w:t>90</w:t>
            </w:r>
          </w:p>
        </w:tc>
        <w:tc>
          <w:tcPr>
            <w:tcW w:w="1133" w:type="dxa"/>
            <w:shd w:val="clear" w:color="auto" w:fill="auto"/>
            <w:vAlign w:val="center"/>
          </w:tcPr>
          <w:p w14:paraId="524C9CB0" w14:textId="77777777" w:rsidR="00765C04" w:rsidRPr="00765C04" w:rsidRDefault="00765C04" w:rsidP="00B02B3A">
            <w:pPr>
              <w:widowControl w:val="0"/>
              <w:suppressAutoHyphens/>
              <w:jc w:val="center"/>
              <w:rPr>
                <w:sz w:val="28"/>
                <w:szCs w:val="28"/>
              </w:rPr>
            </w:pPr>
            <w:r w:rsidRPr="00765C04">
              <w:rPr>
                <w:rFonts w:eastAsia="MS MinNew Roman"/>
                <w:sz w:val="28"/>
                <w:szCs w:val="28"/>
              </w:rPr>
              <w:t>90</w:t>
            </w:r>
          </w:p>
        </w:tc>
      </w:tr>
      <w:tr w:rsidR="00765C04" w:rsidRPr="00765C04" w14:paraId="2678E080" w14:textId="77777777" w:rsidTr="00765C04">
        <w:trPr>
          <w:gridAfter w:val="1"/>
          <w:wAfter w:w="111" w:type="dxa"/>
        </w:trPr>
        <w:tc>
          <w:tcPr>
            <w:tcW w:w="850" w:type="dxa"/>
            <w:shd w:val="clear" w:color="auto" w:fill="auto"/>
          </w:tcPr>
          <w:p w14:paraId="5ED0A24B"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04EF0DDD" w14:textId="77777777" w:rsidR="00765C04" w:rsidRPr="00765C04" w:rsidRDefault="00765C04" w:rsidP="00B02B3A">
            <w:pPr>
              <w:widowControl w:val="0"/>
              <w:suppressAutoHyphens/>
              <w:jc w:val="both"/>
              <w:rPr>
                <w:sz w:val="28"/>
                <w:szCs w:val="28"/>
              </w:rPr>
            </w:pPr>
            <w:r w:rsidRPr="00765C04">
              <w:rPr>
                <w:rFonts w:eastAsia="MS MinNew Roman"/>
                <w:bCs/>
                <w:sz w:val="28"/>
                <w:szCs w:val="28"/>
              </w:rPr>
              <w:t xml:space="preserve">Максимальный процент застройки в границах земельного </w:t>
            </w:r>
            <w:r w:rsidRPr="00765C04">
              <w:rPr>
                <w:rFonts w:eastAsia="MS MinNew Roman"/>
                <w:bCs/>
                <w:sz w:val="28"/>
                <w:szCs w:val="28"/>
              </w:rPr>
              <w:lastRenderedPageBreak/>
              <w:t>участка в иных случаях, за исключением случаев, указанных в пунктах 18-22 настоящей таблицы, %</w:t>
            </w:r>
          </w:p>
        </w:tc>
        <w:tc>
          <w:tcPr>
            <w:tcW w:w="851" w:type="dxa"/>
            <w:shd w:val="clear" w:color="auto" w:fill="auto"/>
            <w:vAlign w:val="center"/>
          </w:tcPr>
          <w:p w14:paraId="61F37900" w14:textId="77777777" w:rsidR="00765C04" w:rsidRPr="00765C04" w:rsidRDefault="00765C04" w:rsidP="00B02B3A">
            <w:pPr>
              <w:widowControl w:val="0"/>
              <w:suppressAutoHyphens/>
              <w:jc w:val="center"/>
              <w:rPr>
                <w:sz w:val="28"/>
                <w:szCs w:val="28"/>
              </w:rPr>
            </w:pPr>
            <w:r w:rsidRPr="00765C04">
              <w:rPr>
                <w:rFonts w:eastAsia="MS MinNew Roman"/>
                <w:sz w:val="28"/>
                <w:szCs w:val="28"/>
              </w:rPr>
              <w:lastRenderedPageBreak/>
              <w:t>-</w:t>
            </w:r>
          </w:p>
        </w:tc>
        <w:tc>
          <w:tcPr>
            <w:tcW w:w="992" w:type="dxa"/>
            <w:shd w:val="clear" w:color="auto" w:fill="auto"/>
            <w:vAlign w:val="center"/>
          </w:tcPr>
          <w:p w14:paraId="5475EB29" w14:textId="77777777" w:rsidR="00765C04" w:rsidRPr="00765C04" w:rsidRDefault="00765C04" w:rsidP="00B02B3A">
            <w:pPr>
              <w:widowControl w:val="0"/>
              <w:suppressAutoHyphens/>
              <w:jc w:val="center"/>
              <w:rPr>
                <w:sz w:val="28"/>
                <w:szCs w:val="28"/>
              </w:rPr>
            </w:pPr>
            <w:r w:rsidRPr="00765C04">
              <w:rPr>
                <w:sz w:val="28"/>
                <w:szCs w:val="28"/>
              </w:rPr>
              <w:t>-</w:t>
            </w:r>
          </w:p>
        </w:tc>
        <w:tc>
          <w:tcPr>
            <w:tcW w:w="850" w:type="dxa"/>
            <w:shd w:val="clear" w:color="auto" w:fill="auto"/>
            <w:vAlign w:val="center"/>
          </w:tcPr>
          <w:p w14:paraId="4ACB6EE4" w14:textId="77777777" w:rsidR="00765C04" w:rsidRPr="00765C04" w:rsidRDefault="00765C04" w:rsidP="00B02B3A">
            <w:pPr>
              <w:widowControl w:val="0"/>
              <w:suppressAutoHyphens/>
              <w:jc w:val="center"/>
              <w:rPr>
                <w:sz w:val="28"/>
                <w:szCs w:val="28"/>
              </w:rPr>
            </w:pPr>
            <w:r w:rsidRPr="00765C04">
              <w:rPr>
                <w:sz w:val="28"/>
                <w:szCs w:val="28"/>
              </w:rPr>
              <w:t>-</w:t>
            </w:r>
          </w:p>
        </w:tc>
        <w:tc>
          <w:tcPr>
            <w:tcW w:w="993" w:type="dxa"/>
            <w:shd w:val="clear" w:color="auto" w:fill="auto"/>
            <w:vAlign w:val="center"/>
          </w:tcPr>
          <w:p w14:paraId="796A095A" w14:textId="77777777" w:rsidR="00765C04" w:rsidRPr="00765C04" w:rsidRDefault="00765C04" w:rsidP="00B02B3A">
            <w:pPr>
              <w:widowControl w:val="0"/>
              <w:suppressAutoHyphens/>
              <w:jc w:val="center"/>
              <w:rPr>
                <w:sz w:val="28"/>
                <w:szCs w:val="28"/>
              </w:rPr>
            </w:pPr>
            <w:r w:rsidRPr="00765C04">
              <w:rPr>
                <w:sz w:val="28"/>
                <w:szCs w:val="28"/>
              </w:rPr>
              <w:t>-</w:t>
            </w:r>
          </w:p>
        </w:tc>
        <w:tc>
          <w:tcPr>
            <w:tcW w:w="992" w:type="dxa"/>
            <w:shd w:val="clear" w:color="auto" w:fill="auto"/>
            <w:vAlign w:val="center"/>
          </w:tcPr>
          <w:p w14:paraId="73F5AA71" w14:textId="77777777" w:rsidR="00765C04" w:rsidRPr="00765C04" w:rsidRDefault="00765C04" w:rsidP="00B02B3A">
            <w:pPr>
              <w:widowControl w:val="0"/>
              <w:suppressAutoHyphens/>
              <w:jc w:val="center"/>
              <w:rPr>
                <w:sz w:val="28"/>
                <w:szCs w:val="28"/>
              </w:rPr>
            </w:pPr>
            <w:r w:rsidRPr="00765C04">
              <w:rPr>
                <w:sz w:val="28"/>
                <w:szCs w:val="28"/>
              </w:rPr>
              <w:t>-</w:t>
            </w:r>
          </w:p>
        </w:tc>
        <w:tc>
          <w:tcPr>
            <w:tcW w:w="1133" w:type="dxa"/>
            <w:shd w:val="clear" w:color="auto" w:fill="auto"/>
            <w:vAlign w:val="center"/>
          </w:tcPr>
          <w:p w14:paraId="3298AEDB" w14:textId="77777777" w:rsidR="00765C04" w:rsidRPr="00765C04" w:rsidRDefault="00765C04" w:rsidP="00B02B3A">
            <w:pPr>
              <w:widowControl w:val="0"/>
              <w:suppressAutoHyphens/>
              <w:jc w:val="center"/>
              <w:rPr>
                <w:sz w:val="28"/>
                <w:szCs w:val="28"/>
              </w:rPr>
            </w:pPr>
            <w:r w:rsidRPr="00765C04">
              <w:rPr>
                <w:sz w:val="28"/>
                <w:szCs w:val="28"/>
              </w:rPr>
              <w:t>90</w:t>
            </w:r>
          </w:p>
        </w:tc>
      </w:tr>
      <w:tr w:rsidR="00765C04" w:rsidRPr="00765C04" w14:paraId="6E1F9028" w14:textId="77777777" w:rsidTr="00765C04">
        <w:trPr>
          <w:gridAfter w:val="1"/>
          <w:wAfter w:w="111" w:type="dxa"/>
        </w:trPr>
        <w:tc>
          <w:tcPr>
            <w:tcW w:w="850" w:type="dxa"/>
            <w:shd w:val="clear" w:color="auto" w:fill="auto"/>
          </w:tcPr>
          <w:p w14:paraId="06495948" w14:textId="77777777" w:rsidR="00765C04" w:rsidRPr="00765C04" w:rsidRDefault="00765C04" w:rsidP="00B02B3A">
            <w:pPr>
              <w:widowControl w:val="0"/>
              <w:suppressAutoHyphens/>
              <w:jc w:val="both"/>
              <w:rPr>
                <w:sz w:val="28"/>
                <w:szCs w:val="28"/>
              </w:rPr>
            </w:pPr>
          </w:p>
        </w:tc>
        <w:tc>
          <w:tcPr>
            <w:tcW w:w="10064" w:type="dxa"/>
            <w:gridSpan w:val="7"/>
            <w:shd w:val="clear" w:color="auto" w:fill="D9D9D9"/>
          </w:tcPr>
          <w:p w14:paraId="46F2DD46" w14:textId="77777777" w:rsidR="00765C04" w:rsidRPr="00765C04" w:rsidRDefault="00765C04" w:rsidP="00B02B3A">
            <w:pPr>
              <w:widowControl w:val="0"/>
              <w:suppressAutoHyphens/>
              <w:jc w:val="center"/>
              <w:rPr>
                <w:sz w:val="28"/>
                <w:szCs w:val="28"/>
              </w:rPr>
            </w:pPr>
            <w:r w:rsidRPr="00765C04">
              <w:rPr>
                <w:sz w:val="28"/>
                <w:szCs w:val="28"/>
              </w:rPr>
              <w:t>Иные показатели</w:t>
            </w:r>
          </w:p>
        </w:tc>
      </w:tr>
      <w:tr w:rsidR="00765C04" w:rsidRPr="00765C04" w14:paraId="41F373BD" w14:textId="77777777" w:rsidTr="00765C04">
        <w:trPr>
          <w:gridAfter w:val="1"/>
          <w:wAfter w:w="111" w:type="dxa"/>
        </w:trPr>
        <w:tc>
          <w:tcPr>
            <w:tcW w:w="850" w:type="dxa"/>
            <w:shd w:val="clear" w:color="auto" w:fill="auto"/>
          </w:tcPr>
          <w:p w14:paraId="4BEA448B"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755465A1" w14:textId="77777777" w:rsidR="00765C04" w:rsidRPr="00765C04" w:rsidRDefault="00765C04" w:rsidP="00B02B3A">
            <w:pPr>
              <w:widowControl w:val="0"/>
              <w:tabs>
                <w:tab w:val="left" w:pos="1134"/>
              </w:tabs>
              <w:suppressAutoHyphens/>
              <w:jc w:val="both"/>
              <w:rPr>
                <w:u w:color="FFFFFF"/>
              </w:rPr>
            </w:pPr>
            <w:r w:rsidRPr="00765C04">
              <w:rPr>
                <w:rFonts w:eastAsia="MS MinNew Roman"/>
                <w:bCs/>
                <w:sz w:val="28"/>
                <w:szCs w:val="28"/>
              </w:rPr>
              <w:t xml:space="preserve">Минимальный отступ (бытовой разрыв) между зданиями индивидуального жилищного строительства и (или) зданиями блокированной жилой застройки, м </w:t>
            </w:r>
            <w:r w:rsidRPr="00765C04">
              <w:rPr>
                <w:i/>
                <w:u w:color="FFFFFF"/>
              </w:rPr>
              <w:t>(в редакции решения от 01.03.2022 № 3-1)</w:t>
            </w:r>
          </w:p>
        </w:tc>
        <w:tc>
          <w:tcPr>
            <w:tcW w:w="5811" w:type="dxa"/>
            <w:gridSpan w:val="6"/>
            <w:shd w:val="clear" w:color="auto" w:fill="auto"/>
            <w:vAlign w:val="center"/>
          </w:tcPr>
          <w:p w14:paraId="41CBC939" w14:textId="77777777" w:rsidR="00765C04" w:rsidRPr="00765C04" w:rsidRDefault="00765C04" w:rsidP="00B02B3A">
            <w:pPr>
              <w:widowControl w:val="0"/>
              <w:suppressAutoHyphens/>
              <w:jc w:val="center"/>
              <w:rPr>
                <w:sz w:val="28"/>
                <w:szCs w:val="28"/>
              </w:rPr>
            </w:pPr>
            <w:r w:rsidRPr="00765C04">
              <w:t xml:space="preserve">Принимаются в соответствии с таблицей 1 пункта 4.3, пунктами 4.4 – 4.13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утвержденного приказом МЧС России от 24.04.2013 № 288 </w:t>
            </w:r>
            <w:r w:rsidRPr="00765C04">
              <w:br/>
              <w:t>(далее - СП 4.13130.2013)</w:t>
            </w:r>
          </w:p>
        </w:tc>
      </w:tr>
      <w:tr w:rsidR="00765C04" w:rsidRPr="00765C04" w14:paraId="0477382F" w14:textId="77777777" w:rsidTr="00765C04">
        <w:trPr>
          <w:gridAfter w:val="1"/>
          <w:wAfter w:w="111" w:type="dxa"/>
        </w:trPr>
        <w:tc>
          <w:tcPr>
            <w:tcW w:w="850" w:type="dxa"/>
            <w:shd w:val="clear" w:color="auto" w:fill="auto"/>
          </w:tcPr>
          <w:p w14:paraId="33ABDFF2"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63BB08ED" w14:textId="66EFFE34" w:rsidR="00765C04" w:rsidRPr="00765C04" w:rsidRDefault="00765C04" w:rsidP="00B02B3A">
            <w:pPr>
              <w:widowControl w:val="0"/>
              <w:tabs>
                <w:tab w:val="left" w:pos="1134"/>
              </w:tabs>
              <w:suppressAutoHyphens/>
              <w:jc w:val="both"/>
              <w:rPr>
                <w:u w:color="FFFFFF"/>
              </w:rPr>
            </w:pPr>
            <w:r w:rsidRPr="00765C04">
              <w:rPr>
                <w:rFonts w:eastAsia="MS MinNew Roman"/>
                <w:bCs/>
                <w:sz w:val="28"/>
                <w:szCs w:val="28"/>
              </w:rPr>
              <w:t xml:space="preserve">Минимальный отступ (бытовой разрыв) между зданиями многоквартирной жилой застройки, м </w:t>
            </w:r>
            <w:r w:rsidRPr="00765C04">
              <w:rPr>
                <w:i/>
                <w:u w:color="FFFFFF"/>
              </w:rPr>
              <w:t>(в редакции решения от 01.03.2022 № 3-1)</w:t>
            </w:r>
          </w:p>
        </w:tc>
        <w:tc>
          <w:tcPr>
            <w:tcW w:w="5811" w:type="dxa"/>
            <w:gridSpan w:val="6"/>
            <w:shd w:val="clear" w:color="auto" w:fill="auto"/>
            <w:vAlign w:val="center"/>
          </w:tcPr>
          <w:p w14:paraId="195246EA" w14:textId="77777777" w:rsidR="00765C04" w:rsidRPr="00765C04" w:rsidRDefault="00765C04" w:rsidP="00B02B3A">
            <w:pPr>
              <w:widowControl w:val="0"/>
              <w:suppressAutoHyphens/>
              <w:jc w:val="center"/>
              <w:rPr>
                <w:sz w:val="28"/>
                <w:szCs w:val="28"/>
              </w:rPr>
            </w:pPr>
            <w:r w:rsidRPr="00765C04">
              <w:t>Принимаются в соответствии с подразделом 5.3 СП 4.13130.2013</w:t>
            </w:r>
          </w:p>
        </w:tc>
      </w:tr>
      <w:tr w:rsidR="00765C04" w:rsidRPr="00765C04" w14:paraId="66F50F82" w14:textId="77777777" w:rsidTr="00765C04">
        <w:tc>
          <w:tcPr>
            <w:tcW w:w="850" w:type="dxa"/>
            <w:shd w:val="clear" w:color="auto" w:fill="auto"/>
          </w:tcPr>
          <w:p w14:paraId="6CB306E3"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2B1C2BED" w14:textId="77777777" w:rsidR="00765C04" w:rsidRPr="00765C04" w:rsidRDefault="00765C04" w:rsidP="00B02B3A">
            <w:pPr>
              <w:widowControl w:val="0"/>
              <w:suppressAutoHyphens/>
              <w:jc w:val="both"/>
              <w:rPr>
                <w:sz w:val="28"/>
                <w:szCs w:val="28"/>
              </w:rPr>
            </w:pPr>
            <w:r w:rsidRPr="00765C04">
              <w:rPr>
                <w:rFonts w:eastAsia="MS MinNew Roman"/>
                <w:bCs/>
                <w:sz w:val="28"/>
                <w:szCs w:val="28"/>
              </w:rPr>
              <w:t>Максимальное количество блоков в блокированной жилой застройке, шт.</w:t>
            </w:r>
          </w:p>
        </w:tc>
        <w:tc>
          <w:tcPr>
            <w:tcW w:w="851" w:type="dxa"/>
            <w:shd w:val="clear" w:color="auto" w:fill="auto"/>
            <w:vAlign w:val="center"/>
          </w:tcPr>
          <w:p w14:paraId="72CDE781" w14:textId="77777777" w:rsidR="00765C04" w:rsidRPr="00765C04" w:rsidRDefault="00765C04" w:rsidP="00B02B3A">
            <w:pPr>
              <w:widowControl w:val="0"/>
              <w:suppressAutoHyphens/>
              <w:jc w:val="center"/>
              <w:rPr>
                <w:sz w:val="28"/>
                <w:szCs w:val="28"/>
              </w:rPr>
            </w:pPr>
            <w:r w:rsidRPr="00765C04">
              <w:rPr>
                <w:sz w:val="28"/>
                <w:szCs w:val="28"/>
              </w:rPr>
              <w:t>4</w:t>
            </w:r>
          </w:p>
        </w:tc>
        <w:tc>
          <w:tcPr>
            <w:tcW w:w="992" w:type="dxa"/>
            <w:shd w:val="clear" w:color="auto" w:fill="auto"/>
            <w:vAlign w:val="center"/>
          </w:tcPr>
          <w:p w14:paraId="603739D8"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41B30895" w14:textId="77777777" w:rsidR="00765C04" w:rsidRPr="00765C04" w:rsidRDefault="00765C04" w:rsidP="00B02B3A">
            <w:pPr>
              <w:widowControl w:val="0"/>
              <w:suppressAutoHyphens/>
              <w:jc w:val="center"/>
              <w:rPr>
                <w:sz w:val="28"/>
                <w:szCs w:val="28"/>
              </w:rPr>
            </w:pPr>
            <w:r w:rsidRPr="00765C04">
              <w:rPr>
                <w:sz w:val="28"/>
                <w:szCs w:val="28"/>
              </w:rPr>
              <w:t>10</w:t>
            </w:r>
          </w:p>
        </w:tc>
        <w:tc>
          <w:tcPr>
            <w:tcW w:w="993" w:type="dxa"/>
            <w:shd w:val="clear" w:color="auto" w:fill="auto"/>
            <w:vAlign w:val="center"/>
          </w:tcPr>
          <w:p w14:paraId="0C5D124D" w14:textId="77777777" w:rsidR="00765C04" w:rsidRPr="00765C04" w:rsidRDefault="00765C04" w:rsidP="00B02B3A">
            <w:pPr>
              <w:widowControl w:val="0"/>
              <w:suppressAutoHyphens/>
              <w:jc w:val="center"/>
              <w:rPr>
                <w:sz w:val="28"/>
                <w:szCs w:val="28"/>
              </w:rPr>
            </w:pPr>
            <w:r w:rsidRPr="00765C04">
              <w:rPr>
                <w:sz w:val="28"/>
                <w:szCs w:val="28"/>
              </w:rPr>
              <w:t>10</w:t>
            </w:r>
          </w:p>
        </w:tc>
        <w:tc>
          <w:tcPr>
            <w:tcW w:w="992" w:type="dxa"/>
            <w:shd w:val="clear" w:color="auto" w:fill="auto"/>
            <w:vAlign w:val="center"/>
          </w:tcPr>
          <w:p w14:paraId="6993C31A" w14:textId="77777777" w:rsidR="00765C04" w:rsidRPr="00765C04" w:rsidRDefault="00765C04" w:rsidP="00B02B3A">
            <w:pPr>
              <w:widowControl w:val="0"/>
              <w:suppressAutoHyphens/>
              <w:jc w:val="center"/>
              <w:rPr>
                <w:sz w:val="28"/>
                <w:szCs w:val="28"/>
              </w:rPr>
            </w:pPr>
            <w:r w:rsidRPr="00765C04">
              <w:rPr>
                <w:sz w:val="28"/>
                <w:szCs w:val="28"/>
              </w:rPr>
              <w:t>-</w:t>
            </w:r>
          </w:p>
        </w:tc>
        <w:tc>
          <w:tcPr>
            <w:tcW w:w="1244" w:type="dxa"/>
            <w:gridSpan w:val="2"/>
            <w:shd w:val="clear" w:color="auto" w:fill="auto"/>
            <w:vAlign w:val="center"/>
          </w:tcPr>
          <w:p w14:paraId="64B09FF3"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7CDD3B23" w14:textId="77777777" w:rsidTr="00765C04">
        <w:tc>
          <w:tcPr>
            <w:tcW w:w="850" w:type="dxa"/>
            <w:shd w:val="clear" w:color="auto" w:fill="auto"/>
          </w:tcPr>
          <w:p w14:paraId="6260CD16"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36A89D2F" w14:textId="0A0DDEE5"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proofErr w:type="gramStart"/>
            <w:r w:rsidRPr="00765C04">
              <w:rPr>
                <w:rFonts w:eastAsia="MS MinNew Roman"/>
                <w:bCs/>
                <w:sz w:val="28"/>
                <w:szCs w:val="28"/>
              </w:rPr>
              <w:t>кв.м</w:t>
            </w:r>
            <w:proofErr w:type="spellEnd"/>
            <w:proofErr w:type="gramEnd"/>
          </w:p>
        </w:tc>
        <w:tc>
          <w:tcPr>
            <w:tcW w:w="851" w:type="dxa"/>
            <w:shd w:val="clear" w:color="auto" w:fill="auto"/>
            <w:vAlign w:val="center"/>
          </w:tcPr>
          <w:p w14:paraId="7DA2E5E4" w14:textId="77777777" w:rsidR="00765C04" w:rsidRPr="00765C04" w:rsidRDefault="00765C04" w:rsidP="00B02B3A">
            <w:pPr>
              <w:widowControl w:val="0"/>
              <w:suppressAutoHyphens/>
              <w:jc w:val="center"/>
              <w:rPr>
                <w:sz w:val="28"/>
                <w:szCs w:val="28"/>
              </w:rPr>
            </w:pPr>
            <w:r w:rsidRPr="00765C04">
              <w:rPr>
                <w:sz w:val="28"/>
                <w:szCs w:val="28"/>
              </w:rPr>
              <w:t>100</w:t>
            </w:r>
          </w:p>
        </w:tc>
        <w:tc>
          <w:tcPr>
            <w:tcW w:w="992" w:type="dxa"/>
            <w:shd w:val="clear" w:color="auto" w:fill="auto"/>
            <w:vAlign w:val="center"/>
          </w:tcPr>
          <w:p w14:paraId="6D5A6984"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408ED960" w14:textId="77777777" w:rsidR="00765C04" w:rsidRPr="00765C04" w:rsidRDefault="00765C04" w:rsidP="00B02B3A">
            <w:pPr>
              <w:widowControl w:val="0"/>
              <w:suppressAutoHyphens/>
              <w:jc w:val="center"/>
              <w:rPr>
                <w:sz w:val="28"/>
                <w:szCs w:val="28"/>
              </w:rPr>
            </w:pPr>
            <w:r w:rsidRPr="00765C04">
              <w:rPr>
                <w:sz w:val="28"/>
                <w:szCs w:val="28"/>
              </w:rPr>
              <w:t>150</w:t>
            </w:r>
          </w:p>
        </w:tc>
        <w:tc>
          <w:tcPr>
            <w:tcW w:w="993" w:type="dxa"/>
            <w:shd w:val="clear" w:color="auto" w:fill="auto"/>
            <w:vAlign w:val="center"/>
          </w:tcPr>
          <w:p w14:paraId="43360B6C" w14:textId="77777777" w:rsidR="00765C04" w:rsidRPr="00765C04" w:rsidRDefault="00765C04" w:rsidP="00B02B3A">
            <w:pPr>
              <w:widowControl w:val="0"/>
              <w:suppressAutoHyphens/>
              <w:jc w:val="center"/>
              <w:rPr>
                <w:sz w:val="28"/>
                <w:szCs w:val="28"/>
              </w:rPr>
            </w:pPr>
            <w:r w:rsidRPr="00765C04">
              <w:rPr>
                <w:sz w:val="28"/>
                <w:szCs w:val="28"/>
              </w:rPr>
              <w:t>700</w:t>
            </w:r>
          </w:p>
        </w:tc>
        <w:tc>
          <w:tcPr>
            <w:tcW w:w="992" w:type="dxa"/>
            <w:shd w:val="clear" w:color="auto" w:fill="auto"/>
            <w:vAlign w:val="center"/>
          </w:tcPr>
          <w:p w14:paraId="0B60F605" w14:textId="77777777" w:rsidR="00765C04" w:rsidRPr="00765C04" w:rsidRDefault="00765C04" w:rsidP="00B02B3A">
            <w:pPr>
              <w:widowControl w:val="0"/>
              <w:suppressAutoHyphens/>
              <w:jc w:val="center"/>
              <w:rPr>
                <w:sz w:val="28"/>
                <w:szCs w:val="28"/>
              </w:rPr>
            </w:pPr>
            <w:r w:rsidRPr="00765C04">
              <w:rPr>
                <w:sz w:val="28"/>
                <w:szCs w:val="28"/>
              </w:rPr>
              <w:t>-</w:t>
            </w:r>
          </w:p>
        </w:tc>
        <w:tc>
          <w:tcPr>
            <w:tcW w:w="1244" w:type="dxa"/>
            <w:gridSpan w:val="2"/>
            <w:shd w:val="clear" w:color="auto" w:fill="auto"/>
            <w:vAlign w:val="center"/>
          </w:tcPr>
          <w:p w14:paraId="21CAD1BE"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5549168F" w14:textId="77777777" w:rsidTr="00765C04">
        <w:tc>
          <w:tcPr>
            <w:tcW w:w="850" w:type="dxa"/>
            <w:shd w:val="clear" w:color="auto" w:fill="auto"/>
          </w:tcPr>
          <w:p w14:paraId="4E32BB1B"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0B40CB5C"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proofErr w:type="gramStart"/>
            <w:r w:rsidRPr="00765C04">
              <w:rPr>
                <w:rFonts w:eastAsia="MS MinNew Roman"/>
                <w:bCs/>
                <w:sz w:val="28"/>
                <w:szCs w:val="28"/>
              </w:rPr>
              <w:t>кв.м</w:t>
            </w:r>
            <w:proofErr w:type="spellEnd"/>
            <w:proofErr w:type="gramEnd"/>
          </w:p>
        </w:tc>
        <w:tc>
          <w:tcPr>
            <w:tcW w:w="851" w:type="dxa"/>
            <w:shd w:val="clear" w:color="auto" w:fill="auto"/>
            <w:vAlign w:val="center"/>
          </w:tcPr>
          <w:p w14:paraId="4FC64603" w14:textId="77777777" w:rsidR="00765C04" w:rsidRPr="00765C04" w:rsidRDefault="00765C04" w:rsidP="00B02B3A">
            <w:pPr>
              <w:widowControl w:val="0"/>
              <w:suppressAutoHyphens/>
              <w:jc w:val="center"/>
              <w:rPr>
                <w:sz w:val="28"/>
                <w:szCs w:val="28"/>
              </w:rPr>
            </w:pPr>
            <w:r w:rsidRPr="00765C04">
              <w:rPr>
                <w:sz w:val="28"/>
                <w:szCs w:val="28"/>
              </w:rPr>
              <w:t>150</w:t>
            </w:r>
          </w:p>
        </w:tc>
        <w:tc>
          <w:tcPr>
            <w:tcW w:w="992" w:type="dxa"/>
            <w:shd w:val="clear" w:color="auto" w:fill="auto"/>
            <w:vAlign w:val="center"/>
          </w:tcPr>
          <w:p w14:paraId="0478C6C6"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286E39B3" w14:textId="77777777" w:rsidR="00765C04" w:rsidRPr="00765C04" w:rsidRDefault="00765C04" w:rsidP="00B02B3A">
            <w:pPr>
              <w:widowControl w:val="0"/>
              <w:suppressAutoHyphens/>
              <w:jc w:val="center"/>
              <w:rPr>
                <w:sz w:val="28"/>
                <w:szCs w:val="28"/>
              </w:rPr>
            </w:pPr>
            <w:r w:rsidRPr="00765C04">
              <w:rPr>
                <w:sz w:val="28"/>
                <w:szCs w:val="28"/>
              </w:rPr>
              <w:t>300</w:t>
            </w:r>
          </w:p>
        </w:tc>
        <w:tc>
          <w:tcPr>
            <w:tcW w:w="993" w:type="dxa"/>
            <w:shd w:val="clear" w:color="auto" w:fill="auto"/>
            <w:vAlign w:val="center"/>
          </w:tcPr>
          <w:p w14:paraId="27A86278" w14:textId="77777777" w:rsidR="00765C04" w:rsidRPr="00765C04" w:rsidRDefault="00765C04" w:rsidP="00B02B3A">
            <w:pPr>
              <w:widowControl w:val="0"/>
              <w:suppressAutoHyphens/>
              <w:jc w:val="center"/>
              <w:rPr>
                <w:sz w:val="28"/>
                <w:szCs w:val="28"/>
              </w:rPr>
            </w:pPr>
            <w:r w:rsidRPr="00765C04">
              <w:rPr>
                <w:sz w:val="28"/>
                <w:szCs w:val="28"/>
              </w:rPr>
              <w:t>1000</w:t>
            </w:r>
          </w:p>
        </w:tc>
        <w:tc>
          <w:tcPr>
            <w:tcW w:w="992" w:type="dxa"/>
            <w:shd w:val="clear" w:color="auto" w:fill="auto"/>
            <w:vAlign w:val="center"/>
          </w:tcPr>
          <w:p w14:paraId="01D6524A" w14:textId="77777777" w:rsidR="00765C04" w:rsidRPr="00765C04" w:rsidRDefault="00765C04" w:rsidP="00B02B3A">
            <w:pPr>
              <w:widowControl w:val="0"/>
              <w:suppressAutoHyphens/>
              <w:jc w:val="center"/>
              <w:rPr>
                <w:sz w:val="28"/>
                <w:szCs w:val="28"/>
              </w:rPr>
            </w:pPr>
            <w:r w:rsidRPr="00765C04">
              <w:rPr>
                <w:sz w:val="28"/>
                <w:szCs w:val="28"/>
              </w:rPr>
              <w:t>-</w:t>
            </w:r>
          </w:p>
        </w:tc>
        <w:tc>
          <w:tcPr>
            <w:tcW w:w="1244" w:type="dxa"/>
            <w:gridSpan w:val="2"/>
            <w:shd w:val="clear" w:color="auto" w:fill="auto"/>
            <w:vAlign w:val="center"/>
          </w:tcPr>
          <w:p w14:paraId="161F994F" w14:textId="77777777" w:rsidR="00765C04" w:rsidRPr="00765C04" w:rsidRDefault="00765C04" w:rsidP="00B02B3A">
            <w:pPr>
              <w:widowControl w:val="0"/>
              <w:suppressAutoHyphens/>
              <w:jc w:val="center"/>
              <w:rPr>
                <w:sz w:val="28"/>
                <w:szCs w:val="28"/>
              </w:rPr>
            </w:pPr>
            <w:r w:rsidRPr="00765C04">
              <w:rPr>
                <w:sz w:val="28"/>
                <w:szCs w:val="28"/>
              </w:rPr>
              <w:t>1000</w:t>
            </w:r>
          </w:p>
        </w:tc>
      </w:tr>
      <w:tr w:rsidR="00765C04" w:rsidRPr="00765C04" w14:paraId="6E50A9D9" w14:textId="77777777" w:rsidTr="00765C04">
        <w:tc>
          <w:tcPr>
            <w:tcW w:w="850" w:type="dxa"/>
            <w:shd w:val="clear" w:color="auto" w:fill="auto"/>
          </w:tcPr>
          <w:p w14:paraId="6FF358E4"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65A62713" w14:textId="774A1FE3"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 xml:space="preserve">Максимальная площадь отдельно стоящих зданий объектов физической культуры и спорта, </w:t>
            </w:r>
            <w:proofErr w:type="spellStart"/>
            <w:proofErr w:type="gramStart"/>
            <w:r w:rsidRPr="00765C04">
              <w:rPr>
                <w:rFonts w:eastAsia="MS MinNew Roman"/>
                <w:bCs/>
                <w:sz w:val="28"/>
                <w:szCs w:val="28"/>
              </w:rPr>
              <w:t>кв.м</w:t>
            </w:r>
            <w:proofErr w:type="spellEnd"/>
            <w:proofErr w:type="gramEnd"/>
          </w:p>
        </w:tc>
        <w:tc>
          <w:tcPr>
            <w:tcW w:w="851" w:type="dxa"/>
            <w:shd w:val="clear" w:color="auto" w:fill="auto"/>
            <w:vAlign w:val="center"/>
          </w:tcPr>
          <w:p w14:paraId="3235F4AC" w14:textId="77777777" w:rsidR="00765C04" w:rsidRPr="00765C04" w:rsidRDefault="00765C04" w:rsidP="00B02B3A">
            <w:pPr>
              <w:widowControl w:val="0"/>
              <w:suppressAutoHyphens/>
              <w:jc w:val="center"/>
              <w:rPr>
                <w:sz w:val="28"/>
                <w:szCs w:val="28"/>
              </w:rPr>
            </w:pPr>
            <w:r w:rsidRPr="00765C04">
              <w:rPr>
                <w:sz w:val="28"/>
                <w:szCs w:val="28"/>
              </w:rPr>
              <w:t>1000</w:t>
            </w:r>
          </w:p>
        </w:tc>
        <w:tc>
          <w:tcPr>
            <w:tcW w:w="992" w:type="dxa"/>
            <w:shd w:val="clear" w:color="auto" w:fill="auto"/>
            <w:vAlign w:val="center"/>
          </w:tcPr>
          <w:p w14:paraId="5AF82C1F"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7DC17F98" w14:textId="77777777" w:rsidR="00765C04" w:rsidRPr="00765C04" w:rsidRDefault="00765C04" w:rsidP="00B02B3A">
            <w:pPr>
              <w:widowControl w:val="0"/>
              <w:suppressAutoHyphens/>
              <w:jc w:val="center"/>
              <w:rPr>
                <w:sz w:val="28"/>
                <w:szCs w:val="28"/>
              </w:rPr>
            </w:pPr>
            <w:r w:rsidRPr="00765C04">
              <w:rPr>
                <w:sz w:val="28"/>
                <w:szCs w:val="28"/>
              </w:rPr>
              <w:t>1500</w:t>
            </w:r>
          </w:p>
        </w:tc>
        <w:tc>
          <w:tcPr>
            <w:tcW w:w="993" w:type="dxa"/>
            <w:shd w:val="clear" w:color="auto" w:fill="auto"/>
            <w:vAlign w:val="center"/>
          </w:tcPr>
          <w:p w14:paraId="0348DE5D" w14:textId="77777777" w:rsidR="00765C04" w:rsidRPr="00765C04" w:rsidRDefault="00765C04" w:rsidP="00B02B3A">
            <w:pPr>
              <w:widowControl w:val="0"/>
              <w:suppressAutoHyphens/>
              <w:jc w:val="center"/>
              <w:rPr>
                <w:sz w:val="28"/>
                <w:szCs w:val="28"/>
              </w:rPr>
            </w:pPr>
            <w:r w:rsidRPr="00765C04">
              <w:rPr>
                <w:sz w:val="28"/>
                <w:szCs w:val="28"/>
              </w:rPr>
              <w:t>2000</w:t>
            </w:r>
          </w:p>
        </w:tc>
        <w:tc>
          <w:tcPr>
            <w:tcW w:w="992" w:type="dxa"/>
            <w:shd w:val="clear" w:color="auto" w:fill="auto"/>
            <w:vAlign w:val="center"/>
          </w:tcPr>
          <w:p w14:paraId="1D8737E1" w14:textId="77777777" w:rsidR="00765C04" w:rsidRPr="00765C04" w:rsidRDefault="00765C04" w:rsidP="00B02B3A">
            <w:pPr>
              <w:widowControl w:val="0"/>
              <w:suppressAutoHyphens/>
              <w:jc w:val="center"/>
              <w:rPr>
                <w:sz w:val="28"/>
                <w:szCs w:val="28"/>
              </w:rPr>
            </w:pPr>
            <w:r w:rsidRPr="00765C04">
              <w:rPr>
                <w:sz w:val="28"/>
                <w:szCs w:val="28"/>
              </w:rPr>
              <w:t>-</w:t>
            </w:r>
          </w:p>
        </w:tc>
        <w:tc>
          <w:tcPr>
            <w:tcW w:w="1244" w:type="dxa"/>
            <w:gridSpan w:val="2"/>
            <w:shd w:val="clear" w:color="auto" w:fill="auto"/>
            <w:vAlign w:val="center"/>
          </w:tcPr>
          <w:p w14:paraId="67777F04" w14:textId="77777777" w:rsidR="00765C04" w:rsidRPr="00765C04" w:rsidRDefault="00765C04" w:rsidP="00B02B3A">
            <w:pPr>
              <w:widowControl w:val="0"/>
              <w:suppressAutoHyphens/>
              <w:jc w:val="center"/>
              <w:rPr>
                <w:sz w:val="28"/>
                <w:szCs w:val="28"/>
              </w:rPr>
            </w:pPr>
            <w:r w:rsidRPr="00765C04">
              <w:rPr>
                <w:sz w:val="28"/>
                <w:szCs w:val="28"/>
              </w:rPr>
              <w:t>-</w:t>
            </w:r>
          </w:p>
        </w:tc>
      </w:tr>
      <w:tr w:rsidR="00765C04" w:rsidRPr="00765C04" w14:paraId="3020EA1E" w14:textId="77777777" w:rsidTr="00765C04">
        <w:tc>
          <w:tcPr>
            <w:tcW w:w="850" w:type="dxa"/>
            <w:shd w:val="clear" w:color="auto" w:fill="auto"/>
          </w:tcPr>
          <w:p w14:paraId="2790CB2A" w14:textId="77777777" w:rsidR="00765C04" w:rsidRPr="00765C04" w:rsidRDefault="00765C04" w:rsidP="00B02B3A">
            <w:pPr>
              <w:widowControl w:val="0"/>
              <w:numPr>
                <w:ilvl w:val="0"/>
                <w:numId w:val="1"/>
              </w:numPr>
              <w:suppressAutoHyphens/>
              <w:jc w:val="both"/>
              <w:rPr>
                <w:sz w:val="28"/>
                <w:szCs w:val="28"/>
              </w:rPr>
            </w:pPr>
          </w:p>
        </w:tc>
        <w:tc>
          <w:tcPr>
            <w:tcW w:w="4253" w:type="dxa"/>
            <w:shd w:val="clear" w:color="auto" w:fill="auto"/>
          </w:tcPr>
          <w:p w14:paraId="78CEE24C"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Максимальная площадь отдельно стоящих зданий, строений, сооружений объектов хранения и стоянки транспортных средств</w:t>
            </w:r>
          </w:p>
        </w:tc>
        <w:tc>
          <w:tcPr>
            <w:tcW w:w="851" w:type="dxa"/>
            <w:shd w:val="clear" w:color="auto" w:fill="auto"/>
            <w:vAlign w:val="center"/>
          </w:tcPr>
          <w:p w14:paraId="33CC67DC" w14:textId="77777777" w:rsidR="00765C04" w:rsidRPr="00765C04" w:rsidRDefault="00765C04" w:rsidP="00B02B3A">
            <w:pPr>
              <w:widowControl w:val="0"/>
              <w:suppressAutoHyphens/>
              <w:jc w:val="center"/>
              <w:rPr>
                <w:sz w:val="28"/>
                <w:szCs w:val="28"/>
              </w:rPr>
            </w:pPr>
            <w:r w:rsidRPr="00765C04">
              <w:rPr>
                <w:sz w:val="28"/>
                <w:szCs w:val="28"/>
              </w:rPr>
              <w:t>300</w:t>
            </w:r>
          </w:p>
        </w:tc>
        <w:tc>
          <w:tcPr>
            <w:tcW w:w="992" w:type="dxa"/>
            <w:shd w:val="clear" w:color="auto" w:fill="auto"/>
            <w:vAlign w:val="center"/>
          </w:tcPr>
          <w:p w14:paraId="43B92C47" w14:textId="77777777" w:rsidR="00765C04" w:rsidRPr="00765C04" w:rsidRDefault="00765C04" w:rsidP="00B02B3A">
            <w:pPr>
              <w:widowControl w:val="0"/>
              <w:suppressAutoHyphens/>
              <w:jc w:val="center"/>
              <w:rPr>
                <w:sz w:val="28"/>
                <w:szCs w:val="28"/>
              </w:rPr>
            </w:pPr>
            <w:r w:rsidRPr="00765C04">
              <w:rPr>
                <w:sz w:val="28"/>
                <w:szCs w:val="28"/>
              </w:rPr>
              <w:t>0</w:t>
            </w:r>
          </w:p>
        </w:tc>
        <w:tc>
          <w:tcPr>
            <w:tcW w:w="850" w:type="dxa"/>
            <w:shd w:val="clear" w:color="auto" w:fill="auto"/>
            <w:vAlign w:val="center"/>
          </w:tcPr>
          <w:p w14:paraId="31E472F7" w14:textId="77777777" w:rsidR="00765C04" w:rsidRPr="00765C04" w:rsidRDefault="00765C04" w:rsidP="00B02B3A">
            <w:pPr>
              <w:widowControl w:val="0"/>
              <w:suppressAutoHyphens/>
              <w:jc w:val="center"/>
              <w:rPr>
                <w:sz w:val="28"/>
                <w:szCs w:val="28"/>
              </w:rPr>
            </w:pPr>
            <w:r w:rsidRPr="00765C04">
              <w:rPr>
                <w:sz w:val="28"/>
                <w:szCs w:val="28"/>
              </w:rPr>
              <w:t>600</w:t>
            </w:r>
          </w:p>
        </w:tc>
        <w:tc>
          <w:tcPr>
            <w:tcW w:w="993" w:type="dxa"/>
            <w:shd w:val="clear" w:color="auto" w:fill="auto"/>
            <w:vAlign w:val="center"/>
          </w:tcPr>
          <w:p w14:paraId="241B3909" w14:textId="77777777" w:rsidR="00765C04" w:rsidRPr="00765C04" w:rsidRDefault="00765C04" w:rsidP="00B02B3A">
            <w:pPr>
              <w:widowControl w:val="0"/>
              <w:suppressAutoHyphens/>
              <w:jc w:val="center"/>
              <w:rPr>
                <w:sz w:val="28"/>
                <w:szCs w:val="28"/>
              </w:rPr>
            </w:pPr>
            <w:r w:rsidRPr="00765C04">
              <w:rPr>
                <w:sz w:val="28"/>
                <w:szCs w:val="28"/>
              </w:rPr>
              <w:t>1200</w:t>
            </w:r>
          </w:p>
        </w:tc>
        <w:tc>
          <w:tcPr>
            <w:tcW w:w="992" w:type="dxa"/>
            <w:shd w:val="clear" w:color="auto" w:fill="auto"/>
            <w:vAlign w:val="center"/>
          </w:tcPr>
          <w:p w14:paraId="4367D6CD" w14:textId="77777777" w:rsidR="00765C04" w:rsidRPr="00765C04" w:rsidRDefault="00765C04" w:rsidP="00B02B3A">
            <w:pPr>
              <w:widowControl w:val="0"/>
              <w:suppressAutoHyphens/>
              <w:jc w:val="center"/>
              <w:rPr>
                <w:sz w:val="28"/>
                <w:szCs w:val="28"/>
              </w:rPr>
            </w:pPr>
            <w:r w:rsidRPr="00765C04">
              <w:rPr>
                <w:sz w:val="28"/>
                <w:szCs w:val="28"/>
              </w:rPr>
              <w:t>-</w:t>
            </w:r>
          </w:p>
        </w:tc>
        <w:tc>
          <w:tcPr>
            <w:tcW w:w="1244" w:type="dxa"/>
            <w:gridSpan w:val="2"/>
            <w:shd w:val="clear" w:color="auto" w:fill="auto"/>
            <w:vAlign w:val="center"/>
          </w:tcPr>
          <w:p w14:paraId="01A849B9" w14:textId="77777777" w:rsidR="00765C04" w:rsidRPr="00765C04" w:rsidRDefault="00765C04" w:rsidP="00B02B3A">
            <w:pPr>
              <w:widowControl w:val="0"/>
              <w:suppressAutoHyphens/>
              <w:jc w:val="center"/>
              <w:rPr>
                <w:sz w:val="28"/>
                <w:szCs w:val="28"/>
              </w:rPr>
            </w:pPr>
            <w:r w:rsidRPr="00765C04">
              <w:rPr>
                <w:sz w:val="28"/>
                <w:szCs w:val="28"/>
              </w:rPr>
              <w:t>1200</w:t>
            </w:r>
          </w:p>
        </w:tc>
      </w:tr>
      <w:tr w:rsidR="00765C04" w:rsidRPr="00CB7DC2" w14:paraId="343222E2" w14:textId="77777777" w:rsidTr="00765C04">
        <w:tc>
          <w:tcPr>
            <w:tcW w:w="850" w:type="dxa"/>
            <w:shd w:val="clear" w:color="auto" w:fill="auto"/>
          </w:tcPr>
          <w:p w14:paraId="79C2454E" w14:textId="77777777" w:rsidR="00765C04" w:rsidRPr="00765C04" w:rsidRDefault="00765C04" w:rsidP="00B02B3A">
            <w:pPr>
              <w:widowControl w:val="0"/>
              <w:numPr>
                <w:ilvl w:val="0"/>
                <w:numId w:val="1"/>
              </w:numPr>
              <w:suppressAutoHyphens/>
              <w:rPr>
                <w:sz w:val="28"/>
                <w:szCs w:val="28"/>
              </w:rPr>
            </w:pPr>
          </w:p>
        </w:tc>
        <w:tc>
          <w:tcPr>
            <w:tcW w:w="4253" w:type="dxa"/>
            <w:shd w:val="clear" w:color="auto" w:fill="auto"/>
          </w:tcPr>
          <w:p w14:paraId="2CE9C6D2" w14:textId="77777777" w:rsidR="00765C04" w:rsidRPr="00765C04" w:rsidRDefault="00765C04" w:rsidP="00B02B3A">
            <w:pPr>
              <w:widowControl w:val="0"/>
              <w:suppressAutoHyphens/>
              <w:jc w:val="both"/>
              <w:rPr>
                <w:rFonts w:eastAsia="MS MinNew Roman"/>
                <w:bCs/>
                <w:sz w:val="28"/>
                <w:szCs w:val="28"/>
              </w:rPr>
            </w:pPr>
            <w:r w:rsidRPr="00765C04">
              <w:rPr>
                <w:rFonts w:eastAsia="MS MinNew Roman"/>
                <w:bCs/>
                <w:sz w:val="28"/>
                <w:szCs w:val="28"/>
              </w:rPr>
              <w:t>Максимальная высота капитальных ограждений земельных участков, м</w:t>
            </w:r>
          </w:p>
        </w:tc>
        <w:tc>
          <w:tcPr>
            <w:tcW w:w="851" w:type="dxa"/>
            <w:shd w:val="clear" w:color="auto" w:fill="auto"/>
            <w:vAlign w:val="center"/>
          </w:tcPr>
          <w:p w14:paraId="1F7D43BA" w14:textId="77777777" w:rsidR="00765C04" w:rsidRPr="00765C04" w:rsidRDefault="00765C04" w:rsidP="00B02B3A">
            <w:pPr>
              <w:widowControl w:val="0"/>
              <w:suppressAutoHyphens/>
              <w:jc w:val="center"/>
              <w:rPr>
                <w:sz w:val="28"/>
                <w:szCs w:val="28"/>
              </w:rPr>
            </w:pPr>
            <w:r w:rsidRPr="00765C04">
              <w:rPr>
                <w:sz w:val="28"/>
                <w:szCs w:val="28"/>
              </w:rPr>
              <w:t>2</w:t>
            </w:r>
          </w:p>
        </w:tc>
        <w:tc>
          <w:tcPr>
            <w:tcW w:w="992" w:type="dxa"/>
            <w:shd w:val="clear" w:color="auto" w:fill="auto"/>
            <w:vAlign w:val="center"/>
          </w:tcPr>
          <w:p w14:paraId="239BFD74" w14:textId="77777777" w:rsidR="00765C04" w:rsidRPr="00765C04" w:rsidRDefault="00765C04" w:rsidP="00B02B3A">
            <w:pPr>
              <w:widowControl w:val="0"/>
              <w:suppressAutoHyphens/>
              <w:jc w:val="center"/>
              <w:rPr>
                <w:sz w:val="28"/>
                <w:szCs w:val="28"/>
              </w:rPr>
            </w:pPr>
            <w:r w:rsidRPr="00765C04">
              <w:rPr>
                <w:sz w:val="28"/>
                <w:szCs w:val="28"/>
              </w:rPr>
              <w:t>2</w:t>
            </w:r>
          </w:p>
        </w:tc>
        <w:tc>
          <w:tcPr>
            <w:tcW w:w="850" w:type="dxa"/>
            <w:shd w:val="clear" w:color="auto" w:fill="auto"/>
            <w:vAlign w:val="center"/>
          </w:tcPr>
          <w:p w14:paraId="32571E89" w14:textId="77777777" w:rsidR="00765C04" w:rsidRPr="00765C04" w:rsidRDefault="00765C04" w:rsidP="00B02B3A">
            <w:pPr>
              <w:widowControl w:val="0"/>
              <w:suppressAutoHyphens/>
              <w:jc w:val="center"/>
              <w:rPr>
                <w:sz w:val="28"/>
                <w:szCs w:val="28"/>
              </w:rPr>
            </w:pPr>
            <w:r w:rsidRPr="00765C04">
              <w:rPr>
                <w:sz w:val="28"/>
                <w:szCs w:val="28"/>
              </w:rPr>
              <w:t>2</w:t>
            </w:r>
          </w:p>
        </w:tc>
        <w:tc>
          <w:tcPr>
            <w:tcW w:w="993" w:type="dxa"/>
            <w:shd w:val="clear" w:color="auto" w:fill="auto"/>
            <w:vAlign w:val="center"/>
          </w:tcPr>
          <w:p w14:paraId="533B4DFA" w14:textId="77777777" w:rsidR="00765C04" w:rsidRPr="00765C04" w:rsidRDefault="00765C04" w:rsidP="00B02B3A">
            <w:pPr>
              <w:widowControl w:val="0"/>
              <w:suppressAutoHyphens/>
              <w:jc w:val="center"/>
              <w:rPr>
                <w:sz w:val="28"/>
                <w:szCs w:val="28"/>
              </w:rPr>
            </w:pPr>
            <w:r w:rsidRPr="00765C04">
              <w:rPr>
                <w:sz w:val="28"/>
                <w:szCs w:val="28"/>
              </w:rPr>
              <w:t>2</w:t>
            </w:r>
          </w:p>
        </w:tc>
        <w:tc>
          <w:tcPr>
            <w:tcW w:w="992" w:type="dxa"/>
            <w:shd w:val="clear" w:color="auto" w:fill="auto"/>
            <w:vAlign w:val="center"/>
          </w:tcPr>
          <w:p w14:paraId="252B525A" w14:textId="77777777" w:rsidR="00765C04" w:rsidRPr="00765C04" w:rsidRDefault="00765C04" w:rsidP="00B02B3A">
            <w:pPr>
              <w:widowControl w:val="0"/>
              <w:suppressAutoHyphens/>
              <w:jc w:val="center"/>
              <w:rPr>
                <w:sz w:val="28"/>
                <w:szCs w:val="28"/>
              </w:rPr>
            </w:pPr>
            <w:r w:rsidRPr="00765C04">
              <w:rPr>
                <w:sz w:val="28"/>
                <w:szCs w:val="28"/>
              </w:rPr>
              <w:t>0</w:t>
            </w:r>
          </w:p>
        </w:tc>
        <w:tc>
          <w:tcPr>
            <w:tcW w:w="1244" w:type="dxa"/>
            <w:gridSpan w:val="2"/>
            <w:shd w:val="clear" w:color="auto" w:fill="auto"/>
            <w:vAlign w:val="center"/>
          </w:tcPr>
          <w:p w14:paraId="0A031B11" w14:textId="77777777" w:rsidR="00765C04" w:rsidRPr="00CB7DC2" w:rsidRDefault="00765C04" w:rsidP="00B02B3A">
            <w:pPr>
              <w:widowControl w:val="0"/>
              <w:suppressAutoHyphens/>
              <w:jc w:val="center"/>
              <w:rPr>
                <w:sz w:val="28"/>
                <w:szCs w:val="28"/>
              </w:rPr>
            </w:pPr>
            <w:r w:rsidRPr="00765C04">
              <w:rPr>
                <w:sz w:val="28"/>
                <w:szCs w:val="28"/>
              </w:rPr>
              <w:t>0</w:t>
            </w:r>
          </w:p>
        </w:tc>
      </w:tr>
    </w:tbl>
    <w:p w14:paraId="2BFA4C86" w14:textId="77777777" w:rsidR="00765C04" w:rsidRDefault="00765C04" w:rsidP="00B02B3A">
      <w:pPr>
        <w:tabs>
          <w:tab w:val="left" w:pos="0"/>
        </w:tabs>
        <w:ind w:firstLine="426"/>
        <w:jc w:val="both"/>
        <w:rPr>
          <w:sz w:val="28"/>
          <w:szCs w:val="28"/>
        </w:rPr>
      </w:pPr>
    </w:p>
    <w:p w14:paraId="5FD714D4" w14:textId="796DC4FB" w:rsidR="00765C04" w:rsidRDefault="00765C04" w:rsidP="00B02B3A">
      <w:pPr>
        <w:tabs>
          <w:tab w:val="left" w:pos="0"/>
        </w:tabs>
        <w:ind w:firstLine="426"/>
        <w:jc w:val="both"/>
        <w:rPr>
          <w:sz w:val="28"/>
          <w:szCs w:val="28"/>
        </w:rPr>
      </w:pPr>
      <w:r>
        <w:rPr>
          <w:sz w:val="28"/>
          <w:szCs w:val="28"/>
        </w:rPr>
        <w:t>1.1</w:t>
      </w:r>
      <w:r w:rsidR="00425E6E">
        <w:rPr>
          <w:sz w:val="28"/>
          <w:szCs w:val="28"/>
        </w:rPr>
        <w:t>4</w:t>
      </w:r>
      <w:r>
        <w:rPr>
          <w:sz w:val="28"/>
          <w:szCs w:val="28"/>
        </w:rPr>
        <w:t>. наименование статьи 34 Правил изложить в следующей редакции:</w:t>
      </w:r>
    </w:p>
    <w:p w14:paraId="3F20FD5E" w14:textId="3C567996" w:rsidR="00765C04" w:rsidRDefault="00765C04" w:rsidP="00B02B3A">
      <w:pPr>
        <w:pStyle w:val="-12"/>
        <w:widowControl w:val="0"/>
        <w:suppressAutoHyphens/>
        <w:ind w:left="0"/>
        <w:contextualSpacing w:val="0"/>
        <w:jc w:val="both"/>
        <w:outlineLvl w:val="2"/>
        <w:rPr>
          <w:rFonts w:ascii="Times New Roman" w:hAnsi="Times New Roman"/>
          <w:sz w:val="28"/>
          <w:szCs w:val="28"/>
        </w:rPr>
      </w:pPr>
      <w:r>
        <w:rPr>
          <w:sz w:val="28"/>
          <w:szCs w:val="28"/>
        </w:rPr>
        <w:t>«</w:t>
      </w:r>
      <w:r w:rsidRPr="00425E6E">
        <w:rPr>
          <w:rFonts w:ascii="Times New Roman" w:hAnsi="Times New Roman"/>
          <w:b/>
          <w:bCs/>
          <w:sz w:val="28"/>
          <w:szCs w:val="28"/>
        </w:rPr>
        <w:t>Статья 33.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Pr="00765C04">
        <w:rPr>
          <w:rFonts w:ascii="Times New Roman" w:hAnsi="Times New Roman"/>
          <w:sz w:val="28"/>
          <w:szCs w:val="28"/>
        </w:rPr>
        <w:t>»;</w:t>
      </w:r>
    </w:p>
    <w:p w14:paraId="5C833F37" w14:textId="19B2F71D" w:rsidR="00765C04" w:rsidRDefault="00765C04" w:rsidP="00B02B3A">
      <w:pPr>
        <w:pStyle w:val="-12"/>
        <w:widowControl w:val="0"/>
        <w:suppressAutoHyphens/>
        <w:ind w:left="0" w:firstLine="426"/>
        <w:contextualSpacing w:val="0"/>
        <w:jc w:val="both"/>
        <w:outlineLvl w:val="2"/>
        <w:rPr>
          <w:rFonts w:ascii="Times New Roman" w:hAnsi="Times New Roman"/>
          <w:sz w:val="28"/>
          <w:szCs w:val="28"/>
        </w:rPr>
      </w:pPr>
      <w:r>
        <w:rPr>
          <w:rFonts w:ascii="Times New Roman" w:hAnsi="Times New Roman"/>
          <w:sz w:val="28"/>
          <w:szCs w:val="28"/>
        </w:rPr>
        <w:t>1.1</w:t>
      </w:r>
      <w:r w:rsidR="00425E6E">
        <w:rPr>
          <w:rFonts w:ascii="Times New Roman" w:hAnsi="Times New Roman"/>
          <w:sz w:val="28"/>
          <w:szCs w:val="28"/>
        </w:rPr>
        <w:t>5</w:t>
      </w:r>
      <w:r>
        <w:rPr>
          <w:rFonts w:ascii="Times New Roman" w:hAnsi="Times New Roman"/>
          <w:sz w:val="28"/>
          <w:szCs w:val="28"/>
        </w:rPr>
        <w:t>. добавить статью 38 Правил следующего содержания:</w:t>
      </w:r>
    </w:p>
    <w:p w14:paraId="6D794D2B" w14:textId="34443196" w:rsidR="00765C04" w:rsidRPr="00765C04" w:rsidRDefault="00B02B3A" w:rsidP="00B02B3A">
      <w:pPr>
        <w:tabs>
          <w:tab w:val="left" w:pos="709"/>
        </w:tabs>
        <w:ind w:firstLine="426"/>
        <w:jc w:val="center"/>
        <w:rPr>
          <w:b/>
          <w:sz w:val="28"/>
          <w:szCs w:val="28"/>
          <w:u w:color="FFFFFF"/>
        </w:rPr>
      </w:pPr>
      <w:r>
        <w:rPr>
          <w:b/>
          <w:sz w:val="28"/>
          <w:szCs w:val="28"/>
          <w:u w:color="FFFFFF"/>
        </w:rPr>
        <w:t>«</w:t>
      </w:r>
      <w:r w:rsidR="00765C04" w:rsidRPr="00765C04">
        <w:rPr>
          <w:b/>
          <w:sz w:val="28"/>
          <w:szCs w:val="28"/>
          <w:u w:color="FFFFFF"/>
        </w:rPr>
        <w:t>Статья 38. Ограничение использования территорий земельных участков и объектов капитального строительства в границах полос отвода</w:t>
      </w:r>
      <w:r w:rsidR="00765C04">
        <w:rPr>
          <w:b/>
          <w:sz w:val="28"/>
          <w:szCs w:val="28"/>
          <w:u w:color="FFFFFF"/>
        </w:rPr>
        <w:t xml:space="preserve"> </w:t>
      </w:r>
      <w:r w:rsidR="00765C04" w:rsidRPr="00765C04">
        <w:rPr>
          <w:b/>
          <w:sz w:val="28"/>
          <w:szCs w:val="28"/>
          <w:u w:color="FFFFFF"/>
        </w:rPr>
        <w:t>автомобильных дорог</w:t>
      </w:r>
    </w:p>
    <w:p w14:paraId="44FFC1AE" w14:textId="4C32BF66"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22B5F931"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 xml:space="preserve">2. В границах полосы отвода автомобильной дороги, за исключением случаев, предусмотренных Федеральным законом от 08 ноября 2007 года </w:t>
      </w:r>
    </w:p>
    <w:p w14:paraId="3A25A37E"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14:paraId="50FDF8AE"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3A3A183B"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61C07449"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2F3A0118"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5F48B0C3"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02B207C7"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02E11618"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w:t>
      </w:r>
      <w:r w:rsidRPr="00765C04">
        <w:rPr>
          <w:sz w:val="28"/>
          <w:szCs w:val="28"/>
          <w:u w:color="FFFFFF"/>
        </w:rPr>
        <w:lastRenderedPageBreak/>
        <w:t xml:space="preserve">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10193E10"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14:paraId="336E9DC9"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35A80028"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 xml:space="preserve">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w:t>
      </w:r>
      <w:r w:rsidRPr="00765C04">
        <w:rPr>
          <w:sz w:val="28"/>
          <w:szCs w:val="28"/>
          <w:u w:color="FFFFFF"/>
        </w:rPr>
        <w:lastRenderedPageBreak/>
        <w:t>Российской Федерации от 13 января 2010 года № 5 «Об установлении и использовании полос отвода автомобильных дорог федерального значения».</w:t>
      </w:r>
    </w:p>
    <w:p w14:paraId="091AC185"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14:paraId="627ECDA0"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14:paraId="35A369D0"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14:paraId="591F1F9C"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14:paraId="1A0C95B7" w14:textId="77777777" w:rsidR="00765C04" w:rsidRP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14:paraId="6FD8527D" w14:textId="6E22E832" w:rsidR="00765C04" w:rsidRDefault="00765C04" w:rsidP="00B02B3A">
      <w:pPr>
        <w:widowControl w:val="0"/>
        <w:tabs>
          <w:tab w:val="left" w:pos="709"/>
        </w:tabs>
        <w:suppressAutoHyphens/>
        <w:ind w:firstLine="426"/>
        <w:jc w:val="both"/>
        <w:rPr>
          <w:sz w:val="28"/>
          <w:szCs w:val="28"/>
          <w:u w:color="FFFFFF"/>
        </w:rPr>
      </w:pPr>
      <w:r w:rsidRPr="00765C04">
        <w:rPr>
          <w:sz w:val="28"/>
          <w:szCs w:val="28"/>
          <w:u w:color="FFFFFF"/>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r w:rsidR="00B02B3A">
        <w:rPr>
          <w:sz w:val="28"/>
          <w:szCs w:val="28"/>
          <w:u w:color="FFFFFF"/>
        </w:rPr>
        <w:t>»;</w:t>
      </w:r>
    </w:p>
    <w:p w14:paraId="17FFB7E1" w14:textId="132CD57F" w:rsidR="00B02B3A" w:rsidRDefault="00B02B3A" w:rsidP="00B02B3A">
      <w:pPr>
        <w:pStyle w:val="-12"/>
        <w:widowControl w:val="0"/>
        <w:suppressAutoHyphens/>
        <w:ind w:left="0" w:firstLine="426"/>
        <w:contextualSpacing w:val="0"/>
        <w:jc w:val="both"/>
        <w:outlineLvl w:val="2"/>
        <w:rPr>
          <w:rFonts w:ascii="Times New Roman" w:hAnsi="Times New Roman"/>
          <w:sz w:val="28"/>
          <w:szCs w:val="28"/>
        </w:rPr>
      </w:pPr>
      <w:r>
        <w:rPr>
          <w:rFonts w:ascii="Times New Roman" w:hAnsi="Times New Roman"/>
          <w:sz w:val="28"/>
          <w:szCs w:val="28"/>
        </w:rPr>
        <w:t>1.1</w:t>
      </w:r>
      <w:r w:rsidR="00425E6E">
        <w:rPr>
          <w:rFonts w:ascii="Times New Roman" w:hAnsi="Times New Roman"/>
          <w:sz w:val="28"/>
          <w:szCs w:val="28"/>
        </w:rPr>
        <w:t>6</w:t>
      </w:r>
      <w:r>
        <w:rPr>
          <w:rFonts w:ascii="Times New Roman" w:hAnsi="Times New Roman"/>
          <w:sz w:val="28"/>
          <w:szCs w:val="28"/>
        </w:rPr>
        <w:t>. добавить статью 39 Правил следующего содержания:</w:t>
      </w:r>
    </w:p>
    <w:p w14:paraId="0FD27C85" w14:textId="77777777" w:rsidR="00B02B3A" w:rsidRPr="00B02B3A" w:rsidRDefault="00B02B3A" w:rsidP="00B02B3A">
      <w:pPr>
        <w:tabs>
          <w:tab w:val="left" w:pos="709"/>
        </w:tabs>
        <w:ind w:firstLine="426"/>
        <w:jc w:val="center"/>
        <w:rPr>
          <w:b/>
          <w:sz w:val="28"/>
          <w:szCs w:val="28"/>
          <w:u w:color="FFFFFF"/>
        </w:rPr>
      </w:pPr>
      <w:r w:rsidRPr="00B02B3A">
        <w:rPr>
          <w:b/>
          <w:bCs/>
          <w:sz w:val="28"/>
          <w:szCs w:val="28"/>
          <w:u w:color="FFFFFF"/>
        </w:rPr>
        <w:t>«С</w:t>
      </w:r>
      <w:r w:rsidRPr="00B02B3A">
        <w:rPr>
          <w:b/>
          <w:sz w:val="28"/>
          <w:szCs w:val="28"/>
          <w:u w:color="FFFFFF"/>
        </w:rPr>
        <w:t>татья 39.</w:t>
      </w:r>
      <w:r w:rsidRPr="00B02B3A">
        <w:rPr>
          <w:b/>
          <w:sz w:val="28"/>
          <w:szCs w:val="28"/>
          <w:u w:color="FFFFFF"/>
        </w:rPr>
        <w:tab/>
        <w:t>Ограничение использования территорий земельных участков и объектов капитального строительства в границах охранных зон линий и сооружений связи и линий и сооружений радиофикации</w:t>
      </w:r>
    </w:p>
    <w:p w14:paraId="25A3C06F" w14:textId="77777777" w:rsidR="00B02B3A" w:rsidRPr="00B02B3A" w:rsidRDefault="00B02B3A" w:rsidP="00B02B3A">
      <w:pPr>
        <w:ind w:firstLine="426"/>
        <w:jc w:val="both"/>
        <w:rPr>
          <w:sz w:val="28"/>
          <w:szCs w:val="28"/>
        </w:rPr>
      </w:pPr>
      <w:r w:rsidRPr="00B02B3A">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14:paraId="161A31AD" w14:textId="77777777" w:rsidR="00B02B3A" w:rsidRPr="00B02B3A" w:rsidRDefault="00B02B3A" w:rsidP="00B02B3A">
      <w:pPr>
        <w:ind w:firstLine="426"/>
        <w:jc w:val="both"/>
        <w:rPr>
          <w:sz w:val="28"/>
          <w:szCs w:val="28"/>
        </w:rPr>
      </w:pPr>
      <w:r w:rsidRPr="00B02B3A">
        <w:rPr>
          <w:sz w:val="28"/>
          <w:szCs w:val="28"/>
        </w:rPr>
        <w:t>1) охранные зоны с особыми условиями использования:</w:t>
      </w:r>
    </w:p>
    <w:p w14:paraId="05F07B0A" w14:textId="77777777" w:rsidR="00B02B3A" w:rsidRPr="00B02B3A" w:rsidRDefault="00B02B3A" w:rsidP="00B02B3A">
      <w:pPr>
        <w:ind w:firstLine="426"/>
        <w:jc w:val="both"/>
        <w:rPr>
          <w:sz w:val="28"/>
          <w:szCs w:val="28"/>
        </w:rPr>
      </w:pPr>
      <w:r w:rsidRPr="00B02B3A">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75ACE328" w14:textId="77777777" w:rsidR="00B02B3A" w:rsidRPr="00B02B3A" w:rsidRDefault="00B02B3A" w:rsidP="00B02B3A">
      <w:pPr>
        <w:ind w:firstLine="426"/>
        <w:jc w:val="both"/>
        <w:rPr>
          <w:sz w:val="28"/>
          <w:szCs w:val="28"/>
        </w:rPr>
      </w:pPr>
      <w:r w:rsidRPr="00B02B3A">
        <w:rPr>
          <w:sz w:val="28"/>
          <w:szCs w:val="28"/>
        </w:rPr>
        <w:t>для кабелей связи при переходах через судоходные и сплавные реки, озера, водохранилища и каналы (арыки) - в виде участков водного про-</w:t>
      </w:r>
      <w:proofErr w:type="spellStart"/>
      <w:r w:rsidRPr="00B02B3A">
        <w:rPr>
          <w:sz w:val="28"/>
          <w:szCs w:val="28"/>
        </w:rPr>
        <w:t>странства</w:t>
      </w:r>
      <w:proofErr w:type="spellEnd"/>
      <w:r w:rsidRPr="00B02B3A">
        <w:rPr>
          <w:sz w:val="28"/>
          <w:szCs w:val="28"/>
        </w:rPr>
        <w:t xml:space="preserve"> по </w:t>
      </w:r>
      <w:r w:rsidRPr="00B02B3A">
        <w:rPr>
          <w:sz w:val="28"/>
          <w:szCs w:val="28"/>
        </w:rPr>
        <w:lastRenderedPageBreak/>
        <w:t>всей глубине от водной поверхности до дна, определяемых па-</w:t>
      </w:r>
      <w:proofErr w:type="spellStart"/>
      <w:r w:rsidRPr="00B02B3A">
        <w:rPr>
          <w:sz w:val="28"/>
          <w:szCs w:val="28"/>
        </w:rPr>
        <w:t>раллельными</w:t>
      </w:r>
      <w:proofErr w:type="spellEnd"/>
      <w:r w:rsidRPr="00B02B3A">
        <w:rPr>
          <w:sz w:val="28"/>
          <w:szCs w:val="28"/>
        </w:rPr>
        <w:t xml:space="preserve">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04935C09" w14:textId="77777777" w:rsidR="00B02B3A" w:rsidRPr="00B02B3A" w:rsidRDefault="00B02B3A" w:rsidP="00B02B3A">
      <w:pPr>
        <w:ind w:firstLine="426"/>
        <w:jc w:val="both"/>
        <w:rPr>
          <w:sz w:val="28"/>
          <w:szCs w:val="28"/>
        </w:rPr>
      </w:pPr>
      <w:r w:rsidRPr="00B02B3A">
        <w:rPr>
          <w:sz w:val="28"/>
          <w:szCs w:val="28"/>
        </w:rPr>
        <w:t xml:space="preserve">для наземных и подземных необслуживаемых усилительных и </w:t>
      </w:r>
      <w:proofErr w:type="spellStart"/>
      <w:r w:rsidRPr="00B02B3A">
        <w:rPr>
          <w:sz w:val="28"/>
          <w:szCs w:val="28"/>
        </w:rPr>
        <w:t>регене</w:t>
      </w:r>
      <w:proofErr w:type="spellEnd"/>
      <w:r w:rsidRPr="00B02B3A">
        <w:rPr>
          <w:sz w:val="28"/>
          <w:szCs w:val="28"/>
        </w:rPr>
        <w:t>-рационных пунктов на кабельных линиях связи - в виде участков земли, определяемых замкнутой линией, отстоящей от центра установки усилитель-</w:t>
      </w:r>
      <w:proofErr w:type="spellStart"/>
      <w:r w:rsidRPr="00B02B3A">
        <w:rPr>
          <w:sz w:val="28"/>
          <w:szCs w:val="28"/>
        </w:rPr>
        <w:t>ных</w:t>
      </w:r>
      <w:proofErr w:type="spellEnd"/>
      <w:r w:rsidRPr="00B02B3A">
        <w:rPr>
          <w:sz w:val="28"/>
          <w:szCs w:val="28"/>
        </w:rPr>
        <w:t xml:space="preserve"> и регенерационных пунктов или от границы их обвалования не менее чем на 3 метра и от контуров заземления не менее чем на 2 метра;</w:t>
      </w:r>
    </w:p>
    <w:p w14:paraId="243E8B54" w14:textId="77777777" w:rsidR="00B02B3A" w:rsidRPr="00B02B3A" w:rsidRDefault="00B02B3A" w:rsidP="00B02B3A">
      <w:pPr>
        <w:ind w:firstLine="426"/>
        <w:jc w:val="both"/>
        <w:rPr>
          <w:sz w:val="28"/>
          <w:szCs w:val="28"/>
        </w:rPr>
      </w:pPr>
      <w:r w:rsidRPr="00B02B3A">
        <w:rPr>
          <w:sz w:val="28"/>
          <w:szCs w:val="28"/>
        </w:rPr>
        <w:t>2) создаются просеки в лесных массивах и зеленых насаждениях:</w:t>
      </w:r>
    </w:p>
    <w:p w14:paraId="0E73E8FD" w14:textId="77777777" w:rsidR="00B02B3A" w:rsidRPr="00B02B3A" w:rsidRDefault="00B02B3A" w:rsidP="00B02B3A">
      <w:pPr>
        <w:ind w:firstLine="426"/>
        <w:jc w:val="both"/>
        <w:rPr>
          <w:sz w:val="28"/>
          <w:szCs w:val="28"/>
        </w:rPr>
      </w:pPr>
      <w:r w:rsidRPr="00B02B3A">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0FBDF2BA" w14:textId="77777777" w:rsidR="00B02B3A" w:rsidRPr="00B02B3A" w:rsidRDefault="00B02B3A" w:rsidP="00B02B3A">
      <w:pPr>
        <w:ind w:firstLine="426"/>
        <w:jc w:val="both"/>
        <w:rPr>
          <w:sz w:val="28"/>
          <w:szCs w:val="28"/>
        </w:rPr>
      </w:pPr>
      <w:r w:rsidRPr="00B02B3A">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515819F" w14:textId="77777777" w:rsidR="00B02B3A" w:rsidRPr="00B02B3A" w:rsidRDefault="00B02B3A" w:rsidP="00B02B3A">
      <w:pPr>
        <w:ind w:firstLine="426"/>
        <w:jc w:val="both"/>
        <w:rPr>
          <w:sz w:val="28"/>
          <w:szCs w:val="28"/>
        </w:rPr>
      </w:pPr>
      <w:r w:rsidRPr="00B02B3A">
        <w:rPr>
          <w:sz w:val="28"/>
          <w:szCs w:val="28"/>
        </w:rPr>
        <w:t>вдоль трассы кабеля связи - шириной не менее 6 метров (по 3 метра с каждой стороны от кабеля связи).</w:t>
      </w:r>
    </w:p>
    <w:p w14:paraId="251A5F25" w14:textId="77777777" w:rsidR="00B02B3A" w:rsidRPr="00B02B3A" w:rsidRDefault="00B02B3A" w:rsidP="00B02B3A">
      <w:pPr>
        <w:ind w:firstLine="426"/>
        <w:jc w:val="both"/>
        <w:rPr>
          <w:sz w:val="28"/>
          <w:szCs w:val="28"/>
        </w:rPr>
      </w:pPr>
      <w:r w:rsidRPr="00B02B3A">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7FC0D29F" w14:textId="77777777" w:rsidR="00B02B3A" w:rsidRPr="00B02B3A" w:rsidRDefault="00B02B3A" w:rsidP="00B02B3A">
      <w:pPr>
        <w:ind w:firstLine="426"/>
        <w:jc w:val="both"/>
        <w:rPr>
          <w:sz w:val="28"/>
          <w:szCs w:val="28"/>
        </w:rPr>
      </w:pPr>
      <w:r w:rsidRPr="00B02B3A">
        <w:rPr>
          <w:sz w:val="28"/>
          <w:szCs w:val="28"/>
        </w:rPr>
        <w:t xml:space="preserve">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w:t>
      </w:r>
      <w:proofErr w:type="spellStart"/>
      <w:r w:rsidRPr="00B02B3A">
        <w:rPr>
          <w:sz w:val="28"/>
          <w:szCs w:val="28"/>
        </w:rPr>
        <w:t>посе-ления</w:t>
      </w:r>
      <w:proofErr w:type="spellEnd"/>
      <w:r w:rsidRPr="00B02B3A">
        <w:rPr>
          <w:sz w:val="28"/>
          <w:szCs w:val="28"/>
        </w:rPr>
        <w:t>.</w:t>
      </w:r>
    </w:p>
    <w:p w14:paraId="235D2935" w14:textId="77777777" w:rsidR="00B02B3A" w:rsidRPr="00B02B3A" w:rsidRDefault="00B02B3A" w:rsidP="00B02B3A">
      <w:pPr>
        <w:ind w:firstLine="426"/>
        <w:jc w:val="both"/>
        <w:rPr>
          <w:sz w:val="28"/>
          <w:szCs w:val="28"/>
        </w:rPr>
      </w:pPr>
      <w:r w:rsidRPr="00B02B3A">
        <w:rPr>
          <w:sz w:val="28"/>
          <w:szCs w:val="28"/>
        </w:rPr>
        <w:t xml:space="preserve">4. Трассы линий связи должны периодически расчищаться от </w:t>
      </w:r>
      <w:proofErr w:type="spellStart"/>
      <w:proofErr w:type="gramStart"/>
      <w:r w:rsidRPr="00B02B3A">
        <w:rPr>
          <w:sz w:val="28"/>
          <w:szCs w:val="28"/>
        </w:rPr>
        <w:t>кустар</w:t>
      </w:r>
      <w:proofErr w:type="spellEnd"/>
      <w:r w:rsidRPr="00B02B3A">
        <w:rPr>
          <w:sz w:val="28"/>
          <w:szCs w:val="28"/>
        </w:rPr>
        <w:t>-ников</w:t>
      </w:r>
      <w:proofErr w:type="gramEnd"/>
      <w:r w:rsidRPr="00B02B3A">
        <w:rPr>
          <w:sz w:val="28"/>
          <w:szCs w:val="28"/>
        </w:rPr>
        <w:t xml:space="preserve"> и деревьев, содержаться в безопасном в пожарном отношении состоя-</w:t>
      </w:r>
      <w:proofErr w:type="spellStart"/>
      <w:r w:rsidRPr="00B02B3A">
        <w:rPr>
          <w:sz w:val="28"/>
          <w:szCs w:val="28"/>
        </w:rPr>
        <w:t>нии</w:t>
      </w:r>
      <w:proofErr w:type="spellEnd"/>
      <w:r w:rsidRPr="00B02B3A">
        <w:rPr>
          <w:sz w:val="28"/>
          <w:szCs w:val="28"/>
        </w:rPr>
        <w:t xml:space="preserve">, должна поддерживаться установленная ширина просек. Деревья, </w:t>
      </w:r>
      <w:proofErr w:type="spellStart"/>
      <w:r w:rsidRPr="00B02B3A">
        <w:rPr>
          <w:sz w:val="28"/>
          <w:szCs w:val="28"/>
        </w:rPr>
        <w:t>созда-ющие</w:t>
      </w:r>
      <w:proofErr w:type="spellEnd"/>
      <w:r w:rsidRPr="00B02B3A">
        <w:rPr>
          <w:sz w:val="28"/>
          <w:szCs w:val="28"/>
        </w:rPr>
        <w:t xml:space="preserve">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14:paraId="48028B14" w14:textId="77777777" w:rsidR="00B02B3A" w:rsidRPr="00B02B3A" w:rsidRDefault="00B02B3A" w:rsidP="00B02B3A">
      <w:pPr>
        <w:ind w:firstLine="426"/>
        <w:jc w:val="both"/>
        <w:rPr>
          <w:sz w:val="28"/>
          <w:szCs w:val="28"/>
        </w:rPr>
      </w:pPr>
      <w:r w:rsidRPr="00B02B3A">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49E5A48" w14:textId="77777777" w:rsidR="00B02B3A" w:rsidRPr="00B02B3A" w:rsidRDefault="00B02B3A" w:rsidP="00B02B3A">
      <w:pPr>
        <w:ind w:firstLine="426"/>
        <w:jc w:val="both"/>
        <w:rPr>
          <w:sz w:val="28"/>
          <w:szCs w:val="28"/>
        </w:rPr>
      </w:pPr>
      <w:r w:rsidRPr="00B02B3A">
        <w:rPr>
          <w:sz w:val="28"/>
          <w:szCs w:val="28"/>
        </w:rPr>
        <w:t xml:space="preserve">6. Охранные зоны на трассах кабельных и воздушных линий связи и линий радиофикации в полосе отвода автомобильных и железных дорог могут </w:t>
      </w:r>
      <w:r w:rsidRPr="00B02B3A">
        <w:rPr>
          <w:sz w:val="28"/>
          <w:szCs w:val="28"/>
        </w:rPr>
        <w:lastRenderedPageBreak/>
        <w:t>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69FA31BA" w14:textId="77777777" w:rsidR="00B02B3A" w:rsidRPr="00B02B3A" w:rsidRDefault="00B02B3A" w:rsidP="00B02B3A">
      <w:pPr>
        <w:ind w:firstLine="426"/>
        <w:jc w:val="both"/>
        <w:rPr>
          <w:sz w:val="28"/>
          <w:szCs w:val="28"/>
        </w:rPr>
      </w:pPr>
      <w:r w:rsidRPr="00B02B3A">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3E52A7E7" w14:textId="33FC38FC" w:rsidR="00B02B3A" w:rsidRPr="00B02B3A" w:rsidRDefault="00B02B3A" w:rsidP="00B02B3A">
      <w:pPr>
        <w:ind w:firstLine="426"/>
        <w:jc w:val="both"/>
        <w:rPr>
          <w:sz w:val="28"/>
          <w:szCs w:val="28"/>
        </w:rPr>
      </w:pPr>
      <w:r w:rsidRPr="00B02B3A">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r>
        <w:rPr>
          <w:sz w:val="28"/>
          <w:szCs w:val="28"/>
        </w:rPr>
        <w:t>»»;</w:t>
      </w:r>
    </w:p>
    <w:p w14:paraId="279F1DFF" w14:textId="3CDEE75A" w:rsidR="00B02B3A" w:rsidRDefault="00B02B3A" w:rsidP="00B02B3A">
      <w:pPr>
        <w:pStyle w:val="-12"/>
        <w:widowControl w:val="0"/>
        <w:suppressAutoHyphens/>
        <w:ind w:left="0" w:firstLine="426"/>
        <w:contextualSpacing w:val="0"/>
        <w:jc w:val="both"/>
        <w:outlineLvl w:val="2"/>
        <w:rPr>
          <w:rFonts w:ascii="Times New Roman" w:hAnsi="Times New Roman"/>
          <w:sz w:val="28"/>
          <w:szCs w:val="28"/>
        </w:rPr>
      </w:pPr>
      <w:r>
        <w:rPr>
          <w:rFonts w:ascii="Times New Roman" w:hAnsi="Times New Roman"/>
          <w:sz w:val="28"/>
          <w:szCs w:val="28"/>
        </w:rPr>
        <w:t>1.1</w:t>
      </w:r>
      <w:r w:rsidR="00425E6E">
        <w:rPr>
          <w:rFonts w:ascii="Times New Roman" w:hAnsi="Times New Roman"/>
          <w:sz w:val="28"/>
          <w:szCs w:val="28"/>
        </w:rPr>
        <w:t>7</w:t>
      </w:r>
      <w:r>
        <w:rPr>
          <w:rFonts w:ascii="Times New Roman" w:hAnsi="Times New Roman"/>
          <w:sz w:val="28"/>
          <w:szCs w:val="28"/>
        </w:rPr>
        <w:t>. добавить статью 40 Правил следующего содержания:</w:t>
      </w:r>
    </w:p>
    <w:p w14:paraId="1E27B92C" w14:textId="791B6967" w:rsidR="00B02B3A" w:rsidRPr="00B02B3A" w:rsidRDefault="00B02B3A" w:rsidP="00B02B3A">
      <w:pPr>
        <w:tabs>
          <w:tab w:val="left" w:pos="709"/>
        </w:tabs>
        <w:ind w:firstLine="426"/>
        <w:jc w:val="center"/>
        <w:rPr>
          <w:b/>
          <w:sz w:val="28"/>
          <w:szCs w:val="28"/>
          <w:u w:color="FFFFFF"/>
        </w:rPr>
      </w:pPr>
      <w:r w:rsidRPr="00B02B3A">
        <w:rPr>
          <w:b/>
          <w:bCs/>
          <w:sz w:val="28"/>
          <w:szCs w:val="28"/>
        </w:rPr>
        <w:t>«</w:t>
      </w:r>
      <w:r w:rsidRPr="00B02B3A">
        <w:rPr>
          <w:b/>
          <w:sz w:val="28"/>
          <w:szCs w:val="28"/>
          <w:u w:color="FFFFFF"/>
        </w:rPr>
        <w:t>Статья 40. Ограничение использования территорий земельных участков и объектов капитального строительства в границах охранных зон магистральных трубопроводов</w:t>
      </w:r>
    </w:p>
    <w:p w14:paraId="576F505F" w14:textId="77777777" w:rsidR="00B02B3A" w:rsidRPr="00B02B3A" w:rsidRDefault="00B02B3A" w:rsidP="00B02B3A">
      <w:pPr>
        <w:ind w:firstLine="426"/>
        <w:jc w:val="both"/>
        <w:rPr>
          <w:sz w:val="28"/>
          <w:szCs w:val="28"/>
        </w:rPr>
      </w:pPr>
      <w:r w:rsidRPr="00B02B3A">
        <w:rPr>
          <w:sz w:val="28"/>
          <w:szCs w:val="28"/>
        </w:rPr>
        <w:t>1.</w:t>
      </w:r>
      <w:r w:rsidRPr="00B02B3A">
        <w:rPr>
          <w:sz w:val="28"/>
          <w:szCs w:val="28"/>
        </w:rPr>
        <w:tab/>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14:paraId="646B3BEE" w14:textId="77777777" w:rsidR="00B02B3A" w:rsidRPr="00B02B3A" w:rsidRDefault="00B02B3A" w:rsidP="00B02B3A">
      <w:pPr>
        <w:ind w:firstLine="426"/>
        <w:jc w:val="both"/>
        <w:rPr>
          <w:sz w:val="28"/>
          <w:szCs w:val="28"/>
        </w:rPr>
      </w:pPr>
      <w:r w:rsidRPr="00B02B3A">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14:paraId="00E6F720" w14:textId="77777777" w:rsidR="00B02B3A" w:rsidRPr="00B02B3A" w:rsidRDefault="00B02B3A" w:rsidP="00B02B3A">
      <w:pPr>
        <w:ind w:firstLine="426"/>
        <w:jc w:val="both"/>
        <w:rPr>
          <w:sz w:val="28"/>
          <w:szCs w:val="28"/>
        </w:rPr>
      </w:pPr>
      <w:r w:rsidRPr="00B02B3A">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14:paraId="37A33C0D" w14:textId="77777777" w:rsidR="00B02B3A" w:rsidRPr="00B02B3A" w:rsidRDefault="00B02B3A" w:rsidP="00B02B3A">
      <w:pPr>
        <w:ind w:firstLine="426"/>
        <w:jc w:val="both"/>
        <w:rPr>
          <w:sz w:val="28"/>
          <w:szCs w:val="28"/>
        </w:rPr>
      </w:pPr>
      <w:r w:rsidRPr="00B02B3A">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0C4385C2" w14:textId="77777777" w:rsidR="00B02B3A" w:rsidRPr="00B02B3A" w:rsidRDefault="00B02B3A" w:rsidP="00B02B3A">
      <w:pPr>
        <w:ind w:firstLine="426"/>
        <w:jc w:val="both"/>
        <w:rPr>
          <w:sz w:val="28"/>
          <w:szCs w:val="28"/>
        </w:rPr>
      </w:pPr>
      <w:r w:rsidRPr="00B02B3A">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14:paraId="156F29E9" w14:textId="77777777" w:rsidR="00B02B3A" w:rsidRPr="00B02B3A" w:rsidRDefault="00B02B3A" w:rsidP="00B02B3A">
      <w:pPr>
        <w:ind w:firstLine="426"/>
        <w:jc w:val="both"/>
        <w:rPr>
          <w:sz w:val="28"/>
          <w:szCs w:val="28"/>
        </w:rPr>
      </w:pPr>
      <w:r w:rsidRPr="00B02B3A">
        <w:rPr>
          <w:sz w:val="28"/>
          <w:szCs w:val="28"/>
        </w:rPr>
        <w:t xml:space="preserve">д) вокруг емкостей для хранения и </w:t>
      </w:r>
      <w:proofErr w:type="spellStart"/>
      <w:r w:rsidRPr="00B02B3A">
        <w:rPr>
          <w:sz w:val="28"/>
          <w:szCs w:val="28"/>
        </w:rPr>
        <w:t>разгазирования</w:t>
      </w:r>
      <w:proofErr w:type="spellEnd"/>
      <w:r w:rsidRPr="00B02B3A">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14:paraId="64A79F97" w14:textId="77777777" w:rsidR="00B02B3A" w:rsidRPr="00B02B3A" w:rsidRDefault="00B02B3A" w:rsidP="00B02B3A">
      <w:pPr>
        <w:ind w:firstLine="426"/>
        <w:jc w:val="both"/>
        <w:rPr>
          <w:sz w:val="28"/>
          <w:szCs w:val="28"/>
        </w:rPr>
      </w:pPr>
      <w:r w:rsidRPr="00B02B3A">
        <w:rPr>
          <w:sz w:val="28"/>
          <w:szCs w:val="28"/>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w:t>
      </w:r>
      <w:r w:rsidRPr="00B02B3A">
        <w:rPr>
          <w:sz w:val="28"/>
          <w:szCs w:val="28"/>
        </w:rPr>
        <w:lastRenderedPageBreak/>
        <w:t>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14:paraId="0DA25CCB" w14:textId="77777777" w:rsidR="00B02B3A" w:rsidRPr="00B02B3A" w:rsidRDefault="00B02B3A" w:rsidP="00B02B3A">
      <w:pPr>
        <w:ind w:firstLine="426"/>
        <w:jc w:val="both"/>
        <w:rPr>
          <w:sz w:val="28"/>
          <w:szCs w:val="28"/>
        </w:rPr>
      </w:pPr>
      <w:r w:rsidRPr="00B02B3A">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8CE91AB" w14:textId="77777777" w:rsidR="00B02B3A" w:rsidRPr="00B02B3A" w:rsidRDefault="00B02B3A" w:rsidP="00B02B3A">
      <w:pPr>
        <w:ind w:firstLine="426"/>
        <w:jc w:val="both"/>
        <w:rPr>
          <w:sz w:val="28"/>
          <w:szCs w:val="28"/>
        </w:rPr>
      </w:pPr>
      <w:r w:rsidRPr="00B02B3A">
        <w:rPr>
          <w:sz w:val="28"/>
          <w:szCs w:val="28"/>
        </w:rPr>
        <w:t xml:space="preserve">а) перемещать, засыпать и ломать опознавательные и сигнальные знаки, </w:t>
      </w:r>
      <w:proofErr w:type="spellStart"/>
      <w:r w:rsidRPr="00B02B3A">
        <w:rPr>
          <w:sz w:val="28"/>
          <w:szCs w:val="28"/>
        </w:rPr>
        <w:t>контрольно</w:t>
      </w:r>
      <w:proofErr w:type="spellEnd"/>
      <w:r w:rsidRPr="00B02B3A">
        <w:rPr>
          <w:sz w:val="28"/>
          <w:szCs w:val="28"/>
        </w:rPr>
        <w:t xml:space="preserve"> - измерительные пункты;</w:t>
      </w:r>
    </w:p>
    <w:p w14:paraId="17B71042" w14:textId="77777777" w:rsidR="00B02B3A" w:rsidRPr="00B02B3A" w:rsidRDefault="00B02B3A" w:rsidP="00B02B3A">
      <w:pPr>
        <w:ind w:firstLine="426"/>
        <w:jc w:val="both"/>
        <w:rPr>
          <w:sz w:val="28"/>
          <w:szCs w:val="28"/>
        </w:rPr>
      </w:pPr>
      <w:r w:rsidRPr="00B02B3A">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64F78439" w14:textId="77777777" w:rsidR="00B02B3A" w:rsidRPr="00B02B3A" w:rsidRDefault="00B02B3A" w:rsidP="00B02B3A">
      <w:pPr>
        <w:ind w:firstLine="426"/>
        <w:jc w:val="both"/>
        <w:rPr>
          <w:sz w:val="28"/>
          <w:szCs w:val="28"/>
        </w:rPr>
      </w:pPr>
      <w:r w:rsidRPr="00B02B3A">
        <w:rPr>
          <w:sz w:val="28"/>
          <w:szCs w:val="28"/>
        </w:rPr>
        <w:t>в) устраивать всякого рода свалки, выливать растворы кислот, солей и щелочей;</w:t>
      </w:r>
    </w:p>
    <w:p w14:paraId="06986D28" w14:textId="77777777" w:rsidR="00B02B3A" w:rsidRPr="00B02B3A" w:rsidRDefault="00B02B3A" w:rsidP="00B02B3A">
      <w:pPr>
        <w:ind w:firstLine="426"/>
        <w:jc w:val="both"/>
        <w:rPr>
          <w:sz w:val="28"/>
          <w:szCs w:val="28"/>
        </w:rPr>
      </w:pPr>
      <w:r w:rsidRPr="00B02B3A">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20A040F8" w14:textId="77777777" w:rsidR="00B02B3A" w:rsidRPr="00B02B3A" w:rsidRDefault="00B02B3A" w:rsidP="00B02B3A">
      <w:pPr>
        <w:ind w:firstLine="426"/>
        <w:jc w:val="both"/>
        <w:rPr>
          <w:sz w:val="28"/>
          <w:szCs w:val="28"/>
        </w:rPr>
      </w:pPr>
      <w:r w:rsidRPr="00B02B3A">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3EE92EBA" w14:textId="77777777" w:rsidR="00B02B3A" w:rsidRPr="00B02B3A" w:rsidRDefault="00B02B3A" w:rsidP="00B02B3A">
      <w:pPr>
        <w:ind w:firstLine="426"/>
        <w:jc w:val="both"/>
        <w:rPr>
          <w:sz w:val="28"/>
          <w:szCs w:val="28"/>
        </w:rPr>
      </w:pPr>
      <w:r w:rsidRPr="00B02B3A">
        <w:rPr>
          <w:sz w:val="28"/>
          <w:szCs w:val="28"/>
        </w:rPr>
        <w:t>е) разводить огонь и размещать какие-либо открытые или закрытые источники огня.</w:t>
      </w:r>
    </w:p>
    <w:p w14:paraId="12B27E19" w14:textId="77777777" w:rsidR="00B02B3A" w:rsidRPr="00B02B3A" w:rsidRDefault="00B02B3A" w:rsidP="00B02B3A">
      <w:pPr>
        <w:ind w:firstLine="426"/>
        <w:jc w:val="both"/>
        <w:rPr>
          <w:sz w:val="28"/>
          <w:szCs w:val="28"/>
        </w:rPr>
      </w:pPr>
      <w:r w:rsidRPr="00B02B3A">
        <w:rPr>
          <w:sz w:val="28"/>
          <w:szCs w:val="28"/>
        </w:rPr>
        <w:t>3. В охранных зонах трубопроводов без письменного разрешения предприятий трубопроводного транспорта запрещается:</w:t>
      </w:r>
    </w:p>
    <w:p w14:paraId="649C4777" w14:textId="77777777" w:rsidR="00B02B3A" w:rsidRPr="00B02B3A" w:rsidRDefault="00B02B3A" w:rsidP="00B02B3A">
      <w:pPr>
        <w:ind w:firstLine="426"/>
        <w:jc w:val="both"/>
        <w:rPr>
          <w:sz w:val="28"/>
          <w:szCs w:val="28"/>
        </w:rPr>
      </w:pPr>
      <w:r w:rsidRPr="00B02B3A">
        <w:rPr>
          <w:sz w:val="28"/>
          <w:szCs w:val="28"/>
        </w:rPr>
        <w:t>а) возводить любые постройки и сооружения;</w:t>
      </w:r>
    </w:p>
    <w:p w14:paraId="5A6E9DE2" w14:textId="77777777" w:rsidR="00B02B3A" w:rsidRPr="00B02B3A" w:rsidRDefault="00B02B3A" w:rsidP="00B02B3A">
      <w:pPr>
        <w:ind w:firstLine="426"/>
        <w:jc w:val="both"/>
        <w:rPr>
          <w:sz w:val="28"/>
          <w:szCs w:val="28"/>
        </w:rPr>
      </w:pPr>
      <w:r w:rsidRPr="00B02B3A">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60ABD864" w14:textId="77777777" w:rsidR="00B02B3A" w:rsidRPr="00B02B3A" w:rsidRDefault="00B02B3A" w:rsidP="00B02B3A">
      <w:pPr>
        <w:ind w:firstLine="426"/>
        <w:jc w:val="both"/>
        <w:rPr>
          <w:sz w:val="28"/>
          <w:szCs w:val="28"/>
        </w:rPr>
      </w:pPr>
      <w:r w:rsidRPr="00B02B3A">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3B9966BF" w14:textId="77777777" w:rsidR="00B02B3A" w:rsidRPr="00B02B3A" w:rsidRDefault="00B02B3A" w:rsidP="00B02B3A">
      <w:pPr>
        <w:ind w:firstLine="426"/>
        <w:jc w:val="both"/>
        <w:rPr>
          <w:sz w:val="28"/>
          <w:szCs w:val="28"/>
        </w:rPr>
      </w:pPr>
      <w:r w:rsidRPr="00B02B3A">
        <w:rPr>
          <w:sz w:val="28"/>
          <w:szCs w:val="28"/>
        </w:rPr>
        <w:t>г) производить мелиоративные земляные работы, сооружать оросительные и осушительные системы;</w:t>
      </w:r>
    </w:p>
    <w:p w14:paraId="07076EE1" w14:textId="77777777" w:rsidR="00B02B3A" w:rsidRPr="00B02B3A" w:rsidRDefault="00B02B3A" w:rsidP="00B02B3A">
      <w:pPr>
        <w:ind w:firstLine="426"/>
        <w:jc w:val="both"/>
        <w:rPr>
          <w:sz w:val="28"/>
          <w:szCs w:val="28"/>
        </w:rPr>
      </w:pPr>
      <w:r w:rsidRPr="00B02B3A">
        <w:rPr>
          <w:sz w:val="28"/>
          <w:szCs w:val="28"/>
        </w:rPr>
        <w:t>д) производить всякого рода открытые и подземные, горные, строительные, монтажные и взрывные работы, планировку грунта.</w:t>
      </w:r>
    </w:p>
    <w:p w14:paraId="433557C6" w14:textId="77777777" w:rsidR="00B02B3A" w:rsidRPr="00B02B3A" w:rsidRDefault="00B02B3A" w:rsidP="00B02B3A">
      <w:pPr>
        <w:ind w:firstLine="426"/>
        <w:jc w:val="both"/>
        <w:rPr>
          <w:sz w:val="28"/>
          <w:szCs w:val="28"/>
        </w:rPr>
      </w:pPr>
      <w:r w:rsidRPr="00B02B3A">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0751CF2" w14:textId="77777777" w:rsidR="00B02B3A" w:rsidRPr="00B02B3A" w:rsidRDefault="00B02B3A" w:rsidP="00B02B3A">
      <w:pPr>
        <w:ind w:firstLine="426"/>
        <w:jc w:val="both"/>
        <w:rPr>
          <w:sz w:val="28"/>
          <w:szCs w:val="28"/>
        </w:rPr>
      </w:pPr>
      <w:r w:rsidRPr="00B02B3A">
        <w:rPr>
          <w:sz w:val="28"/>
          <w:szCs w:val="28"/>
        </w:rPr>
        <w:lastRenderedPageBreak/>
        <w:t xml:space="preserve">е) производить </w:t>
      </w:r>
      <w:proofErr w:type="spellStart"/>
      <w:r w:rsidRPr="00B02B3A">
        <w:rPr>
          <w:sz w:val="28"/>
          <w:szCs w:val="28"/>
        </w:rPr>
        <w:t>геологосъемочные</w:t>
      </w:r>
      <w:proofErr w:type="spellEnd"/>
      <w:r w:rsidRPr="00B02B3A">
        <w:rPr>
          <w:sz w:val="28"/>
          <w:szCs w:val="28"/>
        </w:rPr>
        <w:t xml:space="preserve">, </w:t>
      </w:r>
      <w:proofErr w:type="spellStart"/>
      <w:r w:rsidRPr="00B02B3A">
        <w:rPr>
          <w:sz w:val="28"/>
          <w:szCs w:val="28"/>
        </w:rPr>
        <w:t>геолого</w:t>
      </w:r>
      <w:proofErr w:type="spellEnd"/>
      <w:r w:rsidRPr="00B02B3A">
        <w:rPr>
          <w:sz w:val="28"/>
          <w:szCs w:val="28"/>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57E45DD5" w14:textId="77777777" w:rsidR="00B02B3A" w:rsidRPr="00B02B3A" w:rsidRDefault="00B02B3A" w:rsidP="00B02B3A">
      <w:pPr>
        <w:ind w:firstLine="426"/>
        <w:jc w:val="both"/>
        <w:rPr>
          <w:sz w:val="28"/>
          <w:szCs w:val="28"/>
        </w:rPr>
      </w:pPr>
      <w:r w:rsidRPr="00B02B3A">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F0A033" w14:textId="77777777" w:rsidR="00B02B3A" w:rsidRPr="00B02B3A" w:rsidRDefault="00B02B3A" w:rsidP="00B02B3A">
      <w:pPr>
        <w:ind w:firstLine="426"/>
        <w:jc w:val="both"/>
        <w:rPr>
          <w:sz w:val="28"/>
          <w:szCs w:val="28"/>
        </w:rPr>
      </w:pPr>
      <w:r w:rsidRPr="00B02B3A">
        <w:rPr>
          <w:sz w:val="28"/>
          <w:szCs w:val="28"/>
        </w:rPr>
        <w:t>4. Предприятиям трубопроводного транспорта разрешается:</w:t>
      </w:r>
    </w:p>
    <w:p w14:paraId="203EACFB" w14:textId="77777777" w:rsidR="00B02B3A" w:rsidRPr="00B02B3A" w:rsidRDefault="00B02B3A" w:rsidP="00B02B3A">
      <w:pPr>
        <w:ind w:firstLine="426"/>
        <w:jc w:val="both"/>
        <w:rPr>
          <w:sz w:val="28"/>
          <w:szCs w:val="28"/>
        </w:rPr>
      </w:pPr>
      <w:r w:rsidRPr="00B02B3A">
        <w:rPr>
          <w:sz w:val="28"/>
          <w:szCs w:val="28"/>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14:paraId="1F7ED4C1" w14:textId="77777777" w:rsidR="00B02B3A" w:rsidRPr="00B02B3A" w:rsidRDefault="00B02B3A" w:rsidP="00B02B3A">
      <w:pPr>
        <w:ind w:firstLine="426"/>
        <w:jc w:val="both"/>
        <w:rPr>
          <w:sz w:val="28"/>
          <w:szCs w:val="28"/>
        </w:rPr>
      </w:pPr>
      <w:r w:rsidRPr="00B02B3A">
        <w:rPr>
          <w:sz w:val="28"/>
          <w:szCs w:val="28"/>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14:paraId="5FB4B319" w14:textId="77777777" w:rsidR="00B02B3A" w:rsidRPr="00B02B3A" w:rsidRDefault="00B02B3A" w:rsidP="00B02B3A">
      <w:pPr>
        <w:ind w:firstLine="426"/>
        <w:jc w:val="both"/>
        <w:rPr>
          <w:sz w:val="28"/>
          <w:szCs w:val="28"/>
        </w:rPr>
      </w:pPr>
      <w:r w:rsidRPr="00B02B3A">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14:paraId="3247AEC2" w14:textId="77777777" w:rsidR="00B02B3A" w:rsidRPr="00B02B3A" w:rsidRDefault="00B02B3A" w:rsidP="00B02B3A">
      <w:pPr>
        <w:ind w:firstLine="426"/>
        <w:jc w:val="both"/>
        <w:rPr>
          <w:sz w:val="28"/>
          <w:szCs w:val="28"/>
        </w:rPr>
      </w:pPr>
      <w:r w:rsidRPr="00B02B3A">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14:paraId="030818CE" w14:textId="77777777" w:rsidR="00B02B3A" w:rsidRPr="00B02B3A" w:rsidRDefault="00B02B3A" w:rsidP="00B02B3A">
      <w:pPr>
        <w:ind w:firstLine="426"/>
        <w:jc w:val="both"/>
        <w:rPr>
          <w:sz w:val="28"/>
          <w:szCs w:val="28"/>
        </w:rPr>
      </w:pPr>
      <w:r w:rsidRPr="00B02B3A">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68AC3F85" w14:textId="77777777" w:rsidR="00B02B3A" w:rsidRPr="00B02B3A" w:rsidRDefault="00B02B3A" w:rsidP="00B02B3A">
      <w:pPr>
        <w:ind w:firstLine="426"/>
        <w:jc w:val="both"/>
        <w:rPr>
          <w:sz w:val="28"/>
          <w:szCs w:val="28"/>
        </w:rPr>
      </w:pPr>
      <w:r w:rsidRPr="00B02B3A">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330DC35C" w14:textId="77777777" w:rsidR="00B02B3A" w:rsidRPr="00B02B3A" w:rsidRDefault="00B02B3A" w:rsidP="00B02B3A">
      <w:pPr>
        <w:ind w:firstLine="426"/>
        <w:jc w:val="both"/>
        <w:rPr>
          <w:sz w:val="28"/>
          <w:szCs w:val="28"/>
        </w:rPr>
      </w:pPr>
      <w:r w:rsidRPr="00B02B3A">
        <w:rPr>
          <w:sz w:val="28"/>
          <w:szCs w:val="28"/>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14:paraId="320C7C6F" w14:textId="77777777" w:rsidR="00B02B3A" w:rsidRPr="00B02B3A" w:rsidRDefault="00B02B3A" w:rsidP="00B02B3A">
      <w:pPr>
        <w:ind w:firstLine="426"/>
        <w:jc w:val="both"/>
        <w:rPr>
          <w:sz w:val="28"/>
          <w:szCs w:val="28"/>
        </w:rPr>
      </w:pPr>
      <w:r w:rsidRPr="00B02B3A">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14:paraId="240E8A43" w14:textId="17DC5774" w:rsidR="00B02B3A" w:rsidRDefault="00B02B3A" w:rsidP="00B02B3A">
      <w:pPr>
        <w:ind w:firstLine="426"/>
        <w:jc w:val="both"/>
        <w:rPr>
          <w:sz w:val="28"/>
          <w:szCs w:val="28"/>
        </w:rPr>
      </w:pPr>
      <w:r w:rsidRPr="00B02B3A">
        <w:rPr>
          <w:sz w:val="28"/>
          <w:szCs w:val="28"/>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r>
        <w:rPr>
          <w:sz w:val="28"/>
          <w:szCs w:val="28"/>
        </w:rPr>
        <w:t>»;</w:t>
      </w:r>
    </w:p>
    <w:p w14:paraId="41DADBFD" w14:textId="0DAF3CDB" w:rsidR="00B02B3A" w:rsidRDefault="00B02B3A" w:rsidP="00B02B3A">
      <w:pPr>
        <w:pStyle w:val="-12"/>
        <w:widowControl w:val="0"/>
        <w:suppressAutoHyphens/>
        <w:ind w:left="0" w:firstLine="426"/>
        <w:contextualSpacing w:val="0"/>
        <w:jc w:val="both"/>
        <w:outlineLvl w:val="2"/>
        <w:rPr>
          <w:rFonts w:ascii="Times New Roman" w:hAnsi="Times New Roman"/>
          <w:sz w:val="28"/>
          <w:szCs w:val="28"/>
        </w:rPr>
      </w:pPr>
      <w:r>
        <w:rPr>
          <w:rFonts w:ascii="Times New Roman" w:hAnsi="Times New Roman"/>
          <w:sz w:val="28"/>
          <w:szCs w:val="28"/>
        </w:rPr>
        <w:lastRenderedPageBreak/>
        <w:t>1.1</w:t>
      </w:r>
      <w:r w:rsidR="00425E6E">
        <w:rPr>
          <w:rFonts w:ascii="Times New Roman" w:hAnsi="Times New Roman"/>
          <w:sz w:val="28"/>
          <w:szCs w:val="28"/>
        </w:rPr>
        <w:t>8</w:t>
      </w:r>
      <w:r>
        <w:rPr>
          <w:rFonts w:ascii="Times New Roman" w:hAnsi="Times New Roman"/>
          <w:sz w:val="28"/>
          <w:szCs w:val="28"/>
        </w:rPr>
        <w:t>. добавить статью 41 Правил следующего содержания:</w:t>
      </w:r>
    </w:p>
    <w:p w14:paraId="652DABC5" w14:textId="622F26F5" w:rsidR="00B02B3A" w:rsidRPr="00B02B3A" w:rsidRDefault="00B02B3A" w:rsidP="00B02B3A">
      <w:pPr>
        <w:tabs>
          <w:tab w:val="left" w:pos="0"/>
        </w:tabs>
        <w:jc w:val="center"/>
        <w:rPr>
          <w:sz w:val="28"/>
          <w:szCs w:val="28"/>
        </w:rPr>
      </w:pPr>
      <w:r w:rsidRPr="00B02B3A">
        <w:rPr>
          <w:b/>
          <w:sz w:val="28"/>
          <w:szCs w:val="28"/>
          <w:u w:color="FFFFFF"/>
        </w:rPr>
        <w:t xml:space="preserve">           «Статья 41. Ограничения использования земельных участков и объектов капитального строительства в охранных зонах газораспределительных сетей</w:t>
      </w:r>
    </w:p>
    <w:p w14:paraId="029DD779" w14:textId="77777777" w:rsidR="00B02B3A" w:rsidRPr="00B02B3A" w:rsidRDefault="00B02B3A" w:rsidP="00B02B3A">
      <w:pPr>
        <w:ind w:firstLine="426"/>
        <w:jc w:val="both"/>
        <w:rPr>
          <w:sz w:val="28"/>
          <w:szCs w:val="28"/>
        </w:rPr>
      </w:pPr>
      <w:r w:rsidRPr="00B02B3A">
        <w:rPr>
          <w:sz w:val="28"/>
          <w:szCs w:val="28"/>
        </w:rPr>
        <w:t>1.</w:t>
      </w:r>
      <w:r w:rsidRPr="00B02B3A">
        <w:rPr>
          <w:sz w:val="28"/>
          <w:szCs w:val="28"/>
        </w:rPr>
        <w:tab/>
        <w:t>Распределительные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14:paraId="7C5FE5F1" w14:textId="77777777" w:rsidR="00B02B3A" w:rsidRPr="00B02B3A" w:rsidRDefault="00B02B3A" w:rsidP="00B02B3A">
      <w:pPr>
        <w:ind w:firstLine="426"/>
        <w:jc w:val="both"/>
        <w:rPr>
          <w:sz w:val="28"/>
          <w:szCs w:val="28"/>
        </w:rPr>
      </w:pPr>
      <w:r w:rsidRPr="00B02B3A">
        <w:rPr>
          <w:sz w:val="28"/>
          <w:szCs w:val="28"/>
        </w:rPr>
        <w:t>2.</w:t>
      </w:r>
      <w:r w:rsidRPr="00B02B3A">
        <w:rPr>
          <w:sz w:val="28"/>
          <w:szCs w:val="28"/>
        </w:rPr>
        <w:tab/>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14:paraId="0605361C" w14:textId="3C63590D" w:rsidR="00B02B3A" w:rsidRPr="00B02B3A" w:rsidRDefault="00B02B3A" w:rsidP="00B02B3A">
      <w:pPr>
        <w:ind w:firstLine="426"/>
        <w:jc w:val="both"/>
        <w:rPr>
          <w:sz w:val="28"/>
          <w:szCs w:val="28"/>
        </w:rPr>
      </w:pPr>
      <w:r w:rsidRPr="00B02B3A">
        <w:rPr>
          <w:sz w:val="28"/>
          <w:szCs w:val="28"/>
        </w:rPr>
        <w:t xml:space="preserve">Согласно п. 7 Правил </w:t>
      </w:r>
      <w:r>
        <w:rPr>
          <w:sz w:val="28"/>
          <w:szCs w:val="28"/>
        </w:rPr>
        <w:t>д</w:t>
      </w:r>
      <w:r w:rsidRPr="00B02B3A">
        <w:rPr>
          <w:sz w:val="28"/>
          <w:szCs w:val="28"/>
        </w:rPr>
        <w:t>ля газораспределительных сетей устанавливаются следующие охранные зоны:</w:t>
      </w:r>
    </w:p>
    <w:p w14:paraId="10F9756A" w14:textId="77777777" w:rsidR="00B02B3A" w:rsidRPr="00B02B3A" w:rsidRDefault="00B02B3A" w:rsidP="00B02B3A">
      <w:pPr>
        <w:ind w:firstLine="426"/>
        <w:jc w:val="both"/>
        <w:rPr>
          <w:sz w:val="28"/>
          <w:szCs w:val="28"/>
        </w:rPr>
      </w:pPr>
      <w:r w:rsidRPr="00B02B3A">
        <w:rPr>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4D1A218C" w14:textId="77777777" w:rsidR="00B02B3A" w:rsidRPr="00B02B3A" w:rsidRDefault="00B02B3A" w:rsidP="00B02B3A">
      <w:pPr>
        <w:ind w:firstLine="426"/>
        <w:jc w:val="both"/>
        <w:rPr>
          <w:sz w:val="28"/>
          <w:szCs w:val="28"/>
        </w:rPr>
      </w:pPr>
      <w:r w:rsidRPr="00B02B3A">
        <w:rPr>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7E85E0FB" w14:textId="77777777" w:rsidR="00B02B3A" w:rsidRPr="00B02B3A" w:rsidRDefault="00B02B3A" w:rsidP="00B02B3A">
      <w:pPr>
        <w:ind w:firstLine="426"/>
        <w:jc w:val="both"/>
        <w:rPr>
          <w:sz w:val="28"/>
          <w:szCs w:val="28"/>
        </w:rPr>
      </w:pPr>
      <w:r w:rsidRPr="00B02B3A">
        <w:rPr>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7114F750" w14:textId="77777777" w:rsidR="00B02B3A" w:rsidRPr="00B02B3A" w:rsidRDefault="00B02B3A" w:rsidP="00B02B3A">
      <w:pPr>
        <w:ind w:firstLine="426"/>
        <w:jc w:val="both"/>
        <w:rPr>
          <w:sz w:val="28"/>
          <w:szCs w:val="28"/>
        </w:rPr>
      </w:pPr>
      <w:r w:rsidRPr="00B02B3A">
        <w:rPr>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C60BB43" w14:textId="77777777" w:rsidR="00B02B3A" w:rsidRPr="00B02B3A" w:rsidRDefault="00B02B3A" w:rsidP="00B02B3A">
      <w:pPr>
        <w:ind w:firstLine="426"/>
        <w:jc w:val="both"/>
        <w:rPr>
          <w:sz w:val="28"/>
          <w:szCs w:val="28"/>
        </w:rPr>
      </w:pPr>
      <w:r w:rsidRPr="00B02B3A">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35FCD547" w14:textId="77777777" w:rsidR="00B02B3A" w:rsidRPr="00B02B3A" w:rsidRDefault="00B02B3A" w:rsidP="00B02B3A">
      <w:pPr>
        <w:ind w:firstLine="426"/>
        <w:jc w:val="both"/>
        <w:rPr>
          <w:sz w:val="28"/>
          <w:szCs w:val="28"/>
        </w:rPr>
      </w:pPr>
      <w:r w:rsidRPr="00B02B3A">
        <w:rPr>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3F8ED9C3" w14:textId="77777777" w:rsidR="00B02B3A" w:rsidRPr="00B02B3A" w:rsidRDefault="00B02B3A" w:rsidP="00B02B3A">
      <w:pPr>
        <w:ind w:firstLine="426"/>
        <w:jc w:val="both"/>
        <w:rPr>
          <w:sz w:val="28"/>
          <w:szCs w:val="28"/>
        </w:rPr>
      </w:pPr>
      <w:r w:rsidRPr="00B02B3A">
        <w:rPr>
          <w:sz w:val="28"/>
          <w:szCs w:val="28"/>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6644E6ED" w14:textId="77777777" w:rsidR="00B02B3A" w:rsidRPr="00B02B3A" w:rsidRDefault="00B02B3A" w:rsidP="00B02B3A">
      <w:pPr>
        <w:ind w:firstLine="426"/>
        <w:jc w:val="both"/>
        <w:rPr>
          <w:sz w:val="28"/>
          <w:szCs w:val="28"/>
        </w:rPr>
      </w:pPr>
      <w:r w:rsidRPr="00B02B3A">
        <w:rPr>
          <w:sz w:val="28"/>
          <w:szCs w:val="28"/>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14:paraId="7C5C112C" w14:textId="77777777" w:rsidR="00B02B3A" w:rsidRPr="00B02B3A" w:rsidRDefault="00B02B3A" w:rsidP="00B02B3A">
      <w:pPr>
        <w:ind w:firstLine="426"/>
        <w:jc w:val="both"/>
        <w:rPr>
          <w:sz w:val="28"/>
          <w:szCs w:val="28"/>
        </w:rPr>
      </w:pPr>
      <w:r w:rsidRPr="00B02B3A">
        <w:rPr>
          <w:sz w:val="28"/>
          <w:szCs w:val="28"/>
        </w:rPr>
        <w:lastRenderedPageBreak/>
        <w:t>а) строить объекты жилищно-гражданского и производственного назначения;</w:t>
      </w:r>
    </w:p>
    <w:p w14:paraId="730BC795" w14:textId="77777777" w:rsidR="00B02B3A" w:rsidRPr="00B02B3A" w:rsidRDefault="00B02B3A" w:rsidP="00B02B3A">
      <w:pPr>
        <w:ind w:firstLine="426"/>
        <w:jc w:val="both"/>
        <w:rPr>
          <w:sz w:val="28"/>
          <w:szCs w:val="28"/>
        </w:rPr>
      </w:pPr>
      <w:r w:rsidRPr="00B02B3A">
        <w:rPr>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5F4900C" w14:textId="77777777" w:rsidR="00B02B3A" w:rsidRPr="00B02B3A" w:rsidRDefault="00B02B3A" w:rsidP="00B02B3A">
      <w:pPr>
        <w:ind w:firstLine="426"/>
        <w:jc w:val="both"/>
        <w:rPr>
          <w:sz w:val="28"/>
          <w:szCs w:val="28"/>
        </w:rPr>
      </w:pPr>
      <w:r w:rsidRPr="00B02B3A">
        <w:rPr>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3246EC02" w14:textId="77777777" w:rsidR="00B02B3A" w:rsidRPr="00B02B3A" w:rsidRDefault="00B02B3A" w:rsidP="00B02B3A">
      <w:pPr>
        <w:ind w:firstLine="426"/>
        <w:jc w:val="both"/>
        <w:rPr>
          <w:sz w:val="28"/>
          <w:szCs w:val="28"/>
        </w:rPr>
      </w:pPr>
      <w:r w:rsidRPr="00B02B3A">
        <w:rPr>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5D8E5C9" w14:textId="77777777" w:rsidR="00B02B3A" w:rsidRPr="00B02B3A" w:rsidRDefault="00B02B3A" w:rsidP="00B02B3A">
      <w:pPr>
        <w:ind w:firstLine="426"/>
        <w:jc w:val="both"/>
        <w:rPr>
          <w:sz w:val="28"/>
          <w:szCs w:val="28"/>
        </w:rPr>
      </w:pPr>
      <w:r w:rsidRPr="00B02B3A">
        <w:rPr>
          <w:sz w:val="28"/>
          <w:szCs w:val="28"/>
        </w:rPr>
        <w:t>д) устраивать свалки и склады, разливать растворы кислот, солей, щелочей и других химически активных веществ;</w:t>
      </w:r>
    </w:p>
    <w:p w14:paraId="4CF440C9" w14:textId="77777777" w:rsidR="00B02B3A" w:rsidRPr="00B02B3A" w:rsidRDefault="00B02B3A" w:rsidP="00B02B3A">
      <w:pPr>
        <w:ind w:firstLine="426"/>
        <w:jc w:val="both"/>
        <w:rPr>
          <w:sz w:val="28"/>
          <w:szCs w:val="28"/>
        </w:rPr>
      </w:pPr>
      <w:r w:rsidRPr="00B02B3A">
        <w:rPr>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51664705" w14:textId="77777777" w:rsidR="00B02B3A" w:rsidRPr="00B02B3A" w:rsidRDefault="00B02B3A" w:rsidP="00B02B3A">
      <w:pPr>
        <w:ind w:firstLine="426"/>
        <w:jc w:val="both"/>
        <w:rPr>
          <w:sz w:val="28"/>
          <w:szCs w:val="28"/>
        </w:rPr>
      </w:pPr>
      <w:r w:rsidRPr="00B02B3A">
        <w:rPr>
          <w:sz w:val="28"/>
          <w:szCs w:val="28"/>
        </w:rPr>
        <w:t>ж) разводить огонь и размещать источники огня;</w:t>
      </w:r>
    </w:p>
    <w:p w14:paraId="5BBF6926" w14:textId="77777777" w:rsidR="00B02B3A" w:rsidRPr="00B02B3A" w:rsidRDefault="00B02B3A" w:rsidP="00B02B3A">
      <w:pPr>
        <w:ind w:firstLine="426"/>
        <w:jc w:val="both"/>
        <w:rPr>
          <w:sz w:val="28"/>
          <w:szCs w:val="28"/>
        </w:rPr>
      </w:pPr>
      <w:r w:rsidRPr="00B02B3A">
        <w:rPr>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14:paraId="5931CAF1" w14:textId="77777777" w:rsidR="00B02B3A" w:rsidRPr="00B02B3A" w:rsidRDefault="00B02B3A" w:rsidP="00B02B3A">
      <w:pPr>
        <w:ind w:firstLine="426"/>
        <w:jc w:val="both"/>
        <w:rPr>
          <w:sz w:val="28"/>
          <w:szCs w:val="28"/>
        </w:rPr>
      </w:pPr>
      <w:r w:rsidRPr="00B02B3A">
        <w:rPr>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66436E38" w14:textId="77777777" w:rsidR="00B02B3A" w:rsidRPr="00B02B3A" w:rsidRDefault="00B02B3A" w:rsidP="00B02B3A">
      <w:pPr>
        <w:ind w:firstLine="426"/>
        <w:jc w:val="both"/>
        <w:rPr>
          <w:sz w:val="28"/>
          <w:szCs w:val="28"/>
        </w:rPr>
      </w:pPr>
      <w:r w:rsidRPr="00B02B3A">
        <w:rPr>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43E83F0C" w14:textId="77777777" w:rsidR="00B02B3A" w:rsidRPr="00B02B3A" w:rsidRDefault="00B02B3A" w:rsidP="00B02B3A">
      <w:pPr>
        <w:ind w:firstLine="426"/>
        <w:jc w:val="both"/>
        <w:rPr>
          <w:sz w:val="28"/>
          <w:szCs w:val="28"/>
        </w:rPr>
      </w:pPr>
      <w:r w:rsidRPr="00B02B3A">
        <w:rPr>
          <w:sz w:val="28"/>
          <w:szCs w:val="28"/>
        </w:rPr>
        <w:t>л) самовольно подключаться к газораспределительным сетям.</w:t>
      </w:r>
    </w:p>
    <w:p w14:paraId="3FC78DFF" w14:textId="77777777" w:rsidR="00B02B3A" w:rsidRPr="00B02B3A" w:rsidRDefault="00B02B3A" w:rsidP="00B02B3A">
      <w:pPr>
        <w:ind w:firstLine="426"/>
        <w:jc w:val="both"/>
        <w:rPr>
          <w:sz w:val="28"/>
          <w:szCs w:val="28"/>
        </w:rPr>
      </w:pPr>
      <w:r w:rsidRPr="00B02B3A">
        <w:rPr>
          <w:sz w:val="28"/>
          <w:szCs w:val="28"/>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659F32EC" w14:textId="3E0EE381" w:rsidR="00B02B3A" w:rsidRPr="00B02B3A" w:rsidRDefault="00B02B3A" w:rsidP="00B02B3A">
      <w:pPr>
        <w:ind w:firstLine="426"/>
        <w:jc w:val="both"/>
        <w:rPr>
          <w:sz w:val="28"/>
          <w:szCs w:val="28"/>
        </w:rPr>
      </w:pPr>
      <w:r w:rsidRPr="00B02B3A">
        <w:rPr>
          <w:sz w:val="28"/>
          <w:szCs w:val="28"/>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4E029DF2" w14:textId="1D997F0F" w:rsidR="00B02B3A" w:rsidRPr="00B02B3A" w:rsidRDefault="00B02B3A" w:rsidP="00B02B3A">
      <w:pPr>
        <w:pStyle w:val="-12"/>
        <w:widowControl w:val="0"/>
        <w:suppressAutoHyphens/>
        <w:ind w:left="0" w:firstLine="426"/>
        <w:contextualSpacing w:val="0"/>
        <w:jc w:val="both"/>
        <w:outlineLvl w:val="2"/>
        <w:rPr>
          <w:rFonts w:ascii="Times New Roman" w:hAnsi="Times New Roman"/>
          <w:sz w:val="28"/>
          <w:szCs w:val="28"/>
        </w:rPr>
      </w:pPr>
      <w:r w:rsidRPr="00B02B3A">
        <w:rPr>
          <w:rFonts w:ascii="Times New Roman" w:hAnsi="Times New Roman"/>
          <w:sz w:val="28"/>
          <w:szCs w:val="28"/>
        </w:rPr>
        <w:t>1.1</w:t>
      </w:r>
      <w:r w:rsidR="00425E6E">
        <w:rPr>
          <w:rFonts w:ascii="Times New Roman" w:hAnsi="Times New Roman"/>
          <w:sz w:val="28"/>
          <w:szCs w:val="28"/>
        </w:rPr>
        <w:t>9</w:t>
      </w:r>
      <w:r w:rsidRPr="00B02B3A">
        <w:rPr>
          <w:rFonts w:ascii="Times New Roman" w:hAnsi="Times New Roman"/>
          <w:sz w:val="28"/>
          <w:szCs w:val="28"/>
        </w:rPr>
        <w:t>. добавить статью 42 Правил следующего содержания:</w:t>
      </w:r>
    </w:p>
    <w:p w14:paraId="445FCE93" w14:textId="2E06E7B3" w:rsidR="00B02B3A" w:rsidRPr="00B02B3A" w:rsidRDefault="00B02B3A" w:rsidP="00B02B3A">
      <w:pPr>
        <w:jc w:val="center"/>
        <w:rPr>
          <w:b/>
          <w:sz w:val="28"/>
          <w:szCs w:val="28"/>
          <w:u w:color="FFFFFF"/>
        </w:rPr>
      </w:pPr>
      <w:r w:rsidRPr="00B02B3A">
        <w:rPr>
          <w:b/>
          <w:sz w:val="28"/>
          <w:szCs w:val="28"/>
          <w:u w:color="FFFFFF"/>
        </w:rPr>
        <w:t>«Статья 42. Ограничение использования территорий земельных участков и объектов капитального строительства в зонах минимальных расстояний газопроводов и нефтепроводов</w:t>
      </w:r>
    </w:p>
    <w:p w14:paraId="3F12273B" w14:textId="71918BC2" w:rsidR="00B02B3A" w:rsidRPr="00B02B3A" w:rsidRDefault="00B02B3A" w:rsidP="00B02B3A">
      <w:pPr>
        <w:pStyle w:val="a3"/>
        <w:numPr>
          <w:ilvl w:val="0"/>
          <w:numId w:val="3"/>
        </w:numPr>
        <w:ind w:left="0" w:firstLine="426"/>
        <w:jc w:val="both"/>
        <w:rPr>
          <w:sz w:val="28"/>
          <w:szCs w:val="28"/>
        </w:rPr>
      </w:pPr>
      <w:r w:rsidRPr="00B02B3A">
        <w:rPr>
          <w:sz w:val="28"/>
          <w:szCs w:val="28"/>
        </w:rPr>
        <w:lastRenderedPageBreak/>
        <w:t xml:space="preserve">Зона минимальных расстояний газопроводов нефтепроводов, нефтепродуктопроводов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14:paraId="3677E81D" w14:textId="265DBB62" w:rsidR="00B02B3A" w:rsidRPr="00B02B3A" w:rsidRDefault="00B02B3A" w:rsidP="00B02B3A">
      <w:pPr>
        <w:numPr>
          <w:ilvl w:val="0"/>
          <w:numId w:val="3"/>
        </w:numPr>
        <w:ind w:left="0" w:firstLine="426"/>
        <w:contextualSpacing/>
        <w:jc w:val="both"/>
        <w:rPr>
          <w:sz w:val="28"/>
          <w:szCs w:val="28"/>
        </w:rPr>
      </w:pPr>
      <w:r w:rsidRPr="00B02B3A">
        <w:rPr>
          <w:sz w:val="28"/>
          <w:szCs w:val="28"/>
        </w:rPr>
        <w:t>Размеры зон минимальных расстояний магистральных трубопроводов установлены в СП 136.13330.2012 «Свод правил. Магистральные трубопроводы</w:t>
      </w:r>
      <w:r>
        <w:rPr>
          <w:sz w:val="28"/>
          <w:szCs w:val="28"/>
        </w:rPr>
        <w:t>.</w:t>
      </w:r>
      <w:r w:rsidRPr="00B02B3A">
        <w:rPr>
          <w:sz w:val="28"/>
          <w:szCs w:val="28"/>
        </w:rPr>
        <w:t>»</w:t>
      </w:r>
      <w:r>
        <w:rPr>
          <w:sz w:val="28"/>
          <w:szCs w:val="28"/>
        </w:rPr>
        <w:t>;</w:t>
      </w:r>
    </w:p>
    <w:p w14:paraId="08601BA9" w14:textId="7E35367B" w:rsidR="00B02B3A" w:rsidRPr="00B02B3A" w:rsidRDefault="00B02B3A" w:rsidP="00B02B3A">
      <w:pPr>
        <w:pStyle w:val="-12"/>
        <w:widowControl w:val="0"/>
        <w:suppressAutoHyphens/>
        <w:ind w:left="0" w:firstLine="426"/>
        <w:contextualSpacing w:val="0"/>
        <w:jc w:val="both"/>
        <w:outlineLvl w:val="2"/>
        <w:rPr>
          <w:rFonts w:ascii="Times New Roman" w:hAnsi="Times New Roman"/>
          <w:sz w:val="28"/>
          <w:szCs w:val="28"/>
        </w:rPr>
      </w:pPr>
      <w:r w:rsidRPr="00B02B3A">
        <w:rPr>
          <w:rFonts w:ascii="Times New Roman" w:hAnsi="Times New Roman"/>
          <w:sz w:val="28"/>
          <w:szCs w:val="28"/>
        </w:rPr>
        <w:t>1.</w:t>
      </w:r>
      <w:r w:rsidR="00425E6E">
        <w:rPr>
          <w:rFonts w:ascii="Times New Roman" w:hAnsi="Times New Roman"/>
          <w:sz w:val="28"/>
          <w:szCs w:val="28"/>
        </w:rPr>
        <w:t>20</w:t>
      </w:r>
      <w:r w:rsidRPr="00B02B3A">
        <w:rPr>
          <w:rFonts w:ascii="Times New Roman" w:hAnsi="Times New Roman"/>
          <w:sz w:val="28"/>
          <w:szCs w:val="28"/>
        </w:rPr>
        <w:t>. добавить статью 4</w:t>
      </w:r>
      <w:r>
        <w:rPr>
          <w:rFonts w:ascii="Times New Roman" w:hAnsi="Times New Roman"/>
          <w:sz w:val="28"/>
          <w:szCs w:val="28"/>
        </w:rPr>
        <w:t>3</w:t>
      </w:r>
      <w:r w:rsidRPr="00B02B3A">
        <w:rPr>
          <w:rFonts w:ascii="Times New Roman" w:hAnsi="Times New Roman"/>
          <w:sz w:val="28"/>
          <w:szCs w:val="28"/>
        </w:rPr>
        <w:t xml:space="preserve"> Правил следующего содержания:</w:t>
      </w:r>
    </w:p>
    <w:p w14:paraId="5D3F888F" w14:textId="7E67D9CC" w:rsidR="00B02B3A" w:rsidRPr="00B02B3A" w:rsidRDefault="00B02B3A" w:rsidP="00B02B3A">
      <w:pPr>
        <w:jc w:val="center"/>
        <w:rPr>
          <w:b/>
          <w:sz w:val="28"/>
          <w:szCs w:val="28"/>
          <w:u w:color="FFFFFF"/>
        </w:rPr>
      </w:pPr>
      <w:r>
        <w:rPr>
          <w:b/>
          <w:sz w:val="28"/>
          <w:szCs w:val="28"/>
          <w:u w:color="FFFFFF"/>
        </w:rPr>
        <w:t>«</w:t>
      </w:r>
      <w:r w:rsidRPr="00B02B3A">
        <w:rPr>
          <w:b/>
          <w:sz w:val="28"/>
          <w:szCs w:val="28"/>
          <w:u w:color="FFFFFF"/>
        </w:rPr>
        <w:t>Статья 43.</w:t>
      </w:r>
      <w:r>
        <w:rPr>
          <w:b/>
          <w:sz w:val="28"/>
          <w:szCs w:val="28"/>
          <w:u w:color="FFFFFF"/>
        </w:rPr>
        <w:t xml:space="preserve"> </w:t>
      </w:r>
      <w:r w:rsidRPr="00B02B3A">
        <w:rPr>
          <w:b/>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4D43A26" w14:textId="77777777" w:rsidR="00B02B3A" w:rsidRPr="00B02B3A" w:rsidRDefault="00B02B3A" w:rsidP="00B02B3A">
      <w:pPr>
        <w:ind w:firstLine="426"/>
        <w:contextualSpacing/>
        <w:jc w:val="both"/>
        <w:rPr>
          <w:sz w:val="28"/>
          <w:szCs w:val="28"/>
        </w:rPr>
      </w:pPr>
      <w:r w:rsidRPr="00B02B3A">
        <w:rPr>
          <w:sz w:val="28"/>
          <w:szCs w:val="28"/>
        </w:rPr>
        <w:t>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w:t>
      </w:r>
    </w:p>
    <w:p w14:paraId="7CC79506" w14:textId="0CB78519" w:rsidR="00B02B3A" w:rsidRPr="0022067C" w:rsidRDefault="00B02B3A" w:rsidP="00B02B3A">
      <w:pPr>
        <w:ind w:firstLine="426"/>
        <w:contextualSpacing/>
        <w:jc w:val="both"/>
        <w:rPr>
          <w:sz w:val="28"/>
          <w:szCs w:val="28"/>
        </w:rPr>
      </w:pPr>
      <w:r w:rsidRPr="00B02B3A">
        <w:rPr>
          <w:sz w:val="28"/>
          <w:szCs w:val="28"/>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w:t>
      </w:r>
      <w:r>
        <w:rPr>
          <w:sz w:val="28"/>
          <w:szCs w:val="28"/>
        </w:rPr>
        <w:t>».</w:t>
      </w:r>
    </w:p>
    <w:p w14:paraId="3CEDFE46" w14:textId="77777777" w:rsidR="00534DFA" w:rsidRPr="001F67D9" w:rsidRDefault="00534DFA" w:rsidP="00B02B3A">
      <w:pPr>
        <w:pStyle w:val="a3"/>
        <w:ind w:left="0" w:firstLine="426"/>
        <w:jc w:val="both"/>
        <w:rPr>
          <w:sz w:val="28"/>
          <w:szCs w:val="28"/>
        </w:rPr>
      </w:pPr>
      <w:r w:rsidRPr="001F67D9">
        <w:rPr>
          <w:sz w:val="28"/>
          <w:szCs w:val="28"/>
        </w:rPr>
        <w:t>2. Опубликовать настоящее решение в газете «</w:t>
      </w:r>
      <w:r>
        <w:rPr>
          <w:sz w:val="28"/>
          <w:szCs w:val="28"/>
        </w:rPr>
        <w:t>Вестник Подгорного</w:t>
      </w:r>
      <w:r w:rsidRPr="001F67D9">
        <w:rPr>
          <w:sz w:val="28"/>
          <w:szCs w:val="28"/>
        </w:rPr>
        <w:t xml:space="preserve">» и на официальном сайте Администрации Кинель-Черкасского район Самарской области https://www.kinel-cherkassy.ru/. </w:t>
      </w:r>
    </w:p>
    <w:p w14:paraId="11408D76" w14:textId="77777777" w:rsidR="00534DFA" w:rsidRPr="001F67D9" w:rsidRDefault="00534DFA" w:rsidP="00B02B3A">
      <w:pPr>
        <w:pStyle w:val="a3"/>
        <w:ind w:left="0" w:firstLine="426"/>
        <w:jc w:val="both"/>
        <w:rPr>
          <w:sz w:val="28"/>
          <w:szCs w:val="28"/>
        </w:rPr>
      </w:pPr>
      <w:r w:rsidRPr="001F67D9">
        <w:rPr>
          <w:sz w:val="28"/>
          <w:szCs w:val="28"/>
        </w:rPr>
        <w:t xml:space="preserve">3. Разместить настоящее решение и изменения в Правилах землепользования и застройки сельского поселения </w:t>
      </w:r>
      <w:r>
        <w:rPr>
          <w:sz w:val="28"/>
          <w:szCs w:val="28"/>
        </w:rPr>
        <w:t>Подгорное</w:t>
      </w:r>
      <w:r w:rsidRPr="001F67D9">
        <w:rPr>
          <w:sz w:val="28"/>
          <w:szCs w:val="28"/>
        </w:rPr>
        <w:t xml:space="preserve"> муниципального района Кинель-Черкасский Самарской области во ФГИС ТП.</w:t>
      </w:r>
    </w:p>
    <w:p w14:paraId="747FAD06" w14:textId="77777777" w:rsidR="00534DFA" w:rsidRPr="001F67D9" w:rsidRDefault="00534DFA" w:rsidP="00B02B3A">
      <w:pPr>
        <w:pStyle w:val="a3"/>
        <w:ind w:left="0" w:firstLine="426"/>
        <w:jc w:val="both"/>
        <w:rPr>
          <w:sz w:val="28"/>
          <w:szCs w:val="28"/>
        </w:rPr>
      </w:pPr>
      <w:r w:rsidRPr="001F67D9">
        <w:rPr>
          <w:sz w:val="28"/>
          <w:szCs w:val="28"/>
        </w:rPr>
        <w:t>4. Настоящее решение вступает в силу со дня его официального опубликования.</w:t>
      </w:r>
    </w:p>
    <w:p w14:paraId="01EFB3EB" w14:textId="77777777" w:rsidR="00534DFA" w:rsidRPr="001D2CC4" w:rsidRDefault="00534DFA" w:rsidP="00B02B3A">
      <w:pPr>
        <w:rPr>
          <w:sz w:val="28"/>
          <w:szCs w:val="28"/>
        </w:rPr>
      </w:pPr>
    </w:p>
    <w:p w14:paraId="63D5E867" w14:textId="77777777" w:rsidR="00534DFA" w:rsidRPr="001D2CC4" w:rsidRDefault="00534DFA" w:rsidP="00B02B3A">
      <w:pPr>
        <w:rPr>
          <w:sz w:val="28"/>
          <w:szCs w:val="28"/>
        </w:rPr>
      </w:pPr>
      <w:r w:rsidRPr="001D2CC4">
        <w:rPr>
          <w:sz w:val="28"/>
          <w:szCs w:val="28"/>
        </w:rPr>
        <w:t>Председатель Собрания представителей</w:t>
      </w:r>
      <w:r>
        <w:rPr>
          <w:sz w:val="28"/>
          <w:szCs w:val="28"/>
        </w:rPr>
        <w:tab/>
      </w:r>
    </w:p>
    <w:p w14:paraId="2041B3CE" w14:textId="77777777" w:rsidR="00534DFA" w:rsidRPr="001D2CC4" w:rsidRDefault="00534DFA" w:rsidP="00B02B3A">
      <w:pPr>
        <w:rPr>
          <w:sz w:val="28"/>
          <w:szCs w:val="28"/>
        </w:rPr>
      </w:pPr>
      <w:r w:rsidRPr="001D2CC4">
        <w:rPr>
          <w:sz w:val="28"/>
          <w:szCs w:val="28"/>
        </w:rPr>
        <w:t xml:space="preserve">сельского поселения </w:t>
      </w:r>
      <w:r>
        <w:rPr>
          <w:sz w:val="28"/>
          <w:szCs w:val="28"/>
        </w:rPr>
        <w:t>Подгорное</w:t>
      </w:r>
    </w:p>
    <w:p w14:paraId="139B9E09" w14:textId="77777777" w:rsidR="00534DFA" w:rsidRPr="001D2CC4" w:rsidRDefault="00534DFA" w:rsidP="00B02B3A">
      <w:pPr>
        <w:rPr>
          <w:sz w:val="28"/>
          <w:szCs w:val="28"/>
        </w:rPr>
      </w:pPr>
      <w:r w:rsidRPr="001D2CC4">
        <w:rPr>
          <w:sz w:val="28"/>
          <w:szCs w:val="28"/>
        </w:rPr>
        <w:t xml:space="preserve">муниципального района </w:t>
      </w:r>
      <w:r>
        <w:rPr>
          <w:sz w:val="28"/>
          <w:szCs w:val="28"/>
        </w:rPr>
        <w:t>Кинель-Черкасский</w:t>
      </w:r>
    </w:p>
    <w:p w14:paraId="540A7B96" w14:textId="707D7C8A" w:rsidR="00534DFA" w:rsidRPr="001D2CC4" w:rsidRDefault="00534DFA" w:rsidP="00B02B3A">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 xml:space="preserve">                Т.С. Ямщикова</w:t>
      </w:r>
    </w:p>
    <w:p w14:paraId="31340BCD" w14:textId="77777777" w:rsidR="00534DFA" w:rsidRPr="001D2CC4" w:rsidRDefault="00534DFA" w:rsidP="00B02B3A">
      <w:pPr>
        <w:rPr>
          <w:sz w:val="28"/>
          <w:szCs w:val="28"/>
        </w:rPr>
      </w:pPr>
    </w:p>
    <w:p w14:paraId="34B576F0" w14:textId="77777777" w:rsidR="00534DFA" w:rsidRPr="001D2CC4" w:rsidRDefault="00534DFA" w:rsidP="00B02B3A">
      <w:pPr>
        <w:rPr>
          <w:sz w:val="28"/>
          <w:szCs w:val="28"/>
        </w:rPr>
      </w:pPr>
      <w:r w:rsidRPr="001D2CC4">
        <w:rPr>
          <w:sz w:val="28"/>
          <w:szCs w:val="28"/>
        </w:rPr>
        <w:t xml:space="preserve">Глава сельского поселения </w:t>
      </w:r>
      <w:r>
        <w:rPr>
          <w:sz w:val="28"/>
          <w:szCs w:val="28"/>
        </w:rPr>
        <w:t>Подгорное</w:t>
      </w:r>
    </w:p>
    <w:p w14:paraId="30A0A942" w14:textId="77777777" w:rsidR="00534DFA" w:rsidRPr="001D2CC4" w:rsidRDefault="00534DFA" w:rsidP="00B02B3A">
      <w:pPr>
        <w:rPr>
          <w:sz w:val="28"/>
          <w:szCs w:val="28"/>
        </w:rPr>
      </w:pPr>
      <w:r w:rsidRPr="001D2CC4">
        <w:rPr>
          <w:sz w:val="28"/>
          <w:szCs w:val="28"/>
        </w:rPr>
        <w:t xml:space="preserve">муниципального района </w:t>
      </w:r>
      <w:r>
        <w:rPr>
          <w:sz w:val="28"/>
          <w:szCs w:val="28"/>
        </w:rPr>
        <w:t>Кинель-Черкасский</w:t>
      </w:r>
    </w:p>
    <w:p w14:paraId="46BC39A0" w14:textId="5618C331" w:rsidR="00956491" w:rsidRDefault="00534DFA" w:rsidP="00B02B3A">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 xml:space="preserve">     Ю.С. </w:t>
      </w:r>
      <w:proofErr w:type="spellStart"/>
      <w:r>
        <w:rPr>
          <w:sz w:val="28"/>
          <w:szCs w:val="28"/>
        </w:rPr>
        <w:t>Шурасьев</w:t>
      </w:r>
      <w:proofErr w:type="spellEnd"/>
    </w:p>
    <w:sectPr w:rsidR="00956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39EF"/>
    <w:multiLevelType w:val="hybridMultilevel"/>
    <w:tmpl w:val="EB7C8D9E"/>
    <w:lvl w:ilvl="0" w:tplc="B674EE20">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00187D"/>
    <w:multiLevelType w:val="hybridMultilevel"/>
    <w:tmpl w:val="462A0A44"/>
    <w:lvl w:ilvl="0" w:tplc="B29455A6">
      <w:start w:val="3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77871">
    <w:abstractNumId w:val="2"/>
  </w:num>
  <w:num w:numId="2" w16cid:durableId="1412116497">
    <w:abstractNumId w:val="1"/>
  </w:num>
  <w:num w:numId="3" w16cid:durableId="112041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20"/>
    <w:rsid w:val="00002616"/>
    <w:rsid w:val="00150178"/>
    <w:rsid w:val="00425E6E"/>
    <w:rsid w:val="00534DFA"/>
    <w:rsid w:val="00570003"/>
    <w:rsid w:val="00765C04"/>
    <w:rsid w:val="008C0BC7"/>
    <w:rsid w:val="00956491"/>
    <w:rsid w:val="00A422D5"/>
    <w:rsid w:val="00B02B3A"/>
    <w:rsid w:val="00FB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D87A"/>
  <w15:chartTrackingRefBased/>
  <w15:docId w15:val="{4555D365-20BB-47DD-9072-96CB59B4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D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DFA"/>
    <w:pPr>
      <w:ind w:left="720"/>
      <w:contextualSpacing/>
    </w:pPr>
    <w:rPr>
      <w:sz w:val="24"/>
      <w:szCs w:val="24"/>
    </w:rPr>
  </w:style>
  <w:style w:type="paragraph" w:customStyle="1" w:styleId="-12">
    <w:name w:val="Цветной список - Акцент 12"/>
    <w:basedOn w:val="a"/>
    <w:uiPriority w:val="34"/>
    <w:qFormat/>
    <w:rsid w:val="00765C04"/>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16</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Администрация</dc:creator>
  <cp:keywords/>
  <dc:description/>
  <cp:lastModifiedBy>Администрация Администрация</cp:lastModifiedBy>
  <cp:revision>4</cp:revision>
  <cp:lastPrinted>2023-04-03T07:52:00Z</cp:lastPrinted>
  <dcterms:created xsi:type="dcterms:W3CDTF">2022-11-28T05:31:00Z</dcterms:created>
  <dcterms:modified xsi:type="dcterms:W3CDTF">2023-04-03T07:52:00Z</dcterms:modified>
</cp:coreProperties>
</file>