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A3377" w14:textId="7021D320" w:rsidR="00ED695B" w:rsidRPr="00F162CD" w:rsidRDefault="00EA6D1B" w:rsidP="0087070E">
      <w:pPr>
        <w:jc w:val="center"/>
        <w:rPr>
          <w:b/>
          <w:sz w:val="20"/>
          <w:szCs w:val="20"/>
        </w:rPr>
      </w:pPr>
      <w:r w:rsidRPr="00F162CD">
        <w:rPr>
          <w:b/>
          <w:sz w:val="20"/>
          <w:szCs w:val="20"/>
        </w:rPr>
        <w:t>С</w:t>
      </w:r>
      <w:r w:rsidR="004222E1" w:rsidRPr="00F162CD">
        <w:rPr>
          <w:b/>
          <w:sz w:val="20"/>
          <w:szCs w:val="20"/>
        </w:rPr>
        <w:t>ообщение о возможном</w:t>
      </w:r>
      <w:r w:rsidR="00410E18" w:rsidRPr="00F162CD">
        <w:rPr>
          <w:b/>
          <w:sz w:val="20"/>
          <w:szCs w:val="20"/>
        </w:rPr>
        <w:t xml:space="preserve"> </w:t>
      </w:r>
      <w:r w:rsidR="004222E1" w:rsidRPr="00F162CD">
        <w:rPr>
          <w:b/>
          <w:sz w:val="20"/>
          <w:szCs w:val="20"/>
        </w:rPr>
        <w:t>установлении публичного сервитута</w:t>
      </w:r>
    </w:p>
    <w:tbl>
      <w:tblPr>
        <w:tblStyle w:val="a6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0774"/>
      </w:tblGrid>
      <w:tr w:rsidR="009547E8" w:rsidRPr="009547E8" w14:paraId="0947F8B4" w14:textId="77777777" w:rsidTr="00F162CD">
        <w:tc>
          <w:tcPr>
            <w:tcW w:w="567" w:type="dxa"/>
            <w:vAlign w:val="center"/>
          </w:tcPr>
          <w:p w14:paraId="2A9529C8" w14:textId="77777777"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10774" w:type="dxa"/>
            <w:vAlign w:val="center"/>
          </w:tcPr>
          <w:p w14:paraId="3770B76C" w14:textId="77777777" w:rsidR="0048623F" w:rsidRPr="0087070E" w:rsidRDefault="00F877AE" w:rsidP="009739D9">
            <w:pPr>
              <w:jc w:val="center"/>
              <w:rPr>
                <w:sz w:val="20"/>
                <w:szCs w:val="20"/>
              </w:rPr>
            </w:pPr>
            <w:r w:rsidRPr="0087070E">
              <w:rPr>
                <w:sz w:val="20"/>
                <w:szCs w:val="20"/>
                <w:u w:val="single"/>
              </w:rPr>
              <w:t>Министерство энергетики Российской Федерации</w:t>
            </w:r>
          </w:p>
          <w:p w14:paraId="7A3974EF" w14:textId="77777777" w:rsidR="0048623F" w:rsidRPr="00F162CD" w:rsidRDefault="005264CC" w:rsidP="00835CBC">
            <w:pPr>
              <w:jc w:val="center"/>
              <w:rPr>
                <w:sz w:val="16"/>
                <w:szCs w:val="16"/>
              </w:rPr>
            </w:pPr>
            <w:r w:rsidRPr="00F162CD">
              <w:rPr>
                <w:sz w:val="16"/>
                <w:szCs w:val="16"/>
              </w:rPr>
              <w:t>(уполномоченный орган</w:t>
            </w:r>
            <w:r w:rsidR="009739D9" w:rsidRPr="00F162CD">
              <w:rPr>
                <w:sz w:val="16"/>
                <w:szCs w:val="16"/>
              </w:rPr>
              <w:t xml:space="preserve">, которым рассматривается ходатайство </w:t>
            </w:r>
            <w:r w:rsidR="0002073B" w:rsidRPr="00F162CD">
              <w:rPr>
                <w:sz w:val="16"/>
                <w:szCs w:val="16"/>
              </w:rPr>
              <w:br/>
            </w:r>
            <w:r w:rsidR="009739D9" w:rsidRPr="00F162CD">
              <w:rPr>
                <w:sz w:val="16"/>
                <w:szCs w:val="16"/>
              </w:rPr>
              <w:t>об установлении публичного сервитута)</w:t>
            </w:r>
          </w:p>
        </w:tc>
      </w:tr>
      <w:tr w:rsidR="009547E8" w:rsidRPr="009547E8" w14:paraId="7A8B6D7F" w14:textId="77777777" w:rsidTr="00F162CD">
        <w:tc>
          <w:tcPr>
            <w:tcW w:w="567" w:type="dxa"/>
            <w:vAlign w:val="center"/>
          </w:tcPr>
          <w:p w14:paraId="291CB8E1" w14:textId="77777777"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10774" w:type="dxa"/>
            <w:vAlign w:val="center"/>
          </w:tcPr>
          <w:p w14:paraId="6EE98DA5" w14:textId="3CA3BA07" w:rsidR="00DF3B75" w:rsidRPr="0087070E" w:rsidRDefault="00DF3B75" w:rsidP="00E95126">
            <w:pPr>
              <w:jc w:val="center"/>
              <w:rPr>
                <w:b/>
                <w:bCs/>
                <w:sz w:val="20"/>
                <w:szCs w:val="20"/>
              </w:rPr>
            </w:pPr>
            <w:r w:rsidRPr="0087070E">
              <w:rPr>
                <w:b/>
                <w:bCs/>
                <w:sz w:val="20"/>
                <w:szCs w:val="20"/>
              </w:rPr>
              <w:t>Реконструкция и эксплуатация магистрального нефтепровода федерального значения «</w:t>
            </w:r>
            <w:r w:rsidR="00AB0E9E" w:rsidRPr="00AB0E9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Магистральный нефтепровод «Бугуруслан-Сызрань», Участок "Кротовка-Покровская" 100 км. - 101,9 км. Ду700.  Бугурусланское РНУ. Реконструкция</w:t>
            </w:r>
            <w:r w:rsidRPr="0087070E">
              <w:rPr>
                <w:b/>
                <w:bCs/>
                <w:sz w:val="20"/>
                <w:szCs w:val="20"/>
              </w:rPr>
              <w:t>»</w:t>
            </w:r>
          </w:p>
          <w:p w14:paraId="7A3FBEE6" w14:textId="076CAB05" w:rsidR="000545C6" w:rsidRPr="00F162CD" w:rsidRDefault="00E95126" w:rsidP="00E95126">
            <w:pPr>
              <w:jc w:val="center"/>
              <w:rPr>
                <w:sz w:val="16"/>
                <w:szCs w:val="16"/>
              </w:rPr>
            </w:pPr>
            <w:r w:rsidRPr="00F162CD">
              <w:rPr>
                <w:sz w:val="16"/>
                <w:szCs w:val="16"/>
              </w:rPr>
              <w:t>(цель установления публичного сервитута)</w:t>
            </w:r>
          </w:p>
        </w:tc>
      </w:tr>
      <w:tr w:rsidR="0018033E" w:rsidRPr="009547E8" w14:paraId="6B97834D" w14:textId="77777777" w:rsidTr="00F162CD">
        <w:tc>
          <w:tcPr>
            <w:tcW w:w="567" w:type="dxa"/>
            <w:vMerge w:val="restart"/>
          </w:tcPr>
          <w:p w14:paraId="51F4895C" w14:textId="77777777" w:rsidR="0018033E" w:rsidRDefault="0018033E" w:rsidP="009E1569">
            <w:pPr>
              <w:jc w:val="center"/>
            </w:pPr>
          </w:p>
          <w:p w14:paraId="2D4681BD" w14:textId="77777777" w:rsidR="0018033E" w:rsidRPr="009547E8" w:rsidRDefault="0018033E" w:rsidP="009E1569">
            <w:pPr>
              <w:jc w:val="center"/>
            </w:pPr>
            <w:r w:rsidRPr="009547E8">
              <w:t>3</w:t>
            </w:r>
          </w:p>
        </w:tc>
        <w:tc>
          <w:tcPr>
            <w:tcW w:w="10774" w:type="dxa"/>
            <w:vAlign w:val="center"/>
          </w:tcPr>
          <w:p w14:paraId="04EBF80B" w14:textId="77777777" w:rsidR="0018033E" w:rsidRPr="0087070E" w:rsidRDefault="0018033E" w:rsidP="0018033E">
            <w:pPr>
              <w:jc w:val="center"/>
              <w:rPr>
                <w:sz w:val="20"/>
                <w:szCs w:val="20"/>
              </w:rPr>
            </w:pPr>
            <w:r w:rsidRPr="0087070E">
              <w:rPr>
                <w:bCs/>
                <w:sz w:val="20"/>
                <w:szCs w:val="20"/>
              </w:rPr>
              <w:t>Кадастровый номер</w:t>
            </w:r>
            <w:r w:rsidRPr="0087070E">
              <w:rPr>
                <w:sz w:val="20"/>
                <w:szCs w:val="20"/>
              </w:rPr>
              <w:t xml:space="preserve">, </w:t>
            </w:r>
            <w:r w:rsidRPr="0087070E">
              <w:rPr>
                <w:bCs/>
                <w:sz w:val="20"/>
                <w:szCs w:val="20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F3FC4" w:rsidRPr="009547E8" w14:paraId="7E050DEB" w14:textId="77777777" w:rsidTr="00F162CD">
        <w:tc>
          <w:tcPr>
            <w:tcW w:w="567" w:type="dxa"/>
            <w:vMerge/>
            <w:vAlign w:val="center"/>
          </w:tcPr>
          <w:p w14:paraId="2E9521DA" w14:textId="77777777" w:rsidR="00CF3FC4" w:rsidRPr="009547E8" w:rsidRDefault="00CF3FC4" w:rsidP="009B4880">
            <w:pPr>
              <w:jc w:val="center"/>
            </w:pPr>
          </w:p>
        </w:tc>
        <w:tc>
          <w:tcPr>
            <w:tcW w:w="10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106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8"/>
              <w:gridCol w:w="8579"/>
            </w:tblGrid>
            <w:tr w:rsidR="00DF3B75" w:rsidRPr="00AB0E9E" w14:paraId="04768B3A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  <w:vAlign w:val="center"/>
                </w:tcPr>
                <w:p w14:paraId="1EDB6ADE" w14:textId="1780A7F2" w:rsidR="00DF3B75" w:rsidRPr="00AB0E9E" w:rsidRDefault="00DF3B75" w:rsidP="00DF3B75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b/>
                      <w:bCs/>
                      <w:color w:val="000000"/>
                      <w:sz w:val="20"/>
                      <w:szCs w:val="20"/>
                    </w:rPr>
                    <w:t>Кадастровый номер</w:t>
                  </w:r>
                </w:p>
              </w:tc>
              <w:tc>
                <w:tcPr>
                  <w:tcW w:w="8579" w:type="dxa"/>
                  <w:shd w:val="clear" w:color="auto" w:fill="auto"/>
                  <w:vAlign w:val="center"/>
                </w:tcPr>
                <w:p w14:paraId="2A406BDB" w14:textId="3DB7B19A" w:rsidR="00DF3B75" w:rsidRPr="00AB0E9E" w:rsidRDefault="00DF3B75" w:rsidP="00DF3B75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b/>
                      <w:bCs/>
                      <w:color w:val="000000"/>
                      <w:sz w:val="20"/>
                      <w:szCs w:val="20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</w:tr>
            <w:tr w:rsidR="00AB0E9E" w:rsidRPr="00AB0E9E" w14:paraId="6C8F3D4A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36BFDA9C" w14:textId="145FA133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63:23:1603001:1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21B6600B" w14:textId="2E70792A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Российская Федерация, Самарская область, Кинель-Черкасский район, расположен в районе населенного пункта с. Кротовка (1,5 км юго-западнее станции Кротовка КБШ ж/д)</w:t>
                  </w:r>
                </w:p>
              </w:tc>
            </w:tr>
            <w:tr w:rsidR="00AB0E9E" w:rsidRPr="00AB0E9E" w14:paraId="06051A61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45787E26" w14:textId="6770E098" w:rsidR="00AB0E9E" w:rsidRPr="00AB0E9E" w:rsidRDefault="00BC6997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63:23:0000000</w:t>
                  </w:r>
                  <w:r w:rsidR="00AB0E9E" w:rsidRPr="00AB0E9E">
                    <w:rPr>
                      <w:sz w:val="20"/>
                      <w:szCs w:val="20"/>
                      <w:lang w:eastAsia="en-US"/>
                    </w:rPr>
                    <w:t>:101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4E2F4208" w14:textId="7DA7E414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Самарская область, Кинель-Черкасский район</w:t>
                  </w:r>
                </w:p>
              </w:tc>
            </w:tr>
            <w:tr w:rsidR="00BC6997" w:rsidRPr="00AB0E9E" w14:paraId="010DDDF5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5E95B803" w14:textId="0BB3C8BB" w:rsidR="00BC6997" w:rsidRDefault="00BC6997" w:rsidP="00AB0E9E">
                  <w:pPr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63:23:0000000:5871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30C14201" w14:textId="314EAE72" w:rsidR="00BC6997" w:rsidRPr="00AB0E9E" w:rsidRDefault="00BC6997" w:rsidP="00AB0E9E">
                  <w:pPr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Самарская область, Кинель – Черкасский район, сельское поселение Подгорное</w:t>
                  </w:r>
                </w:p>
              </w:tc>
            </w:tr>
            <w:tr w:rsidR="00AB0E9E" w:rsidRPr="00AB0E9E" w14:paraId="65533B31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30846BD4" w14:textId="1FCCCBE2" w:rsidR="00AB0E9E" w:rsidRPr="00AB0E9E" w:rsidRDefault="00BC6997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63:23:0000000</w:t>
                  </w:r>
                  <w:r w:rsidR="00AB0E9E" w:rsidRPr="00AB0E9E">
                    <w:rPr>
                      <w:sz w:val="20"/>
                      <w:szCs w:val="20"/>
                      <w:lang w:eastAsia="en-US"/>
                    </w:rPr>
                    <w:t>:1026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0CD1BD2E" w14:textId="0569F08D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Самарская область, Кинель-Черкасский р-н</w:t>
                  </w:r>
                </w:p>
              </w:tc>
            </w:tr>
            <w:tr w:rsidR="00AB0E9E" w:rsidRPr="00AB0E9E" w14:paraId="7822144E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35391E2D" w14:textId="63E2C46E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63:23:0000000:1230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4512AA75" w14:textId="67D479BB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Самарская область, муниципальный район Кинель-Черкасский, сельское поселение Подгорное</w:t>
                  </w:r>
                </w:p>
              </w:tc>
            </w:tr>
            <w:tr w:rsidR="00AB0E9E" w:rsidRPr="00AB0E9E" w14:paraId="0443895F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2D69B549" w14:textId="7E5BC355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63:23:1603001:164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4E71F151" w14:textId="370AA058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Самарская область, Кинель-Черкасский район, в границах бывшего колхоза "Луч"</w:t>
                  </w:r>
                </w:p>
              </w:tc>
            </w:tr>
            <w:tr w:rsidR="00AB0E9E" w:rsidRPr="00AB0E9E" w14:paraId="5D5F5993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26CA3D89" w14:textId="262A5604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63:23:1603001:166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2DF9A5EE" w14:textId="4BFCF324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AB0E9E" w:rsidRPr="00AB0E9E" w14:paraId="430F73C9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02E0B706" w14:textId="7AF4E7C7" w:rsidR="00AB0E9E" w:rsidRPr="00AB0E9E" w:rsidRDefault="00BC6997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63:23:1603002</w:t>
                  </w:r>
                  <w:r w:rsidR="00AB0E9E" w:rsidRPr="00AB0E9E">
                    <w:rPr>
                      <w:sz w:val="20"/>
                      <w:szCs w:val="20"/>
                      <w:lang w:eastAsia="en-US"/>
                    </w:rPr>
                    <w:t>:171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2DFC4C7F" w14:textId="687F7F27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AB0E9E" w:rsidRPr="00AB0E9E" w14:paraId="371DC709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2030C88D" w14:textId="2A7E0FBF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63:23:0000000:4857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42D9C315" w14:textId="3B01DA1A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Самарская область, Кинель-Черкасский район</w:t>
                  </w:r>
                </w:p>
              </w:tc>
            </w:tr>
            <w:tr w:rsidR="00AB0E9E" w:rsidRPr="00AB0E9E" w14:paraId="4277539E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31C9DEE0" w14:textId="44ADB312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63:23:0000000:4867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0C6965E9" w14:textId="76AFBAC0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Российская Федерация, Самарская область,  Кинель-Черкасский район, в границах бывшего колхоза "Луч"</w:t>
                  </w:r>
                </w:p>
              </w:tc>
            </w:tr>
            <w:tr w:rsidR="00AB0E9E" w:rsidRPr="00AB0E9E" w14:paraId="168D60A8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5AA804A2" w14:textId="391B4ECC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63:23:1603001:2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76CFA22C" w14:textId="1A0AF98B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AB0E9E" w:rsidRPr="00AB0E9E" w14:paraId="4DA6BA04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65D46E33" w14:textId="55B9E592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63:23:1603002:247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48C1CB72" w14:textId="09EEC010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Российская Федерация, Самарская область, Кинель-Черкасский район, магистральный нефтепровод Бавлы-Куйбышев, уч. Кротовка-Самара Ду 500, 222-222,4 км</w:t>
                  </w:r>
                </w:p>
              </w:tc>
            </w:tr>
            <w:tr w:rsidR="00AB0E9E" w:rsidRPr="00AB0E9E" w14:paraId="58DA6B99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58E22D34" w14:textId="4CA09DE2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63:23:1603002:257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77ECF75C" w14:textId="48D5D6E5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AB0E9E" w:rsidRPr="00AB0E9E" w14:paraId="3AA498E4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4E5EAB11" w14:textId="769CEEFC" w:rsidR="00AB0E9E" w:rsidRPr="00AB0E9E" w:rsidRDefault="00BC6997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63:23:0000000</w:t>
                  </w:r>
                  <w:r w:rsidR="00AB0E9E" w:rsidRPr="00AB0E9E">
                    <w:rPr>
                      <w:sz w:val="20"/>
                      <w:szCs w:val="20"/>
                      <w:lang w:eastAsia="en-US"/>
                    </w:rPr>
                    <w:t>:367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20D586E4" w14:textId="5CE9AFE3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Самарская область, Похвистневский район, Самарская обл., р-н Кинель-Черкасский,  Малышевское месторождение нефти</w:t>
                  </w:r>
                </w:p>
              </w:tc>
            </w:tr>
            <w:tr w:rsidR="00AB0E9E" w:rsidRPr="00AB0E9E" w14:paraId="7F5F8B2F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578A4848" w14:textId="3E3A42BF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63:23:0000000:4685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6F03C9BF" w14:textId="5C1F5DA5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Самарская область, Кинель-Черкасский район</w:t>
                  </w:r>
                </w:p>
              </w:tc>
            </w:tr>
            <w:tr w:rsidR="00AB0E9E" w:rsidRPr="00AB0E9E" w14:paraId="6A0B15AE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0F6B925F" w14:textId="4E349F7C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63:23:0000000:4783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2CDB0993" w14:textId="53D72898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Российская Федерация, Самарская область, Кинель-Черкасский район, магистральный нефтепровод Бавлы- Куйбышев, уч. Похвистнево-Кротовка Ду 500, 212, 59-222,36</w:t>
                  </w:r>
                </w:p>
              </w:tc>
            </w:tr>
            <w:tr w:rsidR="00AB0E9E" w:rsidRPr="00AB0E9E" w14:paraId="7EBB0246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1272C542" w14:textId="6E33CACD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63:23:0000000:4847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580624B4" w14:textId="53F80B64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Российская Федерация, Самарская область, муниципальный район Кинель-Черкасский, в границах бывшего колхоза "Луч"</w:t>
                  </w:r>
                </w:p>
              </w:tc>
            </w:tr>
            <w:tr w:rsidR="00AB0E9E" w:rsidRPr="00AB0E9E" w14:paraId="54BAD0D2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6753456B" w14:textId="25A88846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63:23:0000000:5173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009AFBCE" w14:textId="4D80ABDD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Российская Федерация, Самарская область, Кинель-Черкасский, сельское поселение Кротовка</w:t>
                  </w:r>
                </w:p>
              </w:tc>
            </w:tr>
            <w:tr w:rsidR="00AB0E9E" w:rsidRPr="00AB0E9E" w14:paraId="376015A5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4AC3E899" w14:textId="659B388F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63:23:0000000:5187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58BF20F4" w14:textId="0ED5AF01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AB0E9E" w:rsidRPr="00AB0E9E" w14:paraId="4609365D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7C2B2F15" w14:textId="61C66ED1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63:23:1603005:88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1FBA3829" w14:textId="149626F0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AB0E9E" w:rsidRPr="00AB0E9E" w14:paraId="3C4B75AD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6A7773D6" w14:textId="278D2986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63:23:1603001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03A3C1B9" w14:textId="6D7EB937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Самарская область, муниципальный район Кинель-Черкасский, сельское поселение Подгорное</w:t>
                  </w:r>
                </w:p>
              </w:tc>
            </w:tr>
            <w:tr w:rsidR="00AB0E9E" w:rsidRPr="00AB0E9E" w14:paraId="45DCFDE1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35EE52C7" w14:textId="6ACBE6AB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63:23:1603002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12EA6979" w14:textId="2B5D2808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Самарская область, муниципальный район Кинель-Черкасский, сельское поселение Подгорное</w:t>
                  </w:r>
                </w:p>
              </w:tc>
            </w:tr>
            <w:tr w:rsidR="00AB0E9E" w:rsidRPr="00AB0E9E" w14:paraId="67ED3000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6F9AA26B" w14:textId="392E0911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63:23:1603004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1A55C82D" w14:textId="361EABD7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Самарская область, муниципальный район Кинель-Черкасский, сельское поселение Подгорное</w:t>
                  </w:r>
                </w:p>
              </w:tc>
            </w:tr>
            <w:tr w:rsidR="00AB0E9E" w:rsidRPr="00AB0E9E" w14:paraId="172150BE" w14:textId="77777777" w:rsidTr="00F162CD">
              <w:trPr>
                <w:trHeight w:val="283"/>
              </w:trPr>
              <w:tc>
                <w:tcPr>
                  <w:tcW w:w="2088" w:type="dxa"/>
                  <w:shd w:val="clear" w:color="auto" w:fill="auto"/>
                  <w:noWrap/>
                </w:tcPr>
                <w:p w14:paraId="11575F0C" w14:textId="5B3FFEDB" w:rsidR="00AB0E9E" w:rsidRPr="00AB0E9E" w:rsidRDefault="00AB0E9E" w:rsidP="00AB0E9E">
                  <w:pPr>
                    <w:jc w:val="center"/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63:23:1603005</w:t>
                  </w:r>
                </w:p>
              </w:tc>
              <w:tc>
                <w:tcPr>
                  <w:tcW w:w="8579" w:type="dxa"/>
                  <w:shd w:val="clear" w:color="auto" w:fill="auto"/>
                </w:tcPr>
                <w:p w14:paraId="5FE60A2D" w14:textId="41210E8C" w:rsidR="00AB0E9E" w:rsidRPr="00AB0E9E" w:rsidRDefault="00AB0E9E" w:rsidP="00AB0E9E">
                  <w:pPr>
                    <w:rPr>
                      <w:sz w:val="20"/>
                      <w:szCs w:val="20"/>
                    </w:rPr>
                  </w:pPr>
                  <w:r w:rsidRPr="00AB0E9E">
                    <w:rPr>
                      <w:sz w:val="20"/>
                      <w:szCs w:val="20"/>
                      <w:lang w:eastAsia="en-US"/>
                    </w:rPr>
                    <w:t>Самарская область, муниципальный район Кинель-Черкасский, сельское поселение Подгорное</w:t>
                  </w:r>
                </w:p>
              </w:tc>
            </w:tr>
          </w:tbl>
          <w:p w14:paraId="1BB80784" w14:textId="77777777" w:rsidR="00CF3FC4" w:rsidRPr="00AB0E9E" w:rsidRDefault="00CF3FC4" w:rsidP="00E2568F">
            <w:pPr>
              <w:widowControl w:val="0"/>
              <w:ind w:right="57"/>
              <w:rPr>
                <w:bCs/>
                <w:sz w:val="20"/>
                <w:szCs w:val="20"/>
              </w:rPr>
            </w:pPr>
          </w:p>
        </w:tc>
        <w:bookmarkStart w:id="0" w:name="_GoBack"/>
        <w:bookmarkEnd w:id="0"/>
      </w:tr>
      <w:tr w:rsidR="000E1EAF" w:rsidRPr="009547E8" w14:paraId="15D62EC3" w14:textId="77777777" w:rsidTr="00F162CD">
        <w:tc>
          <w:tcPr>
            <w:tcW w:w="567" w:type="dxa"/>
            <w:vAlign w:val="center"/>
          </w:tcPr>
          <w:p w14:paraId="22F3EEB4" w14:textId="77777777" w:rsidR="000E1EAF" w:rsidRPr="009547E8" w:rsidRDefault="000E1EAF" w:rsidP="000E1EAF">
            <w:pPr>
              <w:jc w:val="center"/>
            </w:pPr>
            <w:r w:rsidRPr="009547E8">
              <w:t>4</w:t>
            </w:r>
          </w:p>
        </w:tc>
        <w:tc>
          <w:tcPr>
            <w:tcW w:w="10774" w:type="dxa"/>
            <w:vAlign w:val="center"/>
          </w:tcPr>
          <w:p w14:paraId="724E3AA5" w14:textId="7E9C92D1" w:rsidR="009A3458" w:rsidRPr="00F162CD" w:rsidRDefault="00C3459B" w:rsidP="00F162CD">
            <w:pPr>
              <w:jc w:val="center"/>
              <w:rPr>
                <w:sz w:val="20"/>
                <w:szCs w:val="20"/>
              </w:rPr>
            </w:pPr>
            <w:r w:rsidRPr="0087070E">
              <w:rPr>
                <w:sz w:val="20"/>
                <w:szCs w:val="20"/>
              </w:rPr>
              <w:t xml:space="preserve">Администрация </w:t>
            </w:r>
            <w:r w:rsidR="009A3458">
              <w:rPr>
                <w:sz w:val="20"/>
                <w:szCs w:val="20"/>
              </w:rPr>
              <w:t>сельского поселения Кротовка</w:t>
            </w:r>
            <w:r w:rsidRPr="0087070E">
              <w:rPr>
                <w:sz w:val="20"/>
                <w:szCs w:val="20"/>
              </w:rPr>
              <w:t xml:space="preserve"> </w:t>
            </w:r>
            <w:r w:rsidR="009A3458">
              <w:rPr>
                <w:sz w:val="20"/>
                <w:szCs w:val="20"/>
              </w:rPr>
              <w:t>Кинель-Черкасского</w:t>
            </w:r>
            <w:r w:rsidRPr="0087070E">
              <w:rPr>
                <w:sz w:val="20"/>
                <w:szCs w:val="20"/>
              </w:rPr>
              <w:t xml:space="preserve"> района </w:t>
            </w:r>
            <w:r w:rsidR="009A3458">
              <w:rPr>
                <w:sz w:val="20"/>
                <w:szCs w:val="20"/>
              </w:rPr>
              <w:t>Самарской</w:t>
            </w:r>
            <w:r w:rsidRPr="0087070E">
              <w:rPr>
                <w:sz w:val="20"/>
                <w:szCs w:val="20"/>
              </w:rPr>
              <w:t xml:space="preserve"> области</w:t>
            </w:r>
            <w:r w:rsidR="0087070E">
              <w:rPr>
                <w:sz w:val="20"/>
                <w:szCs w:val="20"/>
              </w:rPr>
              <w:t xml:space="preserve"> </w:t>
            </w:r>
            <w:r w:rsidR="009A3458" w:rsidRPr="009A3458">
              <w:rPr>
                <w:color w:val="000000" w:themeColor="text1"/>
                <w:sz w:val="20"/>
                <w:szCs w:val="20"/>
                <w:shd w:val="clear" w:color="auto" w:fill="FFFFFF"/>
              </w:rPr>
              <w:t>446320, Самарская область, Кинель-Черкасский район, с. Кротовка, ул. Ульяновская, 9</w:t>
            </w:r>
            <w:r w:rsidR="0087070E">
              <w:rPr>
                <w:sz w:val="20"/>
                <w:szCs w:val="20"/>
              </w:rPr>
              <w:t xml:space="preserve"> </w:t>
            </w:r>
            <w:r w:rsidR="00110EEC" w:rsidRPr="0087070E">
              <w:rPr>
                <w:sz w:val="20"/>
                <w:szCs w:val="20"/>
              </w:rPr>
              <w:t xml:space="preserve">Тел.: </w:t>
            </w:r>
            <w:r w:rsidR="009A3458" w:rsidRPr="009A3458">
              <w:rPr>
                <w:color w:val="000000" w:themeColor="text1"/>
                <w:sz w:val="20"/>
                <w:szCs w:val="20"/>
                <w:shd w:val="clear" w:color="auto" w:fill="FFFFFF"/>
              </w:rPr>
              <w:t>2-23-34</w:t>
            </w:r>
            <w:r w:rsidRPr="009A3458">
              <w:rPr>
                <w:color w:val="000000" w:themeColor="text1"/>
                <w:sz w:val="20"/>
                <w:szCs w:val="20"/>
              </w:rPr>
              <w:t xml:space="preserve">, </w:t>
            </w:r>
            <w:r w:rsidR="009A3458" w:rsidRPr="009A345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2-22-63 </w:t>
            </w:r>
          </w:p>
          <w:p w14:paraId="6BF42B08" w14:textId="3E7F6889" w:rsidR="00110EEC" w:rsidRDefault="00F162CD" w:rsidP="00F162CD">
            <w:pPr>
              <w:jc w:val="center"/>
              <w:rPr>
                <w:sz w:val="20"/>
                <w:szCs w:val="20"/>
              </w:rPr>
            </w:pPr>
            <w:hyperlink r:id="rId6" w:history="1">
              <w:r w:rsidRPr="0060159E">
                <w:rPr>
                  <w:rStyle w:val="a7"/>
                  <w:sz w:val="20"/>
                  <w:szCs w:val="20"/>
                  <w:shd w:val="clear" w:color="auto" w:fill="FFFFFF"/>
                </w:rPr>
                <w:t>administraziy75@mail.ru</w:t>
              </w:r>
            </w:hyperlink>
            <w:r>
              <w:rPr>
                <w:rStyle w:val="a7"/>
                <w:color w:val="auto"/>
                <w:sz w:val="20"/>
                <w:szCs w:val="20"/>
                <w:u w:val="none"/>
              </w:rPr>
              <w:t xml:space="preserve"> </w:t>
            </w:r>
            <w:r w:rsidR="00110EEC" w:rsidRPr="0087070E">
              <w:rPr>
                <w:sz w:val="20"/>
                <w:szCs w:val="20"/>
              </w:rPr>
              <w:t xml:space="preserve">время приема: </w:t>
            </w:r>
            <w:r w:rsidR="00C3459B" w:rsidRPr="0087070E">
              <w:rPr>
                <w:sz w:val="20"/>
                <w:szCs w:val="20"/>
              </w:rPr>
              <w:t>по предварительной записи</w:t>
            </w:r>
          </w:p>
          <w:p w14:paraId="57D93ABD" w14:textId="77777777" w:rsidR="009A3458" w:rsidRDefault="009A3458" w:rsidP="0087070E">
            <w:pPr>
              <w:jc w:val="center"/>
              <w:rPr>
                <w:sz w:val="20"/>
                <w:szCs w:val="20"/>
              </w:rPr>
            </w:pPr>
          </w:p>
          <w:p w14:paraId="3DDE427F" w14:textId="4B49AEE6" w:rsidR="009A3458" w:rsidRPr="00F162CD" w:rsidRDefault="009A3458" w:rsidP="00F162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3458">
              <w:rPr>
                <w:color w:val="000000" w:themeColor="text1"/>
                <w:sz w:val="20"/>
                <w:szCs w:val="20"/>
              </w:rPr>
              <w:t xml:space="preserve">Администрация сельского поселения </w:t>
            </w:r>
            <w:r>
              <w:rPr>
                <w:color w:val="000000" w:themeColor="text1"/>
                <w:sz w:val="20"/>
                <w:szCs w:val="20"/>
              </w:rPr>
              <w:t>Подгорное</w:t>
            </w:r>
            <w:r w:rsidRPr="009A3458">
              <w:rPr>
                <w:color w:val="000000" w:themeColor="text1"/>
                <w:sz w:val="20"/>
                <w:szCs w:val="20"/>
              </w:rPr>
              <w:t xml:space="preserve"> Кинель-Черка</w:t>
            </w:r>
            <w:r w:rsidR="00F162CD">
              <w:rPr>
                <w:color w:val="000000" w:themeColor="text1"/>
                <w:sz w:val="20"/>
                <w:szCs w:val="20"/>
              </w:rPr>
              <w:t xml:space="preserve">сского района Самарской области </w:t>
            </w:r>
            <w:r w:rsidRPr="009A3458">
              <w:rPr>
                <w:color w:val="000000" w:themeColor="text1"/>
                <w:sz w:val="20"/>
                <w:szCs w:val="20"/>
                <w:shd w:val="clear" w:color="auto" w:fill="FFFFFF"/>
              </w:rPr>
              <w:t>446321, Самарская область, Кинель-Черкасский район, п. Подгорный, ул. Физкультурная, 3</w:t>
            </w:r>
            <w:r w:rsidR="00F162C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A3458">
              <w:rPr>
                <w:color w:val="000000" w:themeColor="text1"/>
                <w:sz w:val="20"/>
                <w:szCs w:val="20"/>
              </w:rPr>
              <w:t xml:space="preserve">Тел.: </w:t>
            </w:r>
            <w:r w:rsidRPr="009A3458">
              <w:rPr>
                <w:color w:val="000000" w:themeColor="text1"/>
                <w:sz w:val="20"/>
                <w:szCs w:val="20"/>
                <w:shd w:val="clear" w:color="auto" w:fill="FFFFFF"/>
              </w:rPr>
              <w:t> 8 (84660) 2-38-00</w:t>
            </w:r>
          </w:p>
          <w:p w14:paraId="1A07C260" w14:textId="54C78931" w:rsidR="009A3458" w:rsidRPr="00F162CD" w:rsidRDefault="00F162CD" w:rsidP="00F162CD">
            <w:pPr>
              <w:pStyle w:val="a3"/>
              <w:ind w:left="0"/>
              <w:jc w:val="center"/>
              <w:rPr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hyperlink r:id="rId7" w:history="1">
              <w:r w:rsidR="009A3458" w:rsidRPr="00F162CD">
                <w:rPr>
                  <w:rStyle w:val="a7"/>
                  <w:color w:val="0033CC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adm.podgorny.2010@mail.ru</w:t>
              </w:r>
            </w:hyperlink>
            <w:r w:rsidR="009A3458" w:rsidRPr="009A3458">
              <w:rPr>
                <w:color w:val="000000" w:themeColor="text1"/>
                <w:sz w:val="20"/>
                <w:szCs w:val="20"/>
                <w:bdr w:val="none" w:sz="0" w:space="0" w:color="auto" w:frame="1"/>
              </w:rPr>
              <w:t> </w:t>
            </w:r>
            <w:r w:rsidR="009A3458" w:rsidRPr="0087070E">
              <w:rPr>
                <w:sz w:val="20"/>
                <w:szCs w:val="20"/>
              </w:rPr>
              <w:t>время приема: по предварительной записи</w:t>
            </w:r>
          </w:p>
          <w:p w14:paraId="0C7C40FF" w14:textId="54BEF060" w:rsidR="000E1EAF" w:rsidRPr="00F162CD" w:rsidRDefault="000F6504" w:rsidP="000E1EAF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F162CD">
              <w:rPr>
                <w:sz w:val="16"/>
                <w:szCs w:val="16"/>
              </w:rPr>
              <w:t xml:space="preserve"> </w:t>
            </w:r>
            <w:r w:rsidR="000E1EAF" w:rsidRPr="00F162CD">
              <w:rPr>
                <w:sz w:val="16"/>
                <w:szCs w:val="16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E1EAF" w:rsidRPr="009547E8" w14:paraId="0B12DFE9" w14:textId="77777777" w:rsidTr="00F162CD">
        <w:tc>
          <w:tcPr>
            <w:tcW w:w="567" w:type="dxa"/>
            <w:vAlign w:val="center"/>
          </w:tcPr>
          <w:p w14:paraId="54CCA430" w14:textId="77777777" w:rsidR="000E1EAF" w:rsidRPr="00D9717B" w:rsidRDefault="00D9717B" w:rsidP="000E1E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774" w:type="dxa"/>
            <w:vAlign w:val="center"/>
          </w:tcPr>
          <w:p w14:paraId="49C3ABDD" w14:textId="5530B90B" w:rsidR="00E52B7B" w:rsidRPr="0087070E" w:rsidRDefault="00E52B7B" w:rsidP="00E52B7B">
            <w:pPr>
              <w:pStyle w:val="a3"/>
              <w:jc w:val="center"/>
              <w:rPr>
                <w:sz w:val="20"/>
                <w:szCs w:val="20"/>
              </w:rPr>
            </w:pPr>
            <w:r w:rsidRPr="0087070E">
              <w:rPr>
                <w:sz w:val="20"/>
                <w:szCs w:val="20"/>
              </w:rPr>
              <w:t>Министерство эн</w:t>
            </w:r>
            <w:r w:rsidR="0087070E">
              <w:rPr>
                <w:sz w:val="20"/>
                <w:szCs w:val="20"/>
              </w:rPr>
              <w:t xml:space="preserve">ергетики Российской Федерации, </w:t>
            </w:r>
            <w:r w:rsidRPr="0087070E">
              <w:rPr>
                <w:sz w:val="20"/>
                <w:szCs w:val="20"/>
              </w:rPr>
              <w:t>адрес: г. Москва, ул. Щепкина, 42, стр. 1,2</w:t>
            </w:r>
          </w:p>
          <w:p w14:paraId="44328440" w14:textId="06C787AA" w:rsidR="00E52B7B" w:rsidRPr="0087070E" w:rsidRDefault="00F162CD" w:rsidP="0087070E">
            <w:pPr>
              <w:pStyle w:val="a3"/>
              <w:jc w:val="center"/>
              <w:rPr>
                <w:sz w:val="20"/>
                <w:szCs w:val="20"/>
              </w:rPr>
            </w:pPr>
            <w:hyperlink r:id="rId8" w:history="1">
              <w:r w:rsidR="00E52B7B" w:rsidRPr="0087070E">
                <w:rPr>
                  <w:rStyle w:val="a7"/>
                  <w:sz w:val="20"/>
                  <w:szCs w:val="20"/>
                </w:rPr>
                <w:t>minenergo@minenergo.gov.ru</w:t>
              </w:r>
            </w:hyperlink>
          </w:p>
          <w:p w14:paraId="61087220" w14:textId="4B678F1F" w:rsidR="00E52B7B" w:rsidRPr="0087070E" w:rsidRDefault="00E52B7B" w:rsidP="00E52B7B">
            <w:pPr>
              <w:pStyle w:val="a3"/>
              <w:jc w:val="center"/>
              <w:rPr>
                <w:sz w:val="20"/>
                <w:szCs w:val="20"/>
              </w:rPr>
            </w:pPr>
            <w:r w:rsidRPr="0087070E">
              <w:rPr>
                <w:sz w:val="20"/>
                <w:szCs w:val="20"/>
              </w:rPr>
              <w:t xml:space="preserve">В течение </w:t>
            </w:r>
            <w:r w:rsidR="00DB6CBE" w:rsidRPr="0087070E">
              <w:rPr>
                <w:sz w:val="20"/>
                <w:szCs w:val="20"/>
              </w:rPr>
              <w:t>15</w:t>
            </w:r>
            <w:r w:rsidRPr="0087070E">
              <w:rPr>
                <w:sz w:val="20"/>
                <w:szCs w:val="20"/>
              </w:rPr>
              <w:t xml:space="preserve"> дней со дня опубликования сообщения о во</w:t>
            </w:r>
            <w:r w:rsidR="0087070E">
              <w:rPr>
                <w:sz w:val="20"/>
                <w:szCs w:val="20"/>
              </w:rPr>
              <w:t xml:space="preserve">зможном установлении публичного </w:t>
            </w:r>
            <w:r w:rsidRPr="0087070E">
              <w:rPr>
                <w:sz w:val="20"/>
                <w:szCs w:val="20"/>
              </w:rPr>
              <w:t>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1C0F1E87" w14:textId="77777777" w:rsidR="000E1EAF" w:rsidRPr="00F162CD" w:rsidRDefault="00E52B7B" w:rsidP="00E52B7B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F162CD">
              <w:rPr>
                <w:sz w:val="16"/>
                <w:szCs w:val="16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A63499" w:rsidRPr="009547E8" w14:paraId="2677D745" w14:textId="77777777" w:rsidTr="00F162CD">
        <w:tc>
          <w:tcPr>
            <w:tcW w:w="567" w:type="dxa"/>
            <w:vAlign w:val="center"/>
          </w:tcPr>
          <w:p w14:paraId="454997AE" w14:textId="708D40F7" w:rsidR="00A63499" w:rsidRDefault="00A63499" w:rsidP="00A63499">
            <w:pPr>
              <w:jc w:val="center"/>
              <w:rPr>
                <w:lang w:val="en-US"/>
              </w:rPr>
            </w:pPr>
            <w:r w:rsidRPr="000307C9">
              <w:t>6</w:t>
            </w:r>
          </w:p>
        </w:tc>
        <w:tc>
          <w:tcPr>
            <w:tcW w:w="10774" w:type="dxa"/>
            <w:vAlign w:val="center"/>
          </w:tcPr>
          <w:p w14:paraId="76023FE2" w14:textId="755FD48D" w:rsidR="00A63499" w:rsidRPr="0087070E" w:rsidRDefault="00A63499" w:rsidP="00A6349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070E">
              <w:rPr>
                <w:sz w:val="20"/>
                <w:szCs w:val="20"/>
              </w:rPr>
              <w:t>Документация по планировке территории для размещения объекта трубопроводного транспорта федерального значения «Магистральный нефтепровод «</w:t>
            </w:r>
            <w:r w:rsidR="009A3458" w:rsidRPr="009A345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Магистральный нефтепровод «Бугуруслан-Сызрань», Участок "Кротовка-Покровская" 100 км. - 101,9 км. Ду700.  Бугурусланское РНУ. Реконструкция</w:t>
            </w:r>
            <w:r w:rsidRPr="0087070E">
              <w:rPr>
                <w:sz w:val="20"/>
                <w:szCs w:val="20"/>
              </w:rPr>
              <w:t>», утвержденная Приказом Министерства энергетики Российской Федерации от 0</w:t>
            </w:r>
            <w:r w:rsidR="009A3458">
              <w:rPr>
                <w:sz w:val="20"/>
                <w:szCs w:val="20"/>
              </w:rPr>
              <w:t>1</w:t>
            </w:r>
            <w:r w:rsidRPr="0087070E">
              <w:rPr>
                <w:sz w:val="20"/>
                <w:szCs w:val="20"/>
              </w:rPr>
              <w:t>.0</w:t>
            </w:r>
            <w:r w:rsidR="009A3458">
              <w:rPr>
                <w:sz w:val="20"/>
                <w:szCs w:val="20"/>
              </w:rPr>
              <w:t>7</w:t>
            </w:r>
            <w:r w:rsidRPr="0087070E">
              <w:rPr>
                <w:sz w:val="20"/>
                <w:szCs w:val="20"/>
              </w:rPr>
              <w:t>.2024 № 1</w:t>
            </w:r>
            <w:r w:rsidR="009A3458">
              <w:rPr>
                <w:sz w:val="20"/>
                <w:szCs w:val="20"/>
              </w:rPr>
              <w:t>63</w:t>
            </w:r>
            <w:r w:rsidRPr="0087070E">
              <w:rPr>
                <w:sz w:val="20"/>
                <w:szCs w:val="20"/>
              </w:rPr>
              <w:t xml:space="preserve">тд. </w:t>
            </w:r>
          </w:p>
          <w:p w14:paraId="334CDAEF" w14:textId="4F59C08E" w:rsidR="00A63499" w:rsidRPr="00A416E8" w:rsidRDefault="00A63499" w:rsidP="00A63499">
            <w:pPr>
              <w:pStyle w:val="a3"/>
              <w:jc w:val="center"/>
            </w:pPr>
            <w:r w:rsidRPr="005C5ED7">
              <w:rPr>
                <w:sz w:val="16"/>
                <w:szCs w:val="16"/>
              </w:rPr>
              <w:lastRenderedPageBreak/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A63499" w:rsidRPr="009547E8" w14:paraId="49294520" w14:textId="77777777" w:rsidTr="00F162CD">
        <w:tc>
          <w:tcPr>
            <w:tcW w:w="567" w:type="dxa"/>
            <w:vAlign w:val="center"/>
          </w:tcPr>
          <w:p w14:paraId="2590CC53" w14:textId="413CE060" w:rsidR="00A63499" w:rsidRDefault="00A63499" w:rsidP="00A63499">
            <w:pPr>
              <w:jc w:val="center"/>
              <w:rPr>
                <w:lang w:val="en-US"/>
              </w:rPr>
            </w:pPr>
            <w:r w:rsidRPr="000307C9">
              <w:lastRenderedPageBreak/>
              <w:t>7</w:t>
            </w:r>
          </w:p>
        </w:tc>
        <w:tc>
          <w:tcPr>
            <w:tcW w:w="10774" w:type="dxa"/>
            <w:vAlign w:val="center"/>
          </w:tcPr>
          <w:p w14:paraId="5778A614" w14:textId="77777777" w:rsidR="00A63499" w:rsidRPr="00A63499" w:rsidRDefault="00A63499" w:rsidP="00A63499">
            <w:pPr>
              <w:pStyle w:val="a3"/>
              <w:ind w:left="0"/>
              <w:jc w:val="center"/>
            </w:pPr>
            <w:r w:rsidRPr="00A63499">
              <w:t>https://fgistp.economy.gov.ru</w:t>
            </w:r>
          </w:p>
          <w:p w14:paraId="3EFB48EB" w14:textId="4A8839FC" w:rsidR="00A63499" w:rsidRPr="00A416E8" w:rsidRDefault="00A63499" w:rsidP="00A63499">
            <w:pPr>
              <w:pStyle w:val="a3"/>
              <w:jc w:val="center"/>
            </w:pPr>
            <w:r w:rsidRPr="005C5ED7">
              <w:rPr>
                <w:sz w:val="16"/>
                <w:szCs w:val="16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0E1EAF" w:rsidRPr="009547E8" w14:paraId="3CD366F8" w14:textId="77777777" w:rsidTr="00F162CD">
        <w:tc>
          <w:tcPr>
            <w:tcW w:w="567" w:type="dxa"/>
            <w:vAlign w:val="center"/>
          </w:tcPr>
          <w:p w14:paraId="187C8A81" w14:textId="210F6C86" w:rsidR="000E1EAF" w:rsidRPr="00DB6CBE" w:rsidRDefault="00A63499" w:rsidP="000E1EAF">
            <w:pPr>
              <w:jc w:val="center"/>
            </w:pPr>
            <w:r>
              <w:t>8</w:t>
            </w:r>
          </w:p>
        </w:tc>
        <w:tc>
          <w:tcPr>
            <w:tcW w:w="10774" w:type="dxa"/>
            <w:vAlign w:val="center"/>
          </w:tcPr>
          <w:p w14:paraId="7CDA41DD" w14:textId="786FF7F3" w:rsidR="00E52B7B" w:rsidRPr="009A3458" w:rsidRDefault="00F162CD" w:rsidP="005B57E1">
            <w:pPr>
              <w:jc w:val="center"/>
              <w:rPr>
                <w:rStyle w:val="a7"/>
                <w:color w:val="000000" w:themeColor="text1"/>
                <w:sz w:val="20"/>
                <w:szCs w:val="20"/>
              </w:rPr>
            </w:pPr>
            <w:hyperlink r:id="rId9" w:history="1">
              <w:r w:rsidR="00DF3B75" w:rsidRPr="009A3458">
                <w:rPr>
                  <w:rStyle w:val="a7"/>
                  <w:color w:val="000000" w:themeColor="text1"/>
                  <w:sz w:val="20"/>
                  <w:szCs w:val="20"/>
                </w:rPr>
                <w:t>https://minenergo.gov.ru</w:t>
              </w:r>
            </w:hyperlink>
          </w:p>
          <w:p w14:paraId="7578BE46" w14:textId="7A6349B2" w:rsidR="009A3458" w:rsidRPr="009A3458" w:rsidRDefault="00F162CD" w:rsidP="009A3458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hyperlink r:id="rId10" w:history="1">
              <w:r w:rsidR="009A3458" w:rsidRPr="009A3458">
                <w:rPr>
                  <w:rStyle w:val="a7"/>
                  <w:color w:val="000000" w:themeColor="text1"/>
                  <w:sz w:val="20"/>
                  <w:szCs w:val="20"/>
                  <w:shd w:val="clear" w:color="auto" w:fill="FFFFFF"/>
                </w:rPr>
                <w:t>administraziy75@mail.ru</w:t>
              </w:r>
            </w:hyperlink>
          </w:p>
          <w:p w14:paraId="7AD52F52" w14:textId="2007CFE4" w:rsidR="009A3458" w:rsidRPr="009A3458" w:rsidRDefault="00F162CD" w:rsidP="009A3458">
            <w:pPr>
              <w:pStyle w:val="a3"/>
              <w:ind w:left="0"/>
              <w:jc w:val="center"/>
              <w:rPr>
                <w:rStyle w:val="a7"/>
                <w:color w:val="000000" w:themeColor="text1"/>
                <w:sz w:val="20"/>
                <w:szCs w:val="20"/>
                <w:u w:val="none"/>
              </w:rPr>
            </w:pPr>
            <w:hyperlink r:id="rId11" w:history="1">
              <w:r w:rsidR="009A3458" w:rsidRPr="009A3458">
                <w:rPr>
                  <w:rStyle w:val="a7"/>
                  <w:color w:val="000000" w:themeColor="text1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adm.podgorny.2010@mail.ru</w:t>
              </w:r>
            </w:hyperlink>
            <w:r w:rsidR="009A3458" w:rsidRPr="009A3458">
              <w:rPr>
                <w:color w:val="000000" w:themeColor="text1"/>
                <w:sz w:val="20"/>
                <w:szCs w:val="20"/>
                <w:bdr w:val="none" w:sz="0" w:space="0" w:color="auto" w:frame="1"/>
              </w:rPr>
              <w:t> </w:t>
            </w:r>
          </w:p>
          <w:p w14:paraId="7AA8E7D9" w14:textId="34287AA4" w:rsidR="000E1EAF" w:rsidRPr="00F162CD" w:rsidRDefault="009A3458" w:rsidP="009A3458">
            <w:pPr>
              <w:jc w:val="center"/>
              <w:rPr>
                <w:sz w:val="16"/>
                <w:szCs w:val="16"/>
              </w:rPr>
            </w:pPr>
            <w:r w:rsidRPr="00F162CD">
              <w:rPr>
                <w:sz w:val="16"/>
                <w:szCs w:val="16"/>
              </w:rPr>
              <w:t xml:space="preserve"> </w:t>
            </w:r>
            <w:r w:rsidR="00E52B7B" w:rsidRPr="00F162CD">
              <w:rPr>
                <w:sz w:val="16"/>
                <w:szCs w:val="16"/>
              </w:rPr>
              <w:t>(официальные сайты в информационно - телекоммуникационной сети «Интернет», на которых ра</w:t>
            </w:r>
            <w:r w:rsidR="005B57E1" w:rsidRPr="00F162CD">
              <w:rPr>
                <w:sz w:val="16"/>
                <w:szCs w:val="16"/>
              </w:rPr>
              <w:t>змещается сообщение о поступивш</w:t>
            </w:r>
            <w:r w:rsidR="00E52B7B" w:rsidRPr="00F162CD">
              <w:rPr>
                <w:sz w:val="16"/>
                <w:szCs w:val="16"/>
              </w:rPr>
              <w:t>ем ходатайстве об установлении публичного сервитута)</w:t>
            </w:r>
          </w:p>
        </w:tc>
      </w:tr>
      <w:tr w:rsidR="000E1EAF" w:rsidRPr="009547E8" w14:paraId="2C2AFC40" w14:textId="77777777" w:rsidTr="00F162CD">
        <w:tc>
          <w:tcPr>
            <w:tcW w:w="567" w:type="dxa"/>
            <w:vAlign w:val="center"/>
          </w:tcPr>
          <w:p w14:paraId="15220ABE" w14:textId="406C19BA" w:rsidR="000E1EAF" w:rsidRPr="00DB6CBE" w:rsidRDefault="00A63499" w:rsidP="000E1EAF">
            <w:pPr>
              <w:jc w:val="center"/>
            </w:pPr>
            <w:r>
              <w:t>9</w:t>
            </w:r>
          </w:p>
        </w:tc>
        <w:tc>
          <w:tcPr>
            <w:tcW w:w="10774" w:type="dxa"/>
            <w:vAlign w:val="center"/>
          </w:tcPr>
          <w:p w14:paraId="5602DBE9" w14:textId="77777777" w:rsidR="00E52B7B" w:rsidRPr="0087070E" w:rsidRDefault="00E52B7B" w:rsidP="00E52B7B">
            <w:pPr>
              <w:jc w:val="center"/>
              <w:rPr>
                <w:sz w:val="20"/>
                <w:szCs w:val="20"/>
              </w:rPr>
            </w:pPr>
            <w:r w:rsidRPr="0087070E">
              <w:rPr>
                <w:sz w:val="20"/>
                <w:szCs w:val="20"/>
              </w:rPr>
              <w:t>Дополнительно по всем вопросам можно обращаться:</w:t>
            </w:r>
          </w:p>
          <w:p w14:paraId="1D3939CE" w14:textId="0DCBC5B6" w:rsidR="00E52B7B" w:rsidRPr="0087070E" w:rsidRDefault="00E52B7B" w:rsidP="0087070E">
            <w:pPr>
              <w:jc w:val="center"/>
              <w:rPr>
                <w:sz w:val="20"/>
                <w:szCs w:val="20"/>
              </w:rPr>
            </w:pPr>
            <w:r w:rsidRPr="0087070E">
              <w:rPr>
                <w:sz w:val="20"/>
                <w:szCs w:val="20"/>
              </w:rPr>
              <w:t>АО «Транснефть – Приволга»</w:t>
            </w:r>
            <w:r w:rsidR="0087070E" w:rsidRPr="0087070E">
              <w:rPr>
                <w:sz w:val="20"/>
                <w:szCs w:val="20"/>
              </w:rPr>
              <w:t xml:space="preserve"> </w:t>
            </w:r>
            <w:r w:rsidRPr="0087070E">
              <w:rPr>
                <w:sz w:val="20"/>
                <w:szCs w:val="20"/>
              </w:rPr>
              <w:t xml:space="preserve">443020, г. Самара, ул. Ленинская, д. 100 </w:t>
            </w:r>
          </w:p>
          <w:p w14:paraId="376B5865" w14:textId="77777777" w:rsidR="000E1EAF" w:rsidRPr="00360F88" w:rsidRDefault="00F162CD" w:rsidP="00E52B7B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12" w:history="1">
              <w:r w:rsidR="00E52B7B" w:rsidRPr="0087070E">
                <w:rPr>
                  <w:sz w:val="20"/>
                  <w:szCs w:val="20"/>
                </w:rPr>
                <w:t>privolga@sam.transneft.ru</w:t>
              </w:r>
            </w:hyperlink>
          </w:p>
        </w:tc>
      </w:tr>
      <w:tr w:rsidR="000E1EAF" w:rsidRPr="009547E8" w14:paraId="377F50BD" w14:textId="77777777" w:rsidTr="00F162CD">
        <w:trPr>
          <w:trHeight w:val="944"/>
        </w:trPr>
        <w:tc>
          <w:tcPr>
            <w:tcW w:w="567" w:type="dxa"/>
            <w:vAlign w:val="center"/>
          </w:tcPr>
          <w:p w14:paraId="081BE9C3" w14:textId="3F1AF03E" w:rsidR="000E1EAF" w:rsidRPr="00DB6CBE" w:rsidRDefault="00A63499" w:rsidP="000E1EAF">
            <w:pPr>
              <w:jc w:val="center"/>
            </w:pPr>
            <w:r>
              <w:t>10</w:t>
            </w:r>
          </w:p>
        </w:tc>
        <w:tc>
          <w:tcPr>
            <w:tcW w:w="10774" w:type="dxa"/>
            <w:vAlign w:val="center"/>
          </w:tcPr>
          <w:p w14:paraId="31E38E65" w14:textId="77777777" w:rsidR="00E52B7B" w:rsidRPr="0087070E" w:rsidRDefault="00E52B7B" w:rsidP="00E52B7B">
            <w:pPr>
              <w:pStyle w:val="a3"/>
              <w:jc w:val="center"/>
              <w:rPr>
                <w:sz w:val="20"/>
                <w:szCs w:val="20"/>
              </w:rPr>
            </w:pPr>
            <w:r w:rsidRPr="0087070E">
              <w:rPr>
                <w:sz w:val="20"/>
                <w:szCs w:val="20"/>
              </w:rPr>
              <w:t xml:space="preserve">Графическое описание местоположения границ публичного сервитута, </w:t>
            </w:r>
            <w:r w:rsidRPr="0087070E">
              <w:rPr>
                <w:sz w:val="20"/>
                <w:szCs w:val="20"/>
              </w:rPr>
              <w:br/>
              <w:t xml:space="preserve">а также перечень координат характерных точек этих границ </w:t>
            </w:r>
            <w:r w:rsidRPr="0087070E">
              <w:rPr>
                <w:sz w:val="20"/>
                <w:szCs w:val="20"/>
              </w:rPr>
              <w:br/>
              <w:t>прилагается к сообщению</w:t>
            </w:r>
          </w:p>
          <w:p w14:paraId="01DA8725" w14:textId="77777777" w:rsidR="000E1EAF" w:rsidRPr="00F162CD" w:rsidRDefault="00E52B7B" w:rsidP="00E52B7B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F162CD">
              <w:rPr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14:paraId="2A492247" w14:textId="77777777" w:rsidR="0087214A" w:rsidRPr="009547E8" w:rsidRDefault="0087214A">
      <w:pPr>
        <w:jc w:val="center"/>
        <w:rPr>
          <w:b/>
        </w:rPr>
      </w:pPr>
    </w:p>
    <w:sectPr w:rsidR="0087214A" w:rsidRPr="009547E8" w:rsidSect="0087070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63834"/>
    <w:rsid w:val="00070C83"/>
    <w:rsid w:val="00072752"/>
    <w:rsid w:val="00080CF5"/>
    <w:rsid w:val="00082348"/>
    <w:rsid w:val="0009033F"/>
    <w:rsid w:val="00096F54"/>
    <w:rsid w:val="000A4C2C"/>
    <w:rsid w:val="000B3B57"/>
    <w:rsid w:val="000D10C5"/>
    <w:rsid w:val="000D1A73"/>
    <w:rsid w:val="000D4AE1"/>
    <w:rsid w:val="000E1EAF"/>
    <w:rsid w:val="000E55D8"/>
    <w:rsid w:val="000E7AF9"/>
    <w:rsid w:val="000F0315"/>
    <w:rsid w:val="000F2574"/>
    <w:rsid w:val="000F3F98"/>
    <w:rsid w:val="000F6504"/>
    <w:rsid w:val="00102739"/>
    <w:rsid w:val="00103A7D"/>
    <w:rsid w:val="00107869"/>
    <w:rsid w:val="00110EEC"/>
    <w:rsid w:val="00111B16"/>
    <w:rsid w:val="001237FF"/>
    <w:rsid w:val="00131CB6"/>
    <w:rsid w:val="00132FC7"/>
    <w:rsid w:val="0014197C"/>
    <w:rsid w:val="00153A0B"/>
    <w:rsid w:val="001551E4"/>
    <w:rsid w:val="00161EA5"/>
    <w:rsid w:val="00175D7D"/>
    <w:rsid w:val="0018033E"/>
    <w:rsid w:val="00191AA8"/>
    <w:rsid w:val="001A3FCD"/>
    <w:rsid w:val="001A59BC"/>
    <w:rsid w:val="001A5A50"/>
    <w:rsid w:val="001B79AD"/>
    <w:rsid w:val="001D1AA3"/>
    <w:rsid w:val="001D1E13"/>
    <w:rsid w:val="001D22AE"/>
    <w:rsid w:val="001D327E"/>
    <w:rsid w:val="001D5A35"/>
    <w:rsid w:val="001E12CF"/>
    <w:rsid w:val="001E24AF"/>
    <w:rsid w:val="001E3767"/>
    <w:rsid w:val="001E5B2C"/>
    <w:rsid w:val="001E7046"/>
    <w:rsid w:val="001F5C4F"/>
    <w:rsid w:val="002054F3"/>
    <w:rsid w:val="00210B9E"/>
    <w:rsid w:val="00212AC8"/>
    <w:rsid w:val="00215F01"/>
    <w:rsid w:val="002164E9"/>
    <w:rsid w:val="00217C48"/>
    <w:rsid w:val="00230898"/>
    <w:rsid w:val="00251A29"/>
    <w:rsid w:val="00267455"/>
    <w:rsid w:val="00275AF7"/>
    <w:rsid w:val="002827A1"/>
    <w:rsid w:val="002A48DC"/>
    <w:rsid w:val="002A7620"/>
    <w:rsid w:val="002B2100"/>
    <w:rsid w:val="002C5103"/>
    <w:rsid w:val="002C559D"/>
    <w:rsid w:val="002C6463"/>
    <w:rsid w:val="002C7928"/>
    <w:rsid w:val="002D346E"/>
    <w:rsid w:val="002E490B"/>
    <w:rsid w:val="002E6D66"/>
    <w:rsid w:val="002F0CF7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944"/>
    <w:rsid w:val="00355E30"/>
    <w:rsid w:val="00360F88"/>
    <w:rsid w:val="003623EF"/>
    <w:rsid w:val="00364A30"/>
    <w:rsid w:val="00386D4A"/>
    <w:rsid w:val="003B06CF"/>
    <w:rsid w:val="003B46BB"/>
    <w:rsid w:val="003B6CF7"/>
    <w:rsid w:val="003D0FBA"/>
    <w:rsid w:val="003D5AC3"/>
    <w:rsid w:val="003E2DBD"/>
    <w:rsid w:val="003E567C"/>
    <w:rsid w:val="003F152F"/>
    <w:rsid w:val="003F373A"/>
    <w:rsid w:val="00410E18"/>
    <w:rsid w:val="0041285E"/>
    <w:rsid w:val="0042220C"/>
    <w:rsid w:val="004222E1"/>
    <w:rsid w:val="00424358"/>
    <w:rsid w:val="00426433"/>
    <w:rsid w:val="00433C93"/>
    <w:rsid w:val="004428D1"/>
    <w:rsid w:val="004523EE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B080D"/>
    <w:rsid w:val="004B46B1"/>
    <w:rsid w:val="004C1FBC"/>
    <w:rsid w:val="004D0C0D"/>
    <w:rsid w:val="004D6A5D"/>
    <w:rsid w:val="004D6D0D"/>
    <w:rsid w:val="004E2D64"/>
    <w:rsid w:val="004F0619"/>
    <w:rsid w:val="004F1DC4"/>
    <w:rsid w:val="004F442E"/>
    <w:rsid w:val="004F4F9B"/>
    <w:rsid w:val="00503D06"/>
    <w:rsid w:val="00504C66"/>
    <w:rsid w:val="0052127D"/>
    <w:rsid w:val="005264CC"/>
    <w:rsid w:val="00530F8C"/>
    <w:rsid w:val="00564755"/>
    <w:rsid w:val="0056624C"/>
    <w:rsid w:val="00571CF7"/>
    <w:rsid w:val="00573659"/>
    <w:rsid w:val="00580801"/>
    <w:rsid w:val="00583E94"/>
    <w:rsid w:val="0058612F"/>
    <w:rsid w:val="005A406B"/>
    <w:rsid w:val="005B57DC"/>
    <w:rsid w:val="005B57E1"/>
    <w:rsid w:val="005C10BA"/>
    <w:rsid w:val="005D24F0"/>
    <w:rsid w:val="005D5CBB"/>
    <w:rsid w:val="005F3C5B"/>
    <w:rsid w:val="005F7EB3"/>
    <w:rsid w:val="006019E0"/>
    <w:rsid w:val="00607A54"/>
    <w:rsid w:val="00607ADB"/>
    <w:rsid w:val="00610C2E"/>
    <w:rsid w:val="006175DB"/>
    <w:rsid w:val="00625B48"/>
    <w:rsid w:val="006260DB"/>
    <w:rsid w:val="006406A1"/>
    <w:rsid w:val="0064526C"/>
    <w:rsid w:val="00647621"/>
    <w:rsid w:val="006573EB"/>
    <w:rsid w:val="0066067A"/>
    <w:rsid w:val="006747F3"/>
    <w:rsid w:val="00692C89"/>
    <w:rsid w:val="006A6EE7"/>
    <w:rsid w:val="006B1446"/>
    <w:rsid w:val="006B1FEC"/>
    <w:rsid w:val="006C762D"/>
    <w:rsid w:val="006E485C"/>
    <w:rsid w:val="006F4D64"/>
    <w:rsid w:val="00704073"/>
    <w:rsid w:val="007210BD"/>
    <w:rsid w:val="0073518E"/>
    <w:rsid w:val="00741BD5"/>
    <w:rsid w:val="00745CEB"/>
    <w:rsid w:val="007477B2"/>
    <w:rsid w:val="00765D70"/>
    <w:rsid w:val="007814BD"/>
    <w:rsid w:val="00781821"/>
    <w:rsid w:val="0079045D"/>
    <w:rsid w:val="00791EC9"/>
    <w:rsid w:val="007979EA"/>
    <w:rsid w:val="007A7ADC"/>
    <w:rsid w:val="007B4838"/>
    <w:rsid w:val="007C00EF"/>
    <w:rsid w:val="007D6909"/>
    <w:rsid w:val="007E16F8"/>
    <w:rsid w:val="007E2E2D"/>
    <w:rsid w:val="007F17DC"/>
    <w:rsid w:val="007F37DB"/>
    <w:rsid w:val="00807501"/>
    <w:rsid w:val="00817FA8"/>
    <w:rsid w:val="008245D4"/>
    <w:rsid w:val="00824782"/>
    <w:rsid w:val="00831F2A"/>
    <w:rsid w:val="00835CBC"/>
    <w:rsid w:val="00837B1B"/>
    <w:rsid w:val="00843E26"/>
    <w:rsid w:val="00846AC0"/>
    <w:rsid w:val="008502F4"/>
    <w:rsid w:val="00853A35"/>
    <w:rsid w:val="00855098"/>
    <w:rsid w:val="00865D18"/>
    <w:rsid w:val="0087070E"/>
    <w:rsid w:val="0087214A"/>
    <w:rsid w:val="008723D8"/>
    <w:rsid w:val="00874B6B"/>
    <w:rsid w:val="008755CE"/>
    <w:rsid w:val="00891B2A"/>
    <w:rsid w:val="008A4E04"/>
    <w:rsid w:val="008A6712"/>
    <w:rsid w:val="008A6BD0"/>
    <w:rsid w:val="008A7BE3"/>
    <w:rsid w:val="008B7C75"/>
    <w:rsid w:val="008C03D5"/>
    <w:rsid w:val="008C138C"/>
    <w:rsid w:val="008D2380"/>
    <w:rsid w:val="008E208A"/>
    <w:rsid w:val="008E212C"/>
    <w:rsid w:val="008E30E0"/>
    <w:rsid w:val="008E6553"/>
    <w:rsid w:val="008E6E4B"/>
    <w:rsid w:val="008F3922"/>
    <w:rsid w:val="008F4ED5"/>
    <w:rsid w:val="008F6BA0"/>
    <w:rsid w:val="009053AA"/>
    <w:rsid w:val="00906070"/>
    <w:rsid w:val="0090680F"/>
    <w:rsid w:val="00913054"/>
    <w:rsid w:val="0092438A"/>
    <w:rsid w:val="00926444"/>
    <w:rsid w:val="009354F9"/>
    <w:rsid w:val="009370B3"/>
    <w:rsid w:val="00947A5D"/>
    <w:rsid w:val="009547E8"/>
    <w:rsid w:val="00962939"/>
    <w:rsid w:val="00963298"/>
    <w:rsid w:val="00965F41"/>
    <w:rsid w:val="00966E34"/>
    <w:rsid w:val="009739D9"/>
    <w:rsid w:val="009900BE"/>
    <w:rsid w:val="0099696B"/>
    <w:rsid w:val="009A294E"/>
    <w:rsid w:val="009A3458"/>
    <w:rsid w:val="009B4880"/>
    <w:rsid w:val="009B5DE8"/>
    <w:rsid w:val="009C6CF1"/>
    <w:rsid w:val="009C6EC7"/>
    <w:rsid w:val="009E1569"/>
    <w:rsid w:val="009F07F1"/>
    <w:rsid w:val="009F57C9"/>
    <w:rsid w:val="00A04472"/>
    <w:rsid w:val="00A1324B"/>
    <w:rsid w:val="00A36A53"/>
    <w:rsid w:val="00A37E7B"/>
    <w:rsid w:val="00A50B57"/>
    <w:rsid w:val="00A53E8D"/>
    <w:rsid w:val="00A63499"/>
    <w:rsid w:val="00A63B93"/>
    <w:rsid w:val="00A63F58"/>
    <w:rsid w:val="00A6408B"/>
    <w:rsid w:val="00A670C1"/>
    <w:rsid w:val="00A701F1"/>
    <w:rsid w:val="00A70B2B"/>
    <w:rsid w:val="00A77456"/>
    <w:rsid w:val="00A83972"/>
    <w:rsid w:val="00AA1ABA"/>
    <w:rsid w:val="00AA6D64"/>
    <w:rsid w:val="00AB0E9E"/>
    <w:rsid w:val="00AC6217"/>
    <w:rsid w:val="00AD3AC5"/>
    <w:rsid w:val="00AD5DAC"/>
    <w:rsid w:val="00AF37A0"/>
    <w:rsid w:val="00AF5A70"/>
    <w:rsid w:val="00AF702D"/>
    <w:rsid w:val="00B020E0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7D28"/>
    <w:rsid w:val="00B74197"/>
    <w:rsid w:val="00B95BB1"/>
    <w:rsid w:val="00BA7BE1"/>
    <w:rsid w:val="00BB3D2C"/>
    <w:rsid w:val="00BB545F"/>
    <w:rsid w:val="00BC6997"/>
    <w:rsid w:val="00BD33AB"/>
    <w:rsid w:val="00BD7405"/>
    <w:rsid w:val="00BD77F6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3459B"/>
    <w:rsid w:val="00C5455E"/>
    <w:rsid w:val="00C57A3E"/>
    <w:rsid w:val="00C71687"/>
    <w:rsid w:val="00C82DBC"/>
    <w:rsid w:val="00C85C28"/>
    <w:rsid w:val="00C85C87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64AF"/>
    <w:rsid w:val="00CE2371"/>
    <w:rsid w:val="00CF3FC4"/>
    <w:rsid w:val="00CF563A"/>
    <w:rsid w:val="00CF5F2D"/>
    <w:rsid w:val="00D0057C"/>
    <w:rsid w:val="00D045AE"/>
    <w:rsid w:val="00D04F58"/>
    <w:rsid w:val="00D05219"/>
    <w:rsid w:val="00D11599"/>
    <w:rsid w:val="00D14C3A"/>
    <w:rsid w:val="00D158B4"/>
    <w:rsid w:val="00D223EB"/>
    <w:rsid w:val="00D23343"/>
    <w:rsid w:val="00D24656"/>
    <w:rsid w:val="00D4297E"/>
    <w:rsid w:val="00D458FE"/>
    <w:rsid w:val="00D512E1"/>
    <w:rsid w:val="00D54B94"/>
    <w:rsid w:val="00D55A06"/>
    <w:rsid w:val="00D60F1A"/>
    <w:rsid w:val="00D64B17"/>
    <w:rsid w:val="00D74ABE"/>
    <w:rsid w:val="00D75C35"/>
    <w:rsid w:val="00D92B0E"/>
    <w:rsid w:val="00D9717B"/>
    <w:rsid w:val="00DA5638"/>
    <w:rsid w:val="00DB4559"/>
    <w:rsid w:val="00DB6CBE"/>
    <w:rsid w:val="00DC44E4"/>
    <w:rsid w:val="00DE6A56"/>
    <w:rsid w:val="00DF174F"/>
    <w:rsid w:val="00DF2042"/>
    <w:rsid w:val="00DF3B75"/>
    <w:rsid w:val="00E133FE"/>
    <w:rsid w:val="00E152CA"/>
    <w:rsid w:val="00E34E31"/>
    <w:rsid w:val="00E34F95"/>
    <w:rsid w:val="00E36C77"/>
    <w:rsid w:val="00E52B7B"/>
    <w:rsid w:val="00E54C77"/>
    <w:rsid w:val="00E71642"/>
    <w:rsid w:val="00E7734B"/>
    <w:rsid w:val="00E77E1E"/>
    <w:rsid w:val="00E82A3C"/>
    <w:rsid w:val="00E85EA5"/>
    <w:rsid w:val="00E945BE"/>
    <w:rsid w:val="00E95126"/>
    <w:rsid w:val="00E95A48"/>
    <w:rsid w:val="00EA395B"/>
    <w:rsid w:val="00EA6D1B"/>
    <w:rsid w:val="00EB3514"/>
    <w:rsid w:val="00EB3B16"/>
    <w:rsid w:val="00ED2C21"/>
    <w:rsid w:val="00ED2E1F"/>
    <w:rsid w:val="00ED695B"/>
    <w:rsid w:val="00ED7729"/>
    <w:rsid w:val="00EE090D"/>
    <w:rsid w:val="00EE34AD"/>
    <w:rsid w:val="00EF0963"/>
    <w:rsid w:val="00EF3430"/>
    <w:rsid w:val="00EF5A6F"/>
    <w:rsid w:val="00EF6684"/>
    <w:rsid w:val="00F11257"/>
    <w:rsid w:val="00F162CD"/>
    <w:rsid w:val="00F206BA"/>
    <w:rsid w:val="00F35483"/>
    <w:rsid w:val="00F375CA"/>
    <w:rsid w:val="00F45FAB"/>
    <w:rsid w:val="00F56AF9"/>
    <w:rsid w:val="00F61E10"/>
    <w:rsid w:val="00F66826"/>
    <w:rsid w:val="00F80192"/>
    <w:rsid w:val="00F808D6"/>
    <w:rsid w:val="00F8286C"/>
    <w:rsid w:val="00F877AE"/>
    <w:rsid w:val="00FA3773"/>
    <w:rsid w:val="00FA49D2"/>
    <w:rsid w:val="00FB79A0"/>
    <w:rsid w:val="00FC2C50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BF90"/>
  <w15:docId w15:val="{93826DF6-22A9-4E5B-B79C-C96D586E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906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73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4668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1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4710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5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39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434">
                      <w:marLeft w:val="66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6873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87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124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5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77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energo@minenergo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.podgorny.2010@mail.ru" TargetMode="External"/><Relationship Id="rId12" Type="http://schemas.openxmlformats.org/officeDocument/2006/relationships/hyperlink" Target="mailto:PRIVOLGA@sam.tran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inistraziy75@mail.ru" TargetMode="External"/><Relationship Id="rId11" Type="http://schemas.openxmlformats.org/officeDocument/2006/relationships/hyperlink" Target="mailto:adm.podgorny.2010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ministraziy7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energo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8CD77-96F0-476C-87C7-25C9A467B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Устинов Владислав Владимирович</cp:lastModifiedBy>
  <cp:revision>3</cp:revision>
  <cp:lastPrinted>2022-05-05T12:08:00Z</cp:lastPrinted>
  <dcterms:created xsi:type="dcterms:W3CDTF">2024-08-27T04:16:00Z</dcterms:created>
  <dcterms:modified xsi:type="dcterms:W3CDTF">2024-08-27T04:34:00Z</dcterms:modified>
</cp:coreProperties>
</file>