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="74" w:tblpY="35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637"/>
      </w:tblGrid>
      <w:tr w:rsidR="00570CED" w:rsidRPr="00E24D61" w14:paraId="52A694C8" w14:textId="77777777" w:rsidTr="006C7FE6">
        <w:trPr>
          <w:trHeight w:val="5010"/>
        </w:trPr>
        <w:tc>
          <w:tcPr>
            <w:tcW w:w="5637" w:type="dxa"/>
          </w:tcPr>
          <w:p w14:paraId="65CEAE40" w14:textId="77777777" w:rsidR="00B77FFA" w:rsidRDefault="00B77FFA" w:rsidP="006C7FE6">
            <w:pPr>
              <w:tabs>
                <w:tab w:val="left" w:pos="596"/>
                <w:tab w:val="left" w:pos="873"/>
              </w:tabs>
              <w:ind w:right="1451"/>
              <w:jc w:val="center"/>
              <w:rPr>
                <w:rFonts w:eastAsia="Calibri"/>
                <w:b/>
              </w:rPr>
            </w:pPr>
            <w:r>
              <w:rPr>
                <w:b/>
              </w:rPr>
              <w:t>РОССИЙСКАЯ ФЕДЕРАЦИЯ</w:t>
            </w:r>
          </w:p>
          <w:p w14:paraId="44FFCC2E" w14:textId="77777777" w:rsidR="00B77FFA" w:rsidRDefault="00B77FFA" w:rsidP="006C7FE6">
            <w:pPr>
              <w:ind w:right="1451"/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  <w:p w14:paraId="2448CF03" w14:textId="77777777" w:rsidR="00B77FFA" w:rsidRDefault="00B77FFA" w:rsidP="006C7FE6">
            <w:pPr>
              <w:ind w:right="1451"/>
              <w:jc w:val="center"/>
              <w:rPr>
                <w:b/>
              </w:rPr>
            </w:pPr>
            <w:r>
              <w:rPr>
                <w:b/>
              </w:rPr>
              <w:t>сельского поселения</w:t>
            </w:r>
          </w:p>
          <w:p w14:paraId="183A78D0" w14:textId="77777777" w:rsidR="00B77FFA" w:rsidRDefault="00B77FFA" w:rsidP="006C7FE6">
            <w:pPr>
              <w:ind w:right="1451"/>
              <w:jc w:val="center"/>
              <w:rPr>
                <w:b/>
              </w:rPr>
            </w:pPr>
            <w:r>
              <w:rPr>
                <w:b/>
              </w:rPr>
              <w:t>ПОДГОРНОЕ</w:t>
            </w:r>
          </w:p>
          <w:p w14:paraId="16398B6C" w14:textId="77777777" w:rsidR="00B77FFA" w:rsidRDefault="00B77FFA" w:rsidP="006C7FE6">
            <w:pPr>
              <w:ind w:right="1451"/>
              <w:jc w:val="center"/>
              <w:rPr>
                <w:b/>
              </w:rPr>
            </w:pPr>
            <w:r>
              <w:rPr>
                <w:b/>
              </w:rPr>
              <w:t>Муниципального района</w:t>
            </w:r>
          </w:p>
          <w:p w14:paraId="38A66921" w14:textId="77777777" w:rsidR="00B77FFA" w:rsidRDefault="00B77FFA" w:rsidP="006C7FE6">
            <w:pPr>
              <w:ind w:right="1451"/>
              <w:jc w:val="center"/>
              <w:rPr>
                <w:b/>
              </w:rPr>
            </w:pPr>
            <w:r>
              <w:rPr>
                <w:b/>
              </w:rPr>
              <w:t>Кинель-Черкасский</w:t>
            </w:r>
          </w:p>
          <w:p w14:paraId="631BE7FC" w14:textId="77777777" w:rsidR="00B77FFA" w:rsidRDefault="00B77FFA" w:rsidP="006C7FE6">
            <w:pPr>
              <w:ind w:right="1451"/>
              <w:jc w:val="center"/>
              <w:rPr>
                <w:b/>
              </w:rPr>
            </w:pPr>
            <w:r>
              <w:rPr>
                <w:b/>
              </w:rPr>
              <w:t>Самарской области</w:t>
            </w:r>
          </w:p>
          <w:p w14:paraId="409F95F3" w14:textId="77777777" w:rsidR="00B77FFA" w:rsidRDefault="00B77FFA" w:rsidP="006C7FE6">
            <w:pPr>
              <w:ind w:right="1451"/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14:paraId="4548583B" w14:textId="6B800604" w:rsidR="00B77FFA" w:rsidRDefault="006C05F3" w:rsidP="006C7FE6">
            <w:pPr>
              <w:ind w:right="145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446321, п.</w:t>
            </w:r>
            <w:r w:rsidR="005A330A">
              <w:rPr>
                <w:b/>
                <w:sz w:val="16"/>
                <w:szCs w:val="16"/>
              </w:rPr>
              <w:t xml:space="preserve"> </w:t>
            </w:r>
            <w:r w:rsidR="00B77FFA">
              <w:rPr>
                <w:b/>
                <w:sz w:val="16"/>
                <w:szCs w:val="16"/>
              </w:rPr>
              <w:t>Подгорный, ул.</w:t>
            </w:r>
            <w:r w:rsidR="005A330A">
              <w:rPr>
                <w:b/>
                <w:sz w:val="16"/>
                <w:szCs w:val="16"/>
              </w:rPr>
              <w:t xml:space="preserve"> </w:t>
            </w:r>
            <w:r w:rsidR="00B77FFA">
              <w:rPr>
                <w:b/>
                <w:sz w:val="16"/>
                <w:szCs w:val="16"/>
              </w:rPr>
              <w:t>Физкультурная, 3</w:t>
            </w:r>
          </w:p>
          <w:p w14:paraId="036D97D1" w14:textId="77777777" w:rsidR="00B77FFA" w:rsidRDefault="00B77FFA" w:rsidP="006C7FE6">
            <w:pPr>
              <w:ind w:right="145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Кинель-Черкасский район</w:t>
            </w:r>
            <w:r w:rsidR="005A330A">
              <w:rPr>
                <w:b/>
                <w:sz w:val="16"/>
                <w:szCs w:val="16"/>
              </w:rPr>
              <w:t xml:space="preserve">, </w:t>
            </w:r>
            <w:r>
              <w:rPr>
                <w:b/>
                <w:sz w:val="16"/>
                <w:szCs w:val="16"/>
              </w:rPr>
              <w:t>Самарская область</w:t>
            </w:r>
          </w:p>
          <w:p w14:paraId="1E65F23D" w14:textId="77777777" w:rsidR="00B77FFA" w:rsidRDefault="00B77FFA" w:rsidP="006C7FE6">
            <w:pPr>
              <w:ind w:right="145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тел/факс: 8 (84660) 2-38-00</w:t>
            </w:r>
          </w:p>
          <w:p w14:paraId="480AC24F" w14:textId="77777777" w:rsidR="00B77FFA" w:rsidRPr="005A330A" w:rsidRDefault="00B77FFA" w:rsidP="006C7FE6">
            <w:pPr>
              <w:ind w:right="1451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e</w:t>
            </w:r>
            <w:r w:rsidRPr="005A330A">
              <w:rPr>
                <w:b/>
                <w:sz w:val="16"/>
                <w:szCs w:val="16"/>
                <w:lang w:val="en-US"/>
              </w:rPr>
              <w:t>-</w:t>
            </w:r>
            <w:r>
              <w:rPr>
                <w:b/>
                <w:sz w:val="16"/>
                <w:szCs w:val="16"/>
                <w:lang w:val="en-US"/>
              </w:rPr>
              <w:t>mail</w:t>
            </w:r>
            <w:r w:rsidRPr="005A330A">
              <w:rPr>
                <w:b/>
                <w:sz w:val="16"/>
                <w:szCs w:val="16"/>
                <w:lang w:val="en-US"/>
              </w:rPr>
              <w:t xml:space="preserve">: </w:t>
            </w:r>
            <w:r w:rsidR="005A330A" w:rsidRPr="005A330A">
              <w:rPr>
                <w:b/>
                <w:sz w:val="18"/>
                <w:szCs w:val="18"/>
                <w:shd w:val="clear" w:color="auto" w:fill="FFFFFF"/>
                <w:lang w:val="en-US"/>
              </w:rPr>
              <w:t>adm.podgorny.2010@mail.ru</w:t>
            </w:r>
          </w:p>
          <w:p w14:paraId="5FCD3AB9" w14:textId="77777777" w:rsidR="00B77FFA" w:rsidRPr="005A330A" w:rsidRDefault="00B77FFA" w:rsidP="006C7FE6">
            <w:pPr>
              <w:ind w:right="1451"/>
              <w:jc w:val="center"/>
              <w:rPr>
                <w:b/>
                <w:sz w:val="16"/>
                <w:szCs w:val="16"/>
                <w:lang w:val="en-US"/>
              </w:rPr>
            </w:pPr>
          </w:p>
          <w:p w14:paraId="5F52A5DE" w14:textId="4752ED63" w:rsidR="00B77FFA" w:rsidRPr="00CC11B6" w:rsidRDefault="00B77FFA" w:rsidP="006C7FE6">
            <w:pPr>
              <w:ind w:right="1451"/>
              <w:jc w:val="center"/>
              <w:rPr>
                <w:sz w:val="28"/>
                <w:szCs w:val="28"/>
              </w:rPr>
            </w:pPr>
            <w:r w:rsidRPr="005A330A">
              <w:rPr>
                <w:b/>
              </w:rPr>
              <w:t>от</w:t>
            </w:r>
            <w:r w:rsidR="00CF25B4">
              <w:rPr>
                <w:b/>
              </w:rPr>
              <w:t xml:space="preserve"> 30</w:t>
            </w:r>
            <w:r w:rsidR="00D16B66">
              <w:rPr>
                <w:b/>
              </w:rPr>
              <w:t>.</w:t>
            </w:r>
            <w:r w:rsidR="00CF25B4">
              <w:rPr>
                <w:b/>
              </w:rPr>
              <w:t>10</w:t>
            </w:r>
            <w:r w:rsidR="00D16B66">
              <w:rPr>
                <w:b/>
              </w:rPr>
              <w:t>.20</w:t>
            </w:r>
            <w:r w:rsidR="005B5014">
              <w:rPr>
                <w:b/>
              </w:rPr>
              <w:t>2</w:t>
            </w:r>
            <w:r w:rsidR="00CF25B4">
              <w:rPr>
                <w:b/>
              </w:rPr>
              <w:t>4</w:t>
            </w:r>
            <w:r w:rsidRPr="005A330A">
              <w:rPr>
                <w:b/>
              </w:rPr>
              <w:t>г</w:t>
            </w:r>
            <w:r w:rsidR="00290090" w:rsidRPr="005A330A">
              <w:rPr>
                <w:b/>
                <w:lang w:val="en-US"/>
              </w:rPr>
              <w:t xml:space="preserve">. </w:t>
            </w:r>
            <w:r w:rsidR="006C05F3" w:rsidRPr="005A330A">
              <w:rPr>
                <w:b/>
                <w:lang w:val="en-US"/>
              </w:rPr>
              <w:t xml:space="preserve">№ </w:t>
            </w:r>
            <w:r w:rsidR="00CC11B6">
              <w:rPr>
                <w:b/>
              </w:rPr>
              <w:t>1</w:t>
            </w:r>
            <w:r w:rsidR="00CF25B4">
              <w:rPr>
                <w:b/>
              </w:rPr>
              <w:t>15/1</w:t>
            </w:r>
          </w:p>
          <w:p w14:paraId="00B22D9D" w14:textId="77777777" w:rsidR="00BE03D2" w:rsidRPr="00ED79B1" w:rsidRDefault="00BE03D2" w:rsidP="00BE03D2">
            <w:pPr>
              <w:spacing w:line="276" w:lineRule="auto"/>
              <w:jc w:val="center"/>
              <w:rPr>
                <w:lang w:val="en-US"/>
              </w:rPr>
            </w:pPr>
          </w:p>
          <w:tbl>
            <w:tblPr>
              <w:tblStyle w:val="a6"/>
              <w:tblpPr w:leftFromText="180" w:rightFromText="180" w:vertAnchor="text" w:horzAnchor="margin" w:tblpX="-284" w:tblpY="57"/>
              <w:tblW w:w="581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12"/>
            </w:tblGrid>
            <w:tr w:rsidR="00BE03D2" w14:paraId="439E2E05" w14:textId="77777777" w:rsidTr="006C7FE6">
              <w:trPr>
                <w:trHeight w:val="3206"/>
              </w:trPr>
              <w:tc>
                <w:tcPr>
                  <w:tcW w:w="5812" w:type="dxa"/>
                </w:tcPr>
                <w:p w14:paraId="00E74712" w14:textId="13C1CFC2" w:rsidR="00BE03D2" w:rsidRDefault="008A46E7" w:rsidP="005B5014">
                  <w:pPr>
                    <w:widowControl w:val="0"/>
                    <w:tabs>
                      <w:tab w:val="left" w:pos="5142"/>
                    </w:tabs>
                    <w:ind w:right="1026"/>
                    <w:jc w:val="both"/>
                    <w:rPr>
                      <w:sz w:val="28"/>
                      <w:szCs w:val="28"/>
                    </w:rPr>
                  </w:pPr>
                  <w:r w:rsidRPr="00447197">
                    <w:rPr>
                      <w:bCs/>
                      <w:sz w:val="28"/>
                      <w:szCs w:val="28"/>
                    </w:rPr>
                    <w:t xml:space="preserve">О проведении публичных слушаний </w:t>
                  </w:r>
                  <w:r>
                    <w:rPr>
                      <w:bCs/>
                      <w:sz w:val="28"/>
                      <w:szCs w:val="28"/>
                    </w:rPr>
                    <w:br/>
                  </w:r>
                  <w:r w:rsidRPr="00447197">
                    <w:rPr>
                      <w:bCs/>
                      <w:sz w:val="28"/>
                      <w:szCs w:val="28"/>
                    </w:rPr>
                    <w:t xml:space="preserve">по </w:t>
                  </w:r>
                  <w:r w:rsidRPr="002808EB">
                    <w:rPr>
                      <w:bCs/>
                      <w:sz w:val="28"/>
                      <w:szCs w:val="28"/>
                    </w:rPr>
                    <w:t xml:space="preserve">проекту решения </w:t>
                  </w:r>
                  <w:bookmarkStart w:id="0" w:name="_Hlk41383639"/>
                  <w:r w:rsidR="00CF25B4">
                    <w:rPr>
                      <w:bCs/>
                      <w:sz w:val="28"/>
                      <w:szCs w:val="28"/>
                    </w:rPr>
                    <w:t>о</w:t>
                  </w:r>
                  <w:r w:rsidRPr="00720DC6">
                    <w:rPr>
                      <w:bCs/>
                      <w:sz w:val="28"/>
                      <w:szCs w:val="28"/>
                    </w:rPr>
                    <w:t xml:space="preserve"> внесении изменений в Правила благоустройства территории сельского поселения </w:t>
                  </w:r>
                  <w:r>
                    <w:rPr>
                      <w:bCs/>
                      <w:sz w:val="28"/>
                      <w:szCs w:val="28"/>
                    </w:rPr>
                    <w:t>Подгорное</w:t>
                  </w:r>
                  <w:r w:rsidRPr="002808EB">
                    <w:rPr>
                      <w:bCs/>
                      <w:sz w:val="28"/>
                      <w:szCs w:val="28"/>
                    </w:rPr>
                    <w:t xml:space="preserve"> муниципального района </w:t>
                  </w:r>
                  <w:r>
                    <w:rPr>
                      <w:bCs/>
                      <w:sz w:val="28"/>
                      <w:szCs w:val="28"/>
                    </w:rPr>
                    <w:t>Кинель-Черкасский</w:t>
                  </w:r>
                  <w:r w:rsidRPr="002808EB">
                    <w:rPr>
                      <w:bCs/>
                      <w:sz w:val="28"/>
                      <w:szCs w:val="28"/>
                    </w:rPr>
                    <w:t xml:space="preserve"> Самарской области</w:t>
                  </w:r>
                  <w:bookmarkEnd w:id="0"/>
                </w:p>
              </w:tc>
            </w:tr>
          </w:tbl>
          <w:p w14:paraId="22347CDB" w14:textId="77777777" w:rsidR="00570CED" w:rsidRPr="0091603B" w:rsidRDefault="00570CED" w:rsidP="00BE03D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14:paraId="5BA69179" w14:textId="77777777" w:rsidR="00976796" w:rsidRDefault="00976796" w:rsidP="00E80E52">
      <w:pPr>
        <w:ind w:firstLine="5643"/>
        <w:jc w:val="center"/>
        <w:rPr>
          <w:sz w:val="28"/>
          <w:szCs w:val="28"/>
        </w:rPr>
      </w:pPr>
    </w:p>
    <w:p w14:paraId="2027C07A" w14:textId="77777777" w:rsidR="00976796" w:rsidRDefault="005A330A" w:rsidP="0042271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</w:p>
    <w:p w14:paraId="300FC2EA" w14:textId="77777777" w:rsidR="00242AE8" w:rsidRDefault="00242AE8" w:rsidP="0042271A">
      <w:pPr>
        <w:spacing w:line="276" w:lineRule="auto"/>
        <w:rPr>
          <w:sz w:val="28"/>
          <w:szCs w:val="28"/>
        </w:rPr>
      </w:pPr>
    </w:p>
    <w:p w14:paraId="67B5667E" w14:textId="77777777" w:rsidR="00242AE8" w:rsidRDefault="00242AE8" w:rsidP="0042271A">
      <w:pPr>
        <w:spacing w:line="276" w:lineRule="auto"/>
        <w:rPr>
          <w:sz w:val="28"/>
          <w:szCs w:val="28"/>
        </w:rPr>
      </w:pPr>
    </w:p>
    <w:p w14:paraId="3529E7A9" w14:textId="77777777" w:rsidR="009E3C4D" w:rsidRDefault="009E3C4D" w:rsidP="0042271A">
      <w:pPr>
        <w:spacing w:line="276" w:lineRule="auto"/>
        <w:rPr>
          <w:sz w:val="28"/>
          <w:szCs w:val="28"/>
        </w:rPr>
      </w:pPr>
    </w:p>
    <w:p w14:paraId="23A909D9" w14:textId="77777777" w:rsidR="00B77FFA" w:rsidRDefault="00B77FFA" w:rsidP="00B77FFA">
      <w:pPr>
        <w:spacing w:line="276" w:lineRule="auto"/>
        <w:rPr>
          <w:b/>
          <w:sz w:val="16"/>
          <w:szCs w:val="16"/>
        </w:rPr>
      </w:pPr>
    </w:p>
    <w:p w14:paraId="26EBA04D" w14:textId="77777777" w:rsidR="00EF3AAD" w:rsidRDefault="00EF3AAD" w:rsidP="00B77FFA">
      <w:pPr>
        <w:spacing w:line="276" w:lineRule="auto"/>
        <w:rPr>
          <w:sz w:val="28"/>
          <w:szCs w:val="28"/>
        </w:rPr>
      </w:pPr>
    </w:p>
    <w:p w14:paraId="387174FA" w14:textId="77777777" w:rsidR="005F1289" w:rsidRDefault="005F1289" w:rsidP="00A843D8">
      <w:pPr>
        <w:spacing w:line="276" w:lineRule="auto"/>
        <w:jc w:val="both"/>
        <w:rPr>
          <w:sz w:val="28"/>
          <w:szCs w:val="28"/>
        </w:rPr>
      </w:pPr>
    </w:p>
    <w:p w14:paraId="73A16DD7" w14:textId="77777777" w:rsidR="005F1289" w:rsidRDefault="005F1289" w:rsidP="00A843D8">
      <w:pPr>
        <w:spacing w:line="276" w:lineRule="auto"/>
        <w:jc w:val="both"/>
        <w:rPr>
          <w:sz w:val="28"/>
          <w:szCs w:val="28"/>
        </w:rPr>
      </w:pPr>
    </w:p>
    <w:p w14:paraId="12FFB4D7" w14:textId="77777777" w:rsidR="005F1289" w:rsidRDefault="005F1289" w:rsidP="00A843D8">
      <w:pPr>
        <w:spacing w:line="276" w:lineRule="auto"/>
        <w:jc w:val="both"/>
        <w:rPr>
          <w:sz w:val="28"/>
          <w:szCs w:val="28"/>
        </w:rPr>
      </w:pPr>
    </w:p>
    <w:p w14:paraId="76C94696" w14:textId="77777777" w:rsidR="005F1289" w:rsidRDefault="005F1289" w:rsidP="00A843D8">
      <w:pPr>
        <w:spacing w:line="276" w:lineRule="auto"/>
        <w:jc w:val="both"/>
        <w:rPr>
          <w:sz w:val="28"/>
          <w:szCs w:val="28"/>
        </w:rPr>
      </w:pPr>
    </w:p>
    <w:p w14:paraId="22A5E852" w14:textId="77777777" w:rsidR="005F1289" w:rsidRDefault="005F1289" w:rsidP="00A843D8">
      <w:pPr>
        <w:spacing w:line="276" w:lineRule="auto"/>
        <w:jc w:val="both"/>
        <w:rPr>
          <w:sz w:val="28"/>
          <w:szCs w:val="28"/>
        </w:rPr>
      </w:pPr>
    </w:p>
    <w:p w14:paraId="51CE6722" w14:textId="77777777" w:rsidR="005F1289" w:rsidRDefault="005F1289" w:rsidP="00A843D8">
      <w:pPr>
        <w:spacing w:line="276" w:lineRule="auto"/>
        <w:jc w:val="both"/>
        <w:rPr>
          <w:sz w:val="28"/>
          <w:szCs w:val="28"/>
        </w:rPr>
      </w:pPr>
    </w:p>
    <w:p w14:paraId="765758EB" w14:textId="77777777" w:rsidR="005F1289" w:rsidRDefault="005F1289" w:rsidP="00A843D8">
      <w:pPr>
        <w:spacing w:line="276" w:lineRule="auto"/>
        <w:jc w:val="both"/>
        <w:rPr>
          <w:sz w:val="28"/>
          <w:szCs w:val="28"/>
        </w:rPr>
      </w:pPr>
    </w:p>
    <w:p w14:paraId="0FFB19D9" w14:textId="77777777" w:rsidR="005F1289" w:rsidRDefault="005F1289" w:rsidP="00A843D8">
      <w:pPr>
        <w:spacing w:line="276" w:lineRule="auto"/>
        <w:jc w:val="both"/>
        <w:rPr>
          <w:sz w:val="28"/>
          <w:szCs w:val="28"/>
        </w:rPr>
      </w:pPr>
    </w:p>
    <w:p w14:paraId="2F1B51A8" w14:textId="77777777" w:rsidR="005F1289" w:rsidRDefault="005F1289" w:rsidP="00A843D8">
      <w:pPr>
        <w:spacing w:line="276" w:lineRule="auto"/>
        <w:jc w:val="both"/>
        <w:rPr>
          <w:sz w:val="28"/>
          <w:szCs w:val="28"/>
        </w:rPr>
      </w:pPr>
    </w:p>
    <w:p w14:paraId="461859DF" w14:textId="77777777" w:rsidR="005F1289" w:rsidRDefault="005F1289" w:rsidP="00A843D8">
      <w:pPr>
        <w:spacing w:line="276" w:lineRule="auto"/>
        <w:jc w:val="both"/>
        <w:rPr>
          <w:sz w:val="28"/>
          <w:szCs w:val="28"/>
        </w:rPr>
      </w:pPr>
    </w:p>
    <w:p w14:paraId="6A7A8BF4" w14:textId="77777777" w:rsidR="00CF25B4" w:rsidRDefault="00CF25B4" w:rsidP="00CF25B4">
      <w:pPr>
        <w:spacing w:after="200"/>
        <w:jc w:val="both"/>
        <w:rPr>
          <w:sz w:val="28"/>
          <w:szCs w:val="28"/>
        </w:rPr>
      </w:pPr>
      <w:bookmarkStart w:id="1" w:name="_Hlk14088770"/>
      <w:bookmarkStart w:id="2" w:name="_Hlk98408601"/>
    </w:p>
    <w:p w14:paraId="40938937" w14:textId="77777777" w:rsidR="00CF25B4" w:rsidRDefault="00CF25B4" w:rsidP="00CF25B4">
      <w:pPr>
        <w:spacing w:after="200"/>
        <w:jc w:val="both"/>
        <w:rPr>
          <w:sz w:val="28"/>
          <w:szCs w:val="28"/>
        </w:rPr>
      </w:pPr>
    </w:p>
    <w:bookmarkEnd w:id="1"/>
    <w:p w14:paraId="5E316D37" w14:textId="0E5F28A5" w:rsidR="00CF25B4" w:rsidRDefault="00CF25B4" w:rsidP="00CF25B4">
      <w:pPr>
        <w:tabs>
          <w:tab w:val="left" w:pos="851"/>
          <w:tab w:val="left" w:pos="993"/>
          <w:tab w:val="left" w:pos="1276"/>
        </w:tabs>
        <w:spacing w:line="276" w:lineRule="auto"/>
        <w:ind w:firstLine="709"/>
        <w:jc w:val="both"/>
        <w:rPr>
          <w:rFonts w:eastAsia="MS Mincho"/>
          <w:sz w:val="28"/>
          <w:szCs w:val="28"/>
        </w:rPr>
      </w:pPr>
      <w:r w:rsidRPr="00C96682">
        <w:rPr>
          <w:color w:val="000000"/>
          <w:sz w:val="28"/>
          <w:szCs w:val="28"/>
        </w:rPr>
        <w:t xml:space="preserve">В целях </w:t>
      </w:r>
      <w:r w:rsidRPr="00A10AB5">
        <w:rPr>
          <w:color w:val="000000"/>
          <w:sz w:val="28"/>
          <w:szCs w:val="28"/>
        </w:rPr>
        <w:t xml:space="preserve">учета </w:t>
      </w:r>
      <w:r>
        <w:rPr>
          <w:color w:val="000000"/>
          <w:sz w:val="28"/>
          <w:szCs w:val="28"/>
        </w:rPr>
        <w:t>Стандарта проведения муниципальных и региональных ярмарок на территории Самарской области, утвержденных Приказом министерства промышленности и торговли Самарской области от 24.09.2024 № 782-п,</w:t>
      </w:r>
      <w:r w:rsidRPr="00376877">
        <w:rPr>
          <w:sz w:val="28"/>
          <w:szCs w:val="28"/>
        </w:rPr>
        <w:t xml:space="preserve"> руководствуясь статьей </w:t>
      </w:r>
      <w:r w:rsidRPr="008B3F74">
        <w:rPr>
          <w:sz w:val="28"/>
          <w:szCs w:val="28"/>
        </w:rPr>
        <w:t xml:space="preserve">28 </w:t>
      </w:r>
      <w:r w:rsidRPr="00376877">
        <w:rPr>
          <w:sz w:val="28"/>
          <w:szCs w:val="28"/>
        </w:rPr>
        <w:t xml:space="preserve">Федерального закона от </w:t>
      </w:r>
      <w:r>
        <w:rPr>
          <w:sz w:val="28"/>
          <w:szCs w:val="28"/>
        </w:rPr>
        <w:t>06.10.</w:t>
      </w:r>
      <w:r w:rsidRPr="00376877">
        <w:rPr>
          <w:sz w:val="28"/>
          <w:szCs w:val="28"/>
        </w:rPr>
        <w:t>2003 №</w:t>
      </w:r>
      <w:r>
        <w:rPr>
          <w:sz w:val="28"/>
          <w:szCs w:val="28"/>
        </w:rPr>
        <w:t xml:space="preserve"> </w:t>
      </w:r>
      <w:r w:rsidRPr="00376877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Уставом </w:t>
      </w:r>
      <w:r>
        <w:rPr>
          <w:sz w:val="28"/>
          <w:szCs w:val="28"/>
        </w:rPr>
        <w:t>сельского</w:t>
      </w:r>
      <w:r w:rsidRPr="00376877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>Подгорное</w:t>
      </w:r>
      <w:r w:rsidRPr="00376877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Кинель-Черкасский</w:t>
      </w:r>
      <w:r w:rsidRPr="00376877">
        <w:rPr>
          <w:sz w:val="28"/>
          <w:szCs w:val="28"/>
        </w:rPr>
        <w:t xml:space="preserve"> Самарской области,</w:t>
      </w:r>
      <w:r w:rsidRPr="00067B6D">
        <w:rPr>
          <w:sz w:val="28"/>
          <w:szCs w:val="28"/>
        </w:rPr>
        <w:t xml:space="preserve"> </w:t>
      </w:r>
      <w:r w:rsidRPr="002A5CCE">
        <w:rPr>
          <w:sz w:val="28"/>
          <w:szCs w:val="28"/>
        </w:rPr>
        <w:t>Порядк</w:t>
      </w:r>
      <w:r>
        <w:rPr>
          <w:sz w:val="28"/>
          <w:szCs w:val="28"/>
        </w:rPr>
        <w:t>ом</w:t>
      </w:r>
      <w:r w:rsidRPr="002A5CCE">
        <w:rPr>
          <w:sz w:val="28"/>
          <w:szCs w:val="28"/>
        </w:rPr>
        <w:t xml:space="preserve"> </w:t>
      </w:r>
      <w:r w:rsidRPr="00305445">
        <w:rPr>
          <w:sz w:val="28"/>
          <w:szCs w:val="28"/>
        </w:rPr>
        <w:t xml:space="preserve">организации и проведении общественных обсуждений или публичных слушании по вопросам градостроительной деятельности на территории сельского поселения </w:t>
      </w:r>
      <w:r>
        <w:rPr>
          <w:sz w:val="28"/>
          <w:szCs w:val="28"/>
        </w:rPr>
        <w:t>Подгорное</w:t>
      </w:r>
      <w:r w:rsidRPr="00305445">
        <w:rPr>
          <w:sz w:val="28"/>
          <w:szCs w:val="28"/>
        </w:rPr>
        <w:t xml:space="preserve"> </w:t>
      </w:r>
      <w:r w:rsidRPr="00305445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Кинель-Черкасский</w:t>
      </w:r>
      <w:r w:rsidRPr="00305445">
        <w:rPr>
          <w:sz w:val="28"/>
          <w:szCs w:val="28"/>
        </w:rPr>
        <w:t xml:space="preserve"> Самарской области</w:t>
      </w:r>
      <w:r w:rsidRPr="0035398B">
        <w:rPr>
          <w:sz w:val="28"/>
          <w:szCs w:val="28"/>
        </w:rPr>
        <w:t>, утвержденны</w:t>
      </w:r>
      <w:r>
        <w:rPr>
          <w:sz w:val="28"/>
          <w:szCs w:val="28"/>
        </w:rPr>
        <w:t>м</w:t>
      </w:r>
      <w:r w:rsidRPr="0035398B">
        <w:rPr>
          <w:sz w:val="28"/>
          <w:szCs w:val="28"/>
        </w:rPr>
        <w:t xml:space="preserve"> решением Собрания представителей сельского поселения </w:t>
      </w:r>
      <w:r>
        <w:rPr>
          <w:sz w:val="28"/>
          <w:szCs w:val="28"/>
        </w:rPr>
        <w:t>Подгорное</w:t>
      </w:r>
      <w:r w:rsidRPr="0035398B">
        <w:rPr>
          <w:sz w:val="28"/>
          <w:szCs w:val="28"/>
        </w:rPr>
        <w:t xml:space="preserve"> </w:t>
      </w:r>
      <w:r w:rsidRPr="0035398B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Кинель-Черкасский</w:t>
      </w:r>
      <w:r w:rsidRPr="0035398B">
        <w:rPr>
          <w:sz w:val="28"/>
          <w:szCs w:val="28"/>
        </w:rPr>
        <w:t xml:space="preserve"> Самарской области </w:t>
      </w:r>
      <w:r w:rsidRPr="0035398B">
        <w:rPr>
          <w:bCs/>
          <w:sz w:val="28"/>
          <w:szCs w:val="28"/>
        </w:rPr>
        <w:t xml:space="preserve">от </w:t>
      </w:r>
      <w:bookmarkStart w:id="3" w:name="_Hlk132637981"/>
      <w:r w:rsidRPr="00CF25B4">
        <w:rPr>
          <w:bCs/>
          <w:sz w:val="28"/>
          <w:szCs w:val="28"/>
        </w:rPr>
        <w:t>19.06.2023 №</w:t>
      </w:r>
      <w:r w:rsidRPr="00CF25B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9-1</w:t>
      </w:r>
      <w:r w:rsidRPr="0035398B">
        <w:rPr>
          <w:sz w:val="28"/>
          <w:szCs w:val="28"/>
        </w:rPr>
        <w:t xml:space="preserve"> </w:t>
      </w:r>
      <w:bookmarkEnd w:id="3"/>
      <w:r w:rsidRPr="0035398B">
        <w:rPr>
          <w:sz w:val="28"/>
          <w:szCs w:val="28"/>
        </w:rPr>
        <w:t>(далее – П</w:t>
      </w:r>
      <w:r>
        <w:rPr>
          <w:sz w:val="28"/>
          <w:szCs w:val="28"/>
        </w:rPr>
        <w:t>орядок публичных слушаний</w:t>
      </w:r>
      <w:r w:rsidRPr="0035398B">
        <w:rPr>
          <w:sz w:val="28"/>
          <w:szCs w:val="28"/>
        </w:rPr>
        <w:t>),</w:t>
      </w:r>
      <w:r>
        <w:rPr>
          <w:rFonts w:eastAsia="MS Mincho"/>
          <w:sz w:val="28"/>
          <w:szCs w:val="28"/>
        </w:rPr>
        <w:t xml:space="preserve"> ПОСТАНОВЛЯЮ:</w:t>
      </w:r>
    </w:p>
    <w:p w14:paraId="2937BD1C" w14:textId="12BA2B63" w:rsidR="00CF25B4" w:rsidRPr="006112B4" w:rsidRDefault="00CF25B4" w:rsidP="00CF25B4">
      <w:pPr>
        <w:tabs>
          <w:tab w:val="left" w:pos="851"/>
          <w:tab w:val="left" w:pos="993"/>
          <w:tab w:val="left" w:pos="1276"/>
        </w:tabs>
        <w:spacing w:line="276" w:lineRule="auto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1. </w:t>
      </w:r>
      <w:r w:rsidRPr="00376877">
        <w:rPr>
          <w:sz w:val="28"/>
          <w:szCs w:val="28"/>
          <w:lang w:eastAsia="ar-SA"/>
        </w:rPr>
        <w:t xml:space="preserve">Провести на территории </w:t>
      </w:r>
      <w:bookmarkStart w:id="4" w:name="_Hlk14794461"/>
      <w:r>
        <w:rPr>
          <w:sz w:val="28"/>
          <w:szCs w:val="28"/>
          <w:lang w:eastAsia="ar-SA"/>
        </w:rPr>
        <w:t>сельского</w:t>
      </w:r>
      <w:r w:rsidRPr="00376877">
        <w:rPr>
          <w:sz w:val="28"/>
          <w:szCs w:val="28"/>
          <w:lang w:eastAsia="ar-SA"/>
        </w:rPr>
        <w:t xml:space="preserve"> поселения </w:t>
      </w:r>
      <w:r>
        <w:rPr>
          <w:sz w:val="28"/>
          <w:szCs w:val="28"/>
        </w:rPr>
        <w:t>Подгорное</w:t>
      </w:r>
      <w:r w:rsidRPr="00376877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Кинель-Черкасский</w:t>
      </w:r>
      <w:r w:rsidRPr="00376877">
        <w:rPr>
          <w:sz w:val="28"/>
          <w:szCs w:val="28"/>
        </w:rPr>
        <w:t xml:space="preserve"> </w:t>
      </w:r>
      <w:r w:rsidRPr="00376877">
        <w:rPr>
          <w:sz w:val="28"/>
          <w:szCs w:val="28"/>
          <w:lang w:eastAsia="ar-SA"/>
        </w:rPr>
        <w:t xml:space="preserve">Самарской области </w:t>
      </w:r>
      <w:bookmarkEnd w:id="4"/>
      <w:r w:rsidRPr="00376877">
        <w:rPr>
          <w:sz w:val="28"/>
          <w:szCs w:val="28"/>
          <w:lang w:eastAsia="ar-SA"/>
        </w:rPr>
        <w:t xml:space="preserve">публичные слушания по </w:t>
      </w:r>
      <w:r>
        <w:rPr>
          <w:sz w:val="28"/>
          <w:szCs w:val="28"/>
          <w:lang w:eastAsia="ar-SA"/>
        </w:rPr>
        <w:t xml:space="preserve">проекту  внесения изменения в </w:t>
      </w:r>
      <w:r w:rsidRPr="00A92EAE">
        <w:rPr>
          <w:sz w:val="28"/>
          <w:szCs w:val="28"/>
          <w:lang w:eastAsia="ar-SA"/>
        </w:rPr>
        <w:t xml:space="preserve">Правила благоустройства территории сельского поселения </w:t>
      </w:r>
      <w:r>
        <w:rPr>
          <w:sz w:val="28"/>
          <w:szCs w:val="28"/>
        </w:rPr>
        <w:t>Подгорное</w:t>
      </w:r>
      <w:r w:rsidRPr="00A92EAE">
        <w:rPr>
          <w:sz w:val="28"/>
          <w:szCs w:val="28"/>
          <w:lang w:eastAsia="ar-SA"/>
        </w:rPr>
        <w:t xml:space="preserve"> муниципального района</w:t>
      </w:r>
      <w:r>
        <w:rPr>
          <w:sz w:val="28"/>
          <w:szCs w:val="28"/>
          <w:lang w:eastAsia="ar-SA"/>
        </w:rPr>
        <w:t xml:space="preserve"> Самарской области, утвержденные Решением Собрания представителей сельского поселения </w:t>
      </w:r>
      <w:r>
        <w:rPr>
          <w:sz w:val="28"/>
          <w:szCs w:val="28"/>
        </w:rPr>
        <w:t>Подгорное</w:t>
      </w:r>
      <w:r>
        <w:rPr>
          <w:sz w:val="28"/>
          <w:szCs w:val="28"/>
          <w:lang w:eastAsia="ar-SA"/>
        </w:rPr>
        <w:t xml:space="preserve"> муниципального района Кинель-Черкасский </w:t>
      </w:r>
      <w:r>
        <w:rPr>
          <w:sz w:val="28"/>
          <w:szCs w:val="28"/>
          <w:lang w:eastAsia="ar-SA"/>
        </w:rPr>
        <w:lastRenderedPageBreak/>
        <w:t xml:space="preserve">Самарской области от </w:t>
      </w:r>
      <w:r>
        <w:rPr>
          <w:sz w:val="28"/>
          <w:szCs w:val="28"/>
          <w:lang w:eastAsia="ar-SA"/>
        </w:rPr>
        <w:t>21.10.2019 № 18-1</w:t>
      </w:r>
      <w:r>
        <w:rPr>
          <w:sz w:val="28"/>
          <w:szCs w:val="28"/>
          <w:lang w:eastAsia="ar-SA"/>
        </w:rPr>
        <w:t xml:space="preserve"> </w:t>
      </w:r>
      <w:r w:rsidRPr="006112B4">
        <w:rPr>
          <w:sz w:val="28"/>
          <w:szCs w:val="28"/>
          <w:lang w:eastAsia="ar-SA"/>
        </w:rPr>
        <w:t>(</w:t>
      </w:r>
      <w:r w:rsidRPr="006112B4">
        <w:rPr>
          <w:rStyle w:val="afffd"/>
          <w:rFonts w:eastAsia="MS Mincho"/>
          <w:b w:val="0"/>
          <w:sz w:val="28"/>
          <w:szCs w:val="28"/>
        </w:rPr>
        <w:t xml:space="preserve">в редакции решения Собрания представителей сельского поселения </w:t>
      </w:r>
      <w:r>
        <w:rPr>
          <w:sz w:val="28"/>
          <w:szCs w:val="28"/>
        </w:rPr>
        <w:t>Подгорное</w:t>
      </w:r>
      <w:r w:rsidRPr="006112B4">
        <w:rPr>
          <w:rStyle w:val="afffd"/>
          <w:rFonts w:eastAsia="MS Mincho"/>
          <w:b w:val="0"/>
          <w:sz w:val="28"/>
          <w:szCs w:val="28"/>
        </w:rPr>
        <w:t xml:space="preserve"> муниципального района Кинель-Черкасский Самарской области</w:t>
      </w:r>
      <w:r>
        <w:rPr>
          <w:rStyle w:val="afffd"/>
          <w:rFonts w:eastAsia="MS Mincho"/>
          <w:b w:val="0"/>
          <w:sz w:val="28"/>
          <w:szCs w:val="28"/>
        </w:rPr>
        <w:t xml:space="preserve"> </w:t>
      </w:r>
      <w:r w:rsidRPr="006112B4">
        <w:rPr>
          <w:rStyle w:val="afffd"/>
          <w:rFonts w:eastAsia="MS Mincho"/>
          <w:b w:val="0"/>
          <w:sz w:val="28"/>
          <w:szCs w:val="28"/>
        </w:rPr>
        <w:t xml:space="preserve">от </w:t>
      </w:r>
      <w:r w:rsidRPr="00EA6323">
        <w:rPr>
          <w:rStyle w:val="afffd"/>
          <w:rFonts w:eastAsia="MS Mincho"/>
          <w:b w:val="0"/>
          <w:sz w:val="28"/>
          <w:szCs w:val="28"/>
        </w:rPr>
        <w:t>11.06.2020 № 9-3</w:t>
      </w:r>
      <w:r w:rsidRPr="00EA6323">
        <w:rPr>
          <w:rStyle w:val="afffd"/>
          <w:rFonts w:eastAsia="MS Mincho"/>
          <w:b w:val="0"/>
          <w:sz w:val="28"/>
          <w:szCs w:val="28"/>
        </w:rPr>
        <w:t>,</w:t>
      </w:r>
      <w:r w:rsidRPr="006112B4">
        <w:rPr>
          <w:rStyle w:val="afffd"/>
          <w:rFonts w:eastAsia="MS Mincho"/>
          <w:b w:val="0"/>
          <w:sz w:val="28"/>
          <w:szCs w:val="28"/>
        </w:rPr>
        <w:t xml:space="preserve"> решения Собрания представителей сельского поселения </w:t>
      </w:r>
      <w:r>
        <w:rPr>
          <w:sz w:val="28"/>
          <w:szCs w:val="28"/>
        </w:rPr>
        <w:t>Подгорное</w:t>
      </w:r>
      <w:r w:rsidRPr="006112B4">
        <w:rPr>
          <w:rStyle w:val="afffd"/>
          <w:rFonts w:eastAsia="MS Mincho"/>
          <w:b w:val="0"/>
          <w:sz w:val="28"/>
          <w:szCs w:val="28"/>
        </w:rPr>
        <w:t xml:space="preserve"> муниципального района Кинель-Черкасский Самарской области от </w:t>
      </w:r>
      <w:r w:rsidRPr="00EA6323">
        <w:rPr>
          <w:rStyle w:val="afffd"/>
          <w:rFonts w:eastAsia="MS Mincho"/>
          <w:b w:val="0"/>
          <w:sz w:val="28"/>
          <w:szCs w:val="28"/>
        </w:rPr>
        <w:t>29.07.2020 № 12-4</w:t>
      </w:r>
      <w:r w:rsidRPr="00EA6323">
        <w:rPr>
          <w:lang w:eastAsia="ar-SA"/>
        </w:rPr>
        <w:t>,</w:t>
      </w:r>
      <w:r>
        <w:rPr>
          <w:lang w:eastAsia="ar-SA"/>
        </w:rPr>
        <w:t xml:space="preserve"> </w:t>
      </w:r>
      <w:r w:rsidRPr="00A45A8D">
        <w:rPr>
          <w:lang w:eastAsia="ar-SA"/>
        </w:rPr>
        <w:t xml:space="preserve"> </w:t>
      </w:r>
      <w:r w:rsidRPr="006112B4">
        <w:rPr>
          <w:rStyle w:val="afffd"/>
          <w:rFonts w:eastAsia="MS Mincho"/>
          <w:b w:val="0"/>
          <w:sz w:val="28"/>
          <w:szCs w:val="28"/>
        </w:rPr>
        <w:t xml:space="preserve">решения Собрания представителей сельского поселения </w:t>
      </w:r>
      <w:r>
        <w:rPr>
          <w:sz w:val="28"/>
          <w:szCs w:val="28"/>
        </w:rPr>
        <w:t>Подгорное</w:t>
      </w:r>
      <w:r w:rsidRPr="006112B4">
        <w:rPr>
          <w:rStyle w:val="afffd"/>
          <w:rFonts w:eastAsia="MS Mincho"/>
          <w:b w:val="0"/>
          <w:sz w:val="28"/>
          <w:szCs w:val="28"/>
        </w:rPr>
        <w:t xml:space="preserve"> муниципального района Кинель-Черкасский Самарской области от </w:t>
      </w:r>
      <w:r w:rsidRPr="00EA6323">
        <w:rPr>
          <w:rStyle w:val="afffd"/>
          <w:rFonts w:eastAsia="MS Mincho"/>
          <w:b w:val="0"/>
          <w:sz w:val="28"/>
          <w:szCs w:val="28"/>
        </w:rPr>
        <w:t>2</w:t>
      </w:r>
      <w:r w:rsidR="00EA6323">
        <w:rPr>
          <w:rStyle w:val="afffd"/>
          <w:rFonts w:eastAsia="MS Mincho"/>
          <w:b w:val="0"/>
          <w:sz w:val="28"/>
          <w:szCs w:val="28"/>
        </w:rPr>
        <w:t>8</w:t>
      </w:r>
      <w:r w:rsidRPr="00EA6323">
        <w:rPr>
          <w:rStyle w:val="afffd"/>
          <w:rFonts w:eastAsia="MS Mincho"/>
          <w:b w:val="0"/>
          <w:sz w:val="28"/>
          <w:szCs w:val="28"/>
        </w:rPr>
        <w:t>.0</w:t>
      </w:r>
      <w:r w:rsidR="00EA6323">
        <w:rPr>
          <w:rStyle w:val="afffd"/>
          <w:rFonts w:eastAsia="MS Mincho"/>
          <w:b w:val="0"/>
          <w:sz w:val="28"/>
          <w:szCs w:val="28"/>
        </w:rPr>
        <w:t>4</w:t>
      </w:r>
      <w:r w:rsidRPr="00EA6323">
        <w:rPr>
          <w:rStyle w:val="afffd"/>
          <w:rFonts w:eastAsia="MS Mincho"/>
          <w:b w:val="0"/>
          <w:sz w:val="28"/>
          <w:szCs w:val="28"/>
        </w:rPr>
        <w:t>.202</w:t>
      </w:r>
      <w:r w:rsidR="00EA6323">
        <w:rPr>
          <w:rStyle w:val="afffd"/>
          <w:rFonts w:eastAsia="MS Mincho"/>
          <w:b w:val="0"/>
          <w:sz w:val="28"/>
          <w:szCs w:val="28"/>
        </w:rPr>
        <w:t>2</w:t>
      </w:r>
      <w:r w:rsidRPr="00EA6323">
        <w:rPr>
          <w:rStyle w:val="afffd"/>
          <w:rFonts w:eastAsia="MS Mincho"/>
          <w:b w:val="0"/>
          <w:sz w:val="28"/>
          <w:szCs w:val="28"/>
        </w:rPr>
        <w:t xml:space="preserve"> № </w:t>
      </w:r>
      <w:r w:rsidR="00EA6323">
        <w:rPr>
          <w:rStyle w:val="afffd"/>
          <w:rFonts w:eastAsia="MS Mincho"/>
          <w:b w:val="0"/>
          <w:sz w:val="28"/>
          <w:szCs w:val="28"/>
        </w:rPr>
        <w:t>6</w:t>
      </w:r>
      <w:r w:rsidRPr="00EA6323">
        <w:rPr>
          <w:rStyle w:val="afffd"/>
          <w:rFonts w:eastAsia="MS Mincho"/>
          <w:b w:val="0"/>
          <w:sz w:val="28"/>
          <w:szCs w:val="28"/>
        </w:rPr>
        <w:t>-</w:t>
      </w:r>
      <w:r w:rsidR="00EA6323">
        <w:rPr>
          <w:rStyle w:val="afffd"/>
          <w:rFonts w:eastAsia="MS Mincho"/>
          <w:b w:val="0"/>
          <w:sz w:val="28"/>
          <w:szCs w:val="28"/>
        </w:rPr>
        <w:t>1</w:t>
      </w:r>
      <w:r w:rsidRPr="00EA6323">
        <w:rPr>
          <w:lang w:eastAsia="ar-SA"/>
        </w:rPr>
        <w:t>,</w:t>
      </w:r>
      <w:r w:rsidR="00EA6323">
        <w:rPr>
          <w:lang w:eastAsia="ar-SA"/>
        </w:rPr>
        <w:t xml:space="preserve"> </w:t>
      </w:r>
      <w:r w:rsidR="00EA6323" w:rsidRPr="006112B4">
        <w:rPr>
          <w:rStyle w:val="afffd"/>
          <w:rFonts w:eastAsia="MS Mincho"/>
          <w:b w:val="0"/>
          <w:sz w:val="28"/>
          <w:szCs w:val="28"/>
        </w:rPr>
        <w:t xml:space="preserve">решения Собрания представителей сельского поселения </w:t>
      </w:r>
      <w:r w:rsidR="00EA6323">
        <w:rPr>
          <w:sz w:val="28"/>
          <w:szCs w:val="28"/>
        </w:rPr>
        <w:t>Подгорное</w:t>
      </w:r>
      <w:r w:rsidR="00EA6323" w:rsidRPr="006112B4">
        <w:rPr>
          <w:rStyle w:val="afffd"/>
          <w:rFonts w:eastAsia="MS Mincho"/>
          <w:b w:val="0"/>
          <w:sz w:val="28"/>
          <w:szCs w:val="28"/>
        </w:rPr>
        <w:t xml:space="preserve"> муниципального района Кинель-Черкасский Самарской области от </w:t>
      </w:r>
      <w:r w:rsidR="00EA6323" w:rsidRPr="00EA6323">
        <w:rPr>
          <w:rStyle w:val="afffd"/>
          <w:rFonts w:eastAsia="MS Mincho"/>
          <w:b w:val="0"/>
          <w:sz w:val="28"/>
          <w:szCs w:val="28"/>
        </w:rPr>
        <w:t>2</w:t>
      </w:r>
      <w:r w:rsidR="00EA6323">
        <w:rPr>
          <w:rStyle w:val="afffd"/>
          <w:rFonts w:eastAsia="MS Mincho"/>
          <w:b w:val="0"/>
          <w:sz w:val="28"/>
          <w:szCs w:val="28"/>
        </w:rPr>
        <w:t>7</w:t>
      </w:r>
      <w:r w:rsidR="00EA6323" w:rsidRPr="00EA6323">
        <w:rPr>
          <w:rStyle w:val="afffd"/>
          <w:rFonts w:eastAsia="MS Mincho"/>
          <w:b w:val="0"/>
          <w:sz w:val="28"/>
          <w:szCs w:val="28"/>
        </w:rPr>
        <w:t>.0</w:t>
      </w:r>
      <w:r w:rsidR="00EA6323">
        <w:rPr>
          <w:rStyle w:val="afffd"/>
          <w:rFonts w:eastAsia="MS Mincho"/>
          <w:b w:val="0"/>
          <w:sz w:val="28"/>
          <w:szCs w:val="28"/>
        </w:rPr>
        <w:t>9</w:t>
      </w:r>
      <w:r w:rsidR="00EA6323" w:rsidRPr="00EA6323">
        <w:rPr>
          <w:rStyle w:val="afffd"/>
          <w:rFonts w:eastAsia="MS Mincho"/>
          <w:b w:val="0"/>
          <w:sz w:val="28"/>
          <w:szCs w:val="28"/>
        </w:rPr>
        <w:t>.202</w:t>
      </w:r>
      <w:r w:rsidR="00EA6323">
        <w:rPr>
          <w:rStyle w:val="afffd"/>
          <w:rFonts w:eastAsia="MS Mincho"/>
          <w:b w:val="0"/>
          <w:sz w:val="28"/>
          <w:szCs w:val="28"/>
        </w:rPr>
        <w:t>3</w:t>
      </w:r>
      <w:r w:rsidR="00EA6323" w:rsidRPr="00EA6323">
        <w:rPr>
          <w:rStyle w:val="afffd"/>
          <w:rFonts w:eastAsia="MS Mincho"/>
          <w:b w:val="0"/>
          <w:sz w:val="28"/>
          <w:szCs w:val="28"/>
        </w:rPr>
        <w:t xml:space="preserve"> № </w:t>
      </w:r>
      <w:r w:rsidR="00EA6323">
        <w:rPr>
          <w:rStyle w:val="afffd"/>
          <w:rFonts w:eastAsia="MS Mincho"/>
          <w:b w:val="0"/>
          <w:sz w:val="28"/>
          <w:szCs w:val="28"/>
        </w:rPr>
        <w:t>16</w:t>
      </w:r>
      <w:r w:rsidR="00EA6323" w:rsidRPr="00EA6323">
        <w:rPr>
          <w:rStyle w:val="afffd"/>
          <w:rFonts w:eastAsia="MS Mincho"/>
          <w:b w:val="0"/>
          <w:sz w:val="28"/>
          <w:szCs w:val="28"/>
        </w:rPr>
        <w:t>-</w:t>
      </w:r>
      <w:r w:rsidR="00EA6323">
        <w:rPr>
          <w:rStyle w:val="afffd"/>
          <w:rFonts w:eastAsia="MS Mincho"/>
          <w:b w:val="0"/>
          <w:sz w:val="28"/>
          <w:szCs w:val="28"/>
        </w:rPr>
        <w:t>1</w:t>
      </w:r>
      <w:r w:rsidR="00EA6323" w:rsidRPr="00EA6323">
        <w:rPr>
          <w:lang w:eastAsia="ar-SA"/>
        </w:rPr>
        <w:t>,</w:t>
      </w:r>
      <w:r w:rsidR="00EA6323">
        <w:rPr>
          <w:lang w:eastAsia="ar-SA"/>
        </w:rPr>
        <w:t xml:space="preserve"> </w:t>
      </w:r>
      <w:r w:rsidRPr="006112B4">
        <w:rPr>
          <w:sz w:val="28"/>
          <w:szCs w:val="28"/>
          <w:lang w:eastAsia="ar-SA"/>
        </w:rPr>
        <w:t>далее – Проект).</w:t>
      </w:r>
    </w:p>
    <w:p w14:paraId="5A5EA4C0" w14:textId="77777777" w:rsidR="00CF25B4" w:rsidRPr="00410332" w:rsidRDefault="00CF25B4" w:rsidP="00CF25B4">
      <w:pPr>
        <w:ind w:firstLine="709"/>
        <w:jc w:val="both"/>
        <w:rPr>
          <w:sz w:val="28"/>
          <w:szCs w:val="28"/>
          <w:lang w:eastAsia="ar-SA"/>
        </w:rPr>
      </w:pPr>
      <w:r w:rsidRPr="00410332">
        <w:rPr>
          <w:sz w:val="28"/>
          <w:szCs w:val="28"/>
        </w:rPr>
        <w:t xml:space="preserve">2. </w:t>
      </w:r>
      <w:r w:rsidRPr="00410332">
        <w:rPr>
          <w:sz w:val="28"/>
          <w:szCs w:val="28"/>
          <w:lang w:eastAsia="ar-SA"/>
        </w:rPr>
        <w:t>Информационные материалы к Проекту проект решения и пояснительная записка к нему.</w:t>
      </w:r>
    </w:p>
    <w:p w14:paraId="7BE341D2" w14:textId="71238B72" w:rsidR="00CF25B4" w:rsidRPr="00376877" w:rsidRDefault="00CF25B4" w:rsidP="00CF25B4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3. </w:t>
      </w:r>
      <w:r w:rsidRPr="000E7555">
        <w:rPr>
          <w:sz w:val="28"/>
          <w:szCs w:val="28"/>
          <w:lang w:eastAsia="ar-SA"/>
        </w:rPr>
        <w:t xml:space="preserve">Организовать проведение публичных слушаний на территории сельского поселения </w:t>
      </w:r>
      <w:r w:rsidR="00EA6323">
        <w:rPr>
          <w:sz w:val="28"/>
          <w:szCs w:val="28"/>
        </w:rPr>
        <w:t>Подгорное</w:t>
      </w:r>
      <w:r w:rsidRPr="000E7555">
        <w:rPr>
          <w:sz w:val="28"/>
          <w:szCs w:val="28"/>
          <w:lang w:eastAsia="ar-SA"/>
        </w:rPr>
        <w:t xml:space="preserve"> муниципального района Кинель-Черкасский Самарской области </w:t>
      </w:r>
      <w:r w:rsidRPr="006112B4">
        <w:rPr>
          <w:sz w:val="28"/>
          <w:szCs w:val="28"/>
          <w:lang w:eastAsia="ar-SA"/>
        </w:rPr>
        <w:t>согласно</w:t>
      </w:r>
      <w:r w:rsidRPr="000E7555">
        <w:rPr>
          <w:sz w:val="28"/>
          <w:szCs w:val="28"/>
          <w:lang w:eastAsia="ar-SA"/>
        </w:rPr>
        <w:t xml:space="preserve"> Порядк</w:t>
      </w:r>
      <w:r>
        <w:rPr>
          <w:sz w:val="28"/>
          <w:szCs w:val="28"/>
          <w:lang w:eastAsia="ar-SA"/>
        </w:rPr>
        <w:t>у публичных слушаний.</w:t>
      </w:r>
    </w:p>
    <w:p w14:paraId="586120F4" w14:textId="3224D541" w:rsidR="00CF25B4" w:rsidRDefault="00CF25B4" w:rsidP="00CF25B4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4. Назначить о</w:t>
      </w:r>
      <w:r w:rsidRPr="00B45DF3">
        <w:rPr>
          <w:sz w:val="28"/>
          <w:szCs w:val="28"/>
          <w:lang w:eastAsia="ar-SA"/>
        </w:rPr>
        <w:t xml:space="preserve">рганом, уполномоченным на организацию и проведение публичных слушаний </w:t>
      </w:r>
      <w:r>
        <w:rPr>
          <w:sz w:val="28"/>
          <w:szCs w:val="28"/>
          <w:lang w:eastAsia="ar-SA"/>
        </w:rPr>
        <w:t>(организатором публичных слушаний),</w:t>
      </w:r>
      <w:r w:rsidRPr="00B45DF3">
        <w:rPr>
          <w:sz w:val="28"/>
          <w:szCs w:val="28"/>
          <w:lang w:eastAsia="ar-SA"/>
        </w:rPr>
        <w:t xml:space="preserve"> </w:t>
      </w:r>
      <w:bookmarkStart w:id="5" w:name="_Hlk141361835"/>
      <w:r w:rsidRPr="00B45DF3">
        <w:rPr>
          <w:sz w:val="28"/>
          <w:szCs w:val="28"/>
          <w:lang w:eastAsia="ar-SA"/>
        </w:rPr>
        <w:t>Администраци</w:t>
      </w:r>
      <w:r>
        <w:rPr>
          <w:sz w:val="28"/>
          <w:szCs w:val="28"/>
          <w:lang w:eastAsia="ar-SA"/>
        </w:rPr>
        <w:t>ю</w:t>
      </w:r>
      <w:r w:rsidRPr="00B45DF3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сельского поселения </w:t>
      </w:r>
      <w:r w:rsidR="00EA6323">
        <w:rPr>
          <w:sz w:val="28"/>
          <w:szCs w:val="28"/>
        </w:rPr>
        <w:t>Подгорное</w:t>
      </w:r>
      <w:r>
        <w:rPr>
          <w:sz w:val="28"/>
          <w:szCs w:val="28"/>
          <w:lang w:eastAsia="ar-SA"/>
        </w:rPr>
        <w:t xml:space="preserve"> </w:t>
      </w:r>
      <w:r w:rsidRPr="00B45DF3">
        <w:rPr>
          <w:sz w:val="28"/>
          <w:szCs w:val="28"/>
          <w:lang w:eastAsia="ar-SA"/>
        </w:rPr>
        <w:t xml:space="preserve">муниципального района </w:t>
      </w:r>
      <w:r>
        <w:rPr>
          <w:sz w:val="28"/>
          <w:szCs w:val="28"/>
          <w:lang w:eastAsia="ar-SA"/>
        </w:rPr>
        <w:t>Кинель-Черкасский</w:t>
      </w:r>
      <w:r w:rsidRPr="00B45DF3">
        <w:rPr>
          <w:sz w:val="28"/>
          <w:szCs w:val="28"/>
          <w:lang w:eastAsia="ar-SA"/>
        </w:rPr>
        <w:t xml:space="preserve"> Самарской области</w:t>
      </w:r>
      <w:bookmarkEnd w:id="5"/>
      <w:r w:rsidRPr="00B45DF3">
        <w:rPr>
          <w:sz w:val="28"/>
          <w:szCs w:val="28"/>
          <w:lang w:eastAsia="ar-SA"/>
        </w:rPr>
        <w:t>.</w:t>
      </w:r>
    </w:p>
    <w:p w14:paraId="213A20A9" w14:textId="77777777" w:rsidR="00CF25B4" w:rsidRDefault="00CF25B4" w:rsidP="00CF25B4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5. </w:t>
      </w:r>
      <w:r w:rsidRPr="000E7555">
        <w:rPr>
          <w:sz w:val="28"/>
          <w:szCs w:val="28"/>
          <w:lang w:eastAsia="ar-SA"/>
        </w:rPr>
        <w:t>Участниками публичных слушаний являются</w:t>
      </w:r>
      <w:r>
        <w:rPr>
          <w:sz w:val="28"/>
          <w:szCs w:val="28"/>
          <w:lang w:eastAsia="ar-SA"/>
        </w:rPr>
        <w:t>:</w:t>
      </w:r>
    </w:p>
    <w:p w14:paraId="4E03BC13" w14:textId="4360000F" w:rsidR="00CF25B4" w:rsidRDefault="00CF25B4" w:rsidP="00CF25B4">
      <w:pPr>
        <w:ind w:firstLine="709"/>
        <w:jc w:val="both"/>
        <w:rPr>
          <w:sz w:val="28"/>
          <w:szCs w:val="28"/>
          <w:lang w:eastAsia="ar-SA"/>
        </w:rPr>
      </w:pPr>
      <w:r w:rsidRPr="000E7555">
        <w:rPr>
          <w:sz w:val="28"/>
          <w:szCs w:val="28"/>
          <w:lang w:eastAsia="ar-SA"/>
        </w:rPr>
        <w:t xml:space="preserve">граждане, постоянно проживающие </w:t>
      </w:r>
      <w:r>
        <w:rPr>
          <w:sz w:val="28"/>
          <w:szCs w:val="28"/>
          <w:lang w:eastAsia="ar-SA"/>
        </w:rPr>
        <w:t>на</w:t>
      </w:r>
      <w:r w:rsidRPr="000E7555">
        <w:rPr>
          <w:sz w:val="28"/>
          <w:szCs w:val="28"/>
          <w:lang w:eastAsia="ar-SA"/>
        </w:rPr>
        <w:t xml:space="preserve"> территории сельского поселения </w:t>
      </w:r>
      <w:r w:rsidR="00EA6323">
        <w:rPr>
          <w:sz w:val="28"/>
          <w:szCs w:val="28"/>
        </w:rPr>
        <w:t>Подгорное</w:t>
      </w:r>
      <w:r w:rsidRPr="000E7555">
        <w:rPr>
          <w:sz w:val="28"/>
          <w:szCs w:val="28"/>
          <w:lang w:eastAsia="ar-SA"/>
        </w:rPr>
        <w:t xml:space="preserve"> муниципального района Кинель-Черкасский Самарской области, в отношении которой подготовлен проект,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14:paraId="00530617" w14:textId="77777777" w:rsidR="00CF25B4" w:rsidRDefault="00CF25B4" w:rsidP="00CF25B4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6. </w:t>
      </w:r>
      <w:r w:rsidRPr="000E7555">
        <w:rPr>
          <w:sz w:val="28"/>
          <w:szCs w:val="28"/>
          <w:lang w:eastAsia="ar-SA"/>
        </w:rPr>
        <w:t>Участники публичных слушаний при внесении замечаний и предложений в целях идентификации представляют сведения о себе:</w:t>
      </w:r>
    </w:p>
    <w:p w14:paraId="0C1D4406" w14:textId="77777777" w:rsidR="00CF25B4" w:rsidRDefault="00CF25B4" w:rsidP="00CF25B4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Pr="00FA01AE">
        <w:rPr>
          <w:sz w:val="28"/>
          <w:szCs w:val="28"/>
          <w:lang w:eastAsia="ar-SA"/>
        </w:rPr>
        <w:t>для физических лиц: фамилию, имя, отчество (при наличии), дату рождения, адрес места жительства (регистрации) (с приложением копий документов, подтвер</w:t>
      </w:r>
      <w:r>
        <w:rPr>
          <w:sz w:val="28"/>
          <w:szCs w:val="28"/>
          <w:lang w:eastAsia="ar-SA"/>
        </w:rPr>
        <w:t>ждающих такие сведения);</w:t>
      </w:r>
    </w:p>
    <w:p w14:paraId="59C75F57" w14:textId="77777777" w:rsidR="00CF25B4" w:rsidRDefault="00CF25B4" w:rsidP="00CF25B4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Pr="000E7555">
        <w:rPr>
          <w:sz w:val="28"/>
          <w:szCs w:val="28"/>
          <w:lang w:eastAsia="ar-SA"/>
        </w:rPr>
        <w:t>для юридических лиц: наименование, основной государственный регистрационный номер, место нахождения и адрес (с приложением копий документов, подтверждающих такие сведения).</w:t>
      </w:r>
    </w:p>
    <w:p w14:paraId="50A1678F" w14:textId="77777777" w:rsidR="00CF25B4" w:rsidRDefault="00CF25B4" w:rsidP="00CF25B4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7. </w:t>
      </w:r>
      <w:r w:rsidRPr="00FB458B">
        <w:rPr>
          <w:sz w:val="28"/>
          <w:szCs w:val="28"/>
          <w:lang w:eastAsia="ar-SA"/>
        </w:rPr>
        <w:t xml:space="preserve">Срок проведения публичных слушаний </w:t>
      </w:r>
      <w:r>
        <w:rPr>
          <w:sz w:val="28"/>
          <w:szCs w:val="28"/>
          <w:lang w:eastAsia="ar-SA"/>
        </w:rPr>
        <w:t>по Проекту</w:t>
      </w:r>
      <w:r w:rsidRPr="00FB458B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— </w:t>
      </w:r>
      <w:r w:rsidRPr="00FB458B">
        <w:rPr>
          <w:sz w:val="28"/>
          <w:szCs w:val="28"/>
          <w:lang w:eastAsia="ar-SA"/>
        </w:rPr>
        <w:t>35 дней</w:t>
      </w:r>
      <w:r>
        <w:rPr>
          <w:sz w:val="28"/>
          <w:szCs w:val="28"/>
          <w:lang w:eastAsia="ar-SA"/>
        </w:rPr>
        <w:t xml:space="preserve"> </w:t>
      </w:r>
      <w:r w:rsidRPr="00040853">
        <w:rPr>
          <w:sz w:val="28"/>
          <w:szCs w:val="28"/>
          <w:lang w:eastAsia="ar-SA"/>
        </w:rPr>
        <w:t>с</w:t>
      </w:r>
      <w:r>
        <w:rPr>
          <w:sz w:val="28"/>
          <w:szCs w:val="28"/>
          <w:lang w:eastAsia="ar-SA"/>
        </w:rPr>
        <w:t>о дня</w:t>
      </w:r>
      <w:r w:rsidRPr="00040853">
        <w:rPr>
          <w:sz w:val="28"/>
          <w:szCs w:val="28"/>
          <w:lang w:eastAsia="ar-SA"/>
        </w:rPr>
        <w:t xml:space="preserve"> опубликования настоящего постанов</w:t>
      </w:r>
      <w:r>
        <w:rPr>
          <w:sz w:val="28"/>
          <w:szCs w:val="28"/>
          <w:lang w:eastAsia="ar-SA"/>
        </w:rPr>
        <w:t>ления, с 01.11.2024 по 05.12.2024.</w:t>
      </w:r>
    </w:p>
    <w:p w14:paraId="5B0EB722" w14:textId="77777777" w:rsidR="00CF25B4" w:rsidRDefault="00CF25B4" w:rsidP="00CF25B4">
      <w:pPr>
        <w:ind w:firstLine="709"/>
        <w:jc w:val="both"/>
        <w:rPr>
          <w:sz w:val="28"/>
          <w:szCs w:val="28"/>
          <w:lang w:eastAsia="ar-SA"/>
        </w:rPr>
      </w:pPr>
      <w:r w:rsidRPr="00D83FD8">
        <w:rPr>
          <w:sz w:val="28"/>
          <w:szCs w:val="28"/>
          <w:lang w:eastAsia="ar-SA"/>
        </w:rPr>
        <w:t>Срок проведения публичных слушаний исчисляется с момента оповещения</w:t>
      </w:r>
      <w:r>
        <w:rPr>
          <w:sz w:val="28"/>
          <w:szCs w:val="28"/>
          <w:lang w:eastAsia="ar-SA"/>
        </w:rPr>
        <w:t xml:space="preserve"> жителей поселения </w:t>
      </w:r>
      <w:r w:rsidRPr="00D83FD8">
        <w:rPr>
          <w:sz w:val="28"/>
          <w:szCs w:val="28"/>
          <w:lang w:eastAsia="ar-SA"/>
        </w:rPr>
        <w:t>о времени и месте их проведения</w:t>
      </w:r>
      <w:r>
        <w:rPr>
          <w:sz w:val="28"/>
          <w:szCs w:val="28"/>
          <w:lang w:eastAsia="ar-SA"/>
        </w:rPr>
        <w:t xml:space="preserve">, а также опубликования проекта </w:t>
      </w:r>
      <w:r w:rsidRPr="00D83FD8">
        <w:rPr>
          <w:sz w:val="28"/>
          <w:szCs w:val="28"/>
          <w:lang w:eastAsia="ar-SA"/>
        </w:rPr>
        <w:t xml:space="preserve">до дня опубликования заключения о результатах публичных слушаний. </w:t>
      </w:r>
    </w:p>
    <w:p w14:paraId="3ED37BAB" w14:textId="5E94798D" w:rsidR="00566871" w:rsidRDefault="00CF25B4" w:rsidP="00CF25B4">
      <w:pPr>
        <w:ind w:firstLine="709"/>
        <w:jc w:val="both"/>
        <w:rPr>
          <w:sz w:val="28"/>
          <w:szCs w:val="28"/>
          <w:lang w:eastAsia="ar-SA"/>
        </w:rPr>
      </w:pPr>
      <w:r w:rsidRPr="000E7555">
        <w:rPr>
          <w:sz w:val="28"/>
          <w:szCs w:val="28"/>
          <w:lang w:eastAsia="ar-SA"/>
        </w:rPr>
        <w:t>Срок проведения публичных слушаний может быть увеличен на срок не более 5 дней с учетом срока, необходимого на официальное опубликование заключения о результатах публичных слушаний</w:t>
      </w:r>
      <w:r w:rsidR="00566871" w:rsidRPr="000E7555">
        <w:rPr>
          <w:sz w:val="28"/>
          <w:szCs w:val="28"/>
          <w:lang w:eastAsia="ar-SA"/>
        </w:rPr>
        <w:t>.</w:t>
      </w:r>
    </w:p>
    <w:p w14:paraId="523C33AD" w14:textId="58FDCC6C" w:rsidR="00566871" w:rsidRDefault="00566871" w:rsidP="00566871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8</w:t>
      </w:r>
      <w:r w:rsidRPr="00040853">
        <w:rPr>
          <w:sz w:val="28"/>
          <w:szCs w:val="28"/>
          <w:lang w:eastAsia="ar-SA"/>
        </w:rPr>
        <w:t xml:space="preserve">. </w:t>
      </w:r>
      <w:r w:rsidRPr="00CD6D2A">
        <w:rPr>
          <w:sz w:val="28"/>
          <w:szCs w:val="28"/>
          <w:lang w:eastAsia="ar-SA"/>
        </w:rPr>
        <w:t>Определи</w:t>
      </w:r>
      <w:r>
        <w:rPr>
          <w:sz w:val="28"/>
          <w:szCs w:val="28"/>
          <w:lang w:eastAsia="ar-SA"/>
        </w:rPr>
        <w:t xml:space="preserve">ть место проведения экспозиции </w:t>
      </w:r>
      <w:r w:rsidRPr="006D2EA0">
        <w:rPr>
          <w:sz w:val="28"/>
          <w:szCs w:val="28"/>
          <w:lang w:eastAsia="ar-SA"/>
        </w:rPr>
        <w:t>П</w:t>
      </w:r>
      <w:r w:rsidRPr="00CD6D2A">
        <w:rPr>
          <w:sz w:val="28"/>
          <w:szCs w:val="28"/>
          <w:lang w:eastAsia="ar-SA"/>
        </w:rPr>
        <w:t>роекта</w:t>
      </w:r>
      <w:r w:rsidRPr="00CD6D2A">
        <w:t xml:space="preserve"> </w:t>
      </w:r>
      <w:r w:rsidRPr="00CD6D2A">
        <w:rPr>
          <w:sz w:val="28"/>
          <w:szCs w:val="28"/>
          <w:lang w:eastAsia="ar-SA"/>
        </w:rPr>
        <w:t xml:space="preserve">в каждом населенном пункте сельского поселения </w:t>
      </w:r>
      <w:r>
        <w:rPr>
          <w:sz w:val="28"/>
          <w:szCs w:val="28"/>
        </w:rPr>
        <w:t>Подгорное</w:t>
      </w:r>
      <w:r w:rsidRPr="00CD6D2A">
        <w:rPr>
          <w:sz w:val="28"/>
          <w:szCs w:val="28"/>
          <w:lang w:eastAsia="ar-SA"/>
        </w:rPr>
        <w:t xml:space="preserve"> муниципального района Кинель-Черкасский Самарской области</w:t>
      </w:r>
      <w:r>
        <w:rPr>
          <w:sz w:val="28"/>
          <w:szCs w:val="28"/>
          <w:lang w:eastAsia="ar-SA"/>
        </w:rPr>
        <w:t>:</w:t>
      </w:r>
    </w:p>
    <w:p w14:paraId="3100A4B5" w14:textId="1B4F3946" w:rsidR="00F1680D" w:rsidRDefault="00F1680D" w:rsidP="006C459D">
      <w:pPr>
        <w:ind w:firstLine="709"/>
        <w:jc w:val="both"/>
        <w:rPr>
          <w:sz w:val="28"/>
          <w:szCs w:val="28"/>
        </w:rPr>
      </w:pPr>
      <w:r w:rsidRPr="00A77EE5">
        <w:rPr>
          <w:sz w:val="28"/>
          <w:szCs w:val="28"/>
        </w:rPr>
        <w:t xml:space="preserve">в </w:t>
      </w:r>
      <w:r>
        <w:rPr>
          <w:sz w:val="28"/>
          <w:szCs w:val="28"/>
        </w:rPr>
        <w:t>поселке Подгорный</w:t>
      </w:r>
      <w:r w:rsidRPr="00A77EE5">
        <w:rPr>
          <w:sz w:val="28"/>
          <w:szCs w:val="28"/>
        </w:rPr>
        <w:t xml:space="preserve"> по адресу: Самарская область, </w:t>
      </w:r>
      <w:r>
        <w:rPr>
          <w:sz w:val="28"/>
          <w:szCs w:val="28"/>
        </w:rPr>
        <w:t>Кинель-Черкасский</w:t>
      </w:r>
      <w:r w:rsidRPr="00A77EE5">
        <w:rPr>
          <w:sz w:val="28"/>
          <w:szCs w:val="28"/>
        </w:rPr>
        <w:t xml:space="preserve"> район, </w:t>
      </w:r>
      <w:r>
        <w:rPr>
          <w:sz w:val="28"/>
          <w:szCs w:val="28"/>
        </w:rPr>
        <w:t>поселок Подгорный</w:t>
      </w:r>
      <w:r w:rsidRPr="00A77EE5">
        <w:rPr>
          <w:sz w:val="28"/>
          <w:szCs w:val="28"/>
        </w:rPr>
        <w:t xml:space="preserve">, ул. </w:t>
      </w:r>
      <w:r>
        <w:rPr>
          <w:sz w:val="28"/>
          <w:szCs w:val="28"/>
        </w:rPr>
        <w:t>Физкультурная</w:t>
      </w:r>
      <w:r w:rsidRPr="00A77EE5">
        <w:rPr>
          <w:sz w:val="28"/>
          <w:szCs w:val="28"/>
        </w:rPr>
        <w:t xml:space="preserve">, д. </w:t>
      </w:r>
      <w:r>
        <w:rPr>
          <w:sz w:val="28"/>
          <w:szCs w:val="28"/>
        </w:rPr>
        <w:t>3</w:t>
      </w:r>
      <w:r w:rsidR="00EA6323">
        <w:rPr>
          <w:sz w:val="28"/>
          <w:szCs w:val="28"/>
        </w:rPr>
        <w:t xml:space="preserve">, </w:t>
      </w:r>
      <w:r w:rsidR="00EA6323" w:rsidRPr="00EB7F6F">
        <w:rPr>
          <w:sz w:val="28"/>
          <w:szCs w:val="28"/>
        </w:rPr>
        <w:t xml:space="preserve">с 08.11.2024 по 05.12.2024 </w:t>
      </w:r>
      <w:r w:rsidR="00EA6323" w:rsidRPr="00EA6323">
        <w:rPr>
          <w:sz w:val="28"/>
          <w:szCs w:val="28"/>
        </w:rPr>
        <w:t xml:space="preserve">в рабочие дни с </w:t>
      </w:r>
      <w:r w:rsidR="00EA6323">
        <w:rPr>
          <w:sz w:val="28"/>
          <w:szCs w:val="28"/>
        </w:rPr>
        <w:t>10</w:t>
      </w:r>
      <w:r w:rsidR="00EA6323" w:rsidRPr="00EA6323">
        <w:rPr>
          <w:sz w:val="28"/>
          <w:szCs w:val="28"/>
        </w:rPr>
        <w:t>.00</w:t>
      </w:r>
      <w:r w:rsidR="00EA6323" w:rsidRPr="00EA6323">
        <w:rPr>
          <w:sz w:val="28"/>
          <w:szCs w:val="28"/>
        </w:rPr>
        <w:t xml:space="preserve"> до </w:t>
      </w:r>
      <w:r w:rsidR="00EA6323">
        <w:rPr>
          <w:sz w:val="28"/>
          <w:szCs w:val="28"/>
        </w:rPr>
        <w:t>16.00</w:t>
      </w:r>
      <w:r>
        <w:rPr>
          <w:sz w:val="28"/>
          <w:szCs w:val="28"/>
        </w:rPr>
        <w:t>;</w:t>
      </w:r>
    </w:p>
    <w:p w14:paraId="00BB8641" w14:textId="039FF19A" w:rsidR="00F1680D" w:rsidRDefault="00F1680D" w:rsidP="00EA6323">
      <w:pPr>
        <w:ind w:firstLine="709"/>
        <w:jc w:val="both"/>
        <w:rPr>
          <w:sz w:val="28"/>
          <w:szCs w:val="28"/>
        </w:rPr>
      </w:pPr>
      <w:r w:rsidRPr="00A77EE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селе </w:t>
      </w:r>
      <w:proofErr w:type="spellStart"/>
      <w:r>
        <w:rPr>
          <w:sz w:val="28"/>
          <w:szCs w:val="28"/>
        </w:rPr>
        <w:t>Пустовалово</w:t>
      </w:r>
      <w:proofErr w:type="spellEnd"/>
      <w:r w:rsidRPr="00A77EE5">
        <w:rPr>
          <w:sz w:val="28"/>
          <w:szCs w:val="28"/>
        </w:rPr>
        <w:t xml:space="preserve"> </w:t>
      </w:r>
      <w:r w:rsidRPr="00D133B4">
        <w:rPr>
          <w:sz w:val="28"/>
          <w:szCs w:val="28"/>
        </w:rPr>
        <w:t>по</w:t>
      </w:r>
      <w:r w:rsidRPr="00A77EE5">
        <w:rPr>
          <w:sz w:val="28"/>
          <w:szCs w:val="28"/>
        </w:rPr>
        <w:t xml:space="preserve"> адресу: Самарская область, </w:t>
      </w:r>
      <w:r>
        <w:rPr>
          <w:sz w:val="28"/>
          <w:szCs w:val="28"/>
        </w:rPr>
        <w:t>Кинель-Черкасский</w:t>
      </w:r>
      <w:r w:rsidRPr="00A77EE5">
        <w:rPr>
          <w:sz w:val="28"/>
          <w:szCs w:val="28"/>
        </w:rPr>
        <w:t xml:space="preserve"> район, </w:t>
      </w:r>
      <w:r>
        <w:rPr>
          <w:sz w:val="28"/>
          <w:szCs w:val="28"/>
        </w:rPr>
        <w:t xml:space="preserve">село </w:t>
      </w:r>
      <w:proofErr w:type="spellStart"/>
      <w:r>
        <w:rPr>
          <w:sz w:val="28"/>
          <w:szCs w:val="28"/>
        </w:rPr>
        <w:t>Пустовалово</w:t>
      </w:r>
      <w:proofErr w:type="spellEnd"/>
      <w:r w:rsidRPr="00A77EE5">
        <w:rPr>
          <w:sz w:val="28"/>
          <w:szCs w:val="28"/>
        </w:rPr>
        <w:t xml:space="preserve">, ул. </w:t>
      </w:r>
      <w:r>
        <w:rPr>
          <w:sz w:val="28"/>
          <w:szCs w:val="28"/>
        </w:rPr>
        <w:t>Центральная</w:t>
      </w:r>
      <w:r w:rsidRPr="00A77EE5">
        <w:rPr>
          <w:sz w:val="28"/>
          <w:szCs w:val="28"/>
        </w:rPr>
        <w:t>, д.</w:t>
      </w:r>
      <w:r>
        <w:rPr>
          <w:sz w:val="28"/>
          <w:szCs w:val="28"/>
        </w:rPr>
        <w:t xml:space="preserve"> 29</w:t>
      </w:r>
      <w:r w:rsidR="00582D2F">
        <w:rPr>
          <w:sz w:val="28"/>
          <w:szCs w:val="28"/>
        </w:rPr>
        <w:t xml:space="preserve"> </w:t>
      </w:r>
      <w:r>
        <w:rPr>
          <w:sz w:val="28"/>
          <w:szCs w:val="28"/>
        </w:rPr>
        <w:t>б</w:t>
      </w:r>
      <w:r w:rsidR="00EA6323">
        <w:rPr>
          <w:sz w:val="28"/>
          <w:szCs w:val="28"/>
        </w:rPr>
        <w:t xml:space="preserve">, </w:t>
      </w:r>
      <w:r w:rsidR="00EA6323" w:rsidRPr="00EB7F6F">
        <w:rPr>
          <w:sz w:val="28"/>
          <w:szCs w:val="28"/>
        </w:rPr>
        <w:t xml:space="preserve">с 08.11.2024 по 05.12.2024 </w:t>
      </w:r>
      <w:r w:rsidR="00EA6323" w:rsidRPr="00EA6323">
        <w:rPr>
          <w:sz w:val="28"/>
          <w:szCs w:val="28"/>
        </w:rPr>
        <w:t xml:space="preserve">в рабочие дни с </w:t>
      </w:r>
      <w:r w:rsidR="00EA6323">
        <w:rPr>
          <w:sz w:val="28"/>
          <w:szCs w:val="28"/>
        </w:rPr>
        <w:t>10</w:t>
      </w:r>
      <w:r w:rsidR="00EA6323" w:rsidRPr="00EA6323">
        <w:rPr>
          <w:sz w:val="28"/>
          <w:szCs w:val="28"/>
        </w:rPr>
        <w:t xml:space="preserve">.00 до </w:t>
      </w:r>
      <w:r w:rsidR="00EA6323">
        <w:rPr>
          <w:sz w:val="28"/>
          <w:szCs w:val="28"/>
        </w:rPr>
        <w:t>16.00</w:t>
      </w:r>
      <w:r w:rsidR="00EA6323">
        <w:rPr>
          <w:sz w:val="28"/>
          <w:szCs w:val="28"/>
        </w:rPr>
        <w:t>.</w:t>
      </w:r>
    </w:p>
    <w:p w14:paraId="13479DE8" w14:textId="1825104C" w:rsidR="00566871" w:rsidRDefault="00566871" w:rsidP="00EA63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EA6323" w:rsidRPr="0094483D">
        <w:rPr>
          <w:sz w:val="28"/>
          <w:szCs w:val="28"/>
        </w:rPr>
        <w:t>Экспозиция проекта проводится в период с 0</w:t>
      </w:r>
      <w:r w:rsidR="00EA6323">
        <w:rPr>
          <w:sz w:val="28"/>
          <w:szCs w:val="28"/>
        </w:rPr>
        <w:t>8</w:t>
      </w:r>
      <w:r w:rsidR="00EA6323" w:rsidRPr="0094483D">
        <w:rPr>
          <w:sz w:val="28"/>
          <w:szCs w:val="28"/>
        </w:rPr>
        <w:t>.11.2024 по 0</w:t>
      </w:r>
      <w:r w:rsidR="00EA6323">
        <w:rPr>
          <w:sz w:val="28"/>
          <w:szCs w:val="28"/>
        </w:rPr>
        <w:t>5</w:t>
      </w:r>
      <w:r w:rsidR="00EA6323" w:rsidRPr="0094483D">
        <w:rPr>
          <w:sz w:val="28"/>
          <w:szCs w:val="28"/>
        </w:rPr>
        <w:t>.12.2024. Посещение экспозиции возможно по адресам, в дни и часы, указанным в пункте 8 настоящего постановления</w:t>
      </w:r>
      <w:r w:rsidRPr="00CD6D2A">
        <w:rPr>
          <w:sz w:val="28"/>
          <w:szCs w:val="28"/>
        </w:rPr>
        <w:t>.</w:t>
      </w:r>
    </w:p>
    <w:p w14:paraId="3D817691" w14:textId="586CC607" w:rsidR="00566871" w:rsidRDefault="00566871" w:rsidP="005668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Pr="00376877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F76853">
        <w:rPr>
          <w:sz w:val="28"/>
          <w:szCs w:val="28"/>
        </w:rPr>
        <w:t xml:space="preserve">обрания участников публичных слушаний по вопросу публичных слушаний </w:t>
      </w:r>
      <w:r>
        <w:rPr>
          <w:sz w:val="28"/>
          <w:szCs w:val="28"/>
        </w:rPr>
        <w:t xml:space="preserve">назначить </w:t>
      </w:r>
      <w:r w:rsidRPr="00F76853">
        <w:rPr>
          <w:sz w:val="28"/>
          <w:szCs w:val="28"/>
        </w:rPr>
        <w:t xml:space="preserve">в каждом населенном пункте сельского поселения </w:t>
      </w:r>
      <w:r w:rsidR="00137BAD">
        <w:rPr>
          <w:sz w:val="28"/>
          <w:szCs w:val="28"/>
        </w:rPr>
        <w:t>Подгорное</w:t>
      </w:r>
      <w:r w:rsidRPr="00F7685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Кинель-Черкасский</w:t>
      </w:r>
      <w:r w:rsidRPr="00F76853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>:</w:t>
      </w:r>
    </w:p>
    <w:p w14:paraId="1C168B61" w14:textId="31EFCB7B" w:rsidR="006B0082" w:rsidRDefault="006B0082" w:rsidP="006B00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поселке Подгорный </w:t>
      </w:r>
      <w:r w:rsidR="00EA6323" w:rsidRPr="00EB7F6F">
        <w:rPr>
          <w:color w:val="000000"/>
          <w:sz w:val="28"/>
          <w:szCs w:val="28"/>
        </w:rPr>
        <w:t xml:space="preserve">12.11.2024 </w:t>
      </w:r>
      <w:r w:rsidRPr="00A77EE5">
        <w:rPr>
          <w:sz w:val="28"/>
          <w:szCs w:val="28"/>
        </w:rPr>
        <w:t xml:space="preserve">в </w:t>
      </w:r>
      <w:r>
        <w:rPr>
          <w:sz w:val="28"/>
          <w:szCs w:val="28"/>
        </w:rPr>
        <w:t>13.00 часов</w:t>
      </w:r>
      <w:r w:rsidRPr="00A77EE5">
        <w:rPr>
          <w:sz w:val="28"/>
          <w:szCs w:val="28"/>
        </w:rPr>
        <w:t xml:space="preserve"> по адресу: Самарская область, </w:t>
      </w:r>
      <w:r>
        <w:rPr>
          <w:sz w:val="28"/>
          <w:szCs w:val="28"/>
        </w:rPr>
        <w:t>Кинель-Черкасский</w:t>
      </w:r>
      <w:r w:rsidRPr="00A77EE5">
        <w:rPr>
          <w:sz w:val="28"/>
          <w:szCs w:val="28"/>
        </w:rPr>
        <w:t xml:space="preserve"> район, </w:t>
      </w:r>
      <w:r>
        <w:rPr>
          <w:sz w:val="28"/>
          <w:szCs w:val="28"/>
        </w:rPr>
        <w:t>поселок Подгорный</w:t>
      </w:r>
      <w:r w:rsidRPr="00A77EE5">
        <w:rPr>
          <w:sz w:val="28"/>
          <w:szCs w:val="28"/>
        </w:rPr>
        <w:t xml:space="preserve">, ул. </w:t>
      </w:r>
      <w:r>
        <w:rPr>
          <w:sz w:val="28"/>
          <w:szCs w:val="28"/>
        </w:rPr>
        <w:t>Физкультурная</w:t>
      </w:r>
      <w:r w:rsidRPr="00A77EE5">
        <w:rPr>
          <w:sz w:val="28"/>
          <w:szCs w:val="28"/>
        </w:rPr>
        <w:t xml:space="preserve">, д. </w:t>
      </w:r>
      <w:r>
        <w:rPr>
          <w:sz w:val="28"/>
          <w:szCs w:val="28"/>
        </w:rPr>
        <w:t>3;</w:t>
      </w:r>
    </w:p>
    <w:p w14:paraId="59F926E1" w14:textId="1B5E6380" w:rsidR="006B0082" w:rsidRDefault="006B0082" w:rsidP="006B00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112F01">
        <w:rPr>
          <w:sz w:val="28"/>
          <w:szCs w:val="28"/>
        </w:rPr>
        <w:t>сел</w:t>
      </w:r>
      <w:r>
        <w:rPr>
          <w:sz w:val="28"/>
          <w:szCs w:val="28"/>
        </w:rPr>
        <w:t>е</w:t>
      </w:r>
      <w:r w:rsidRPr="00112F0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Пустовалово</w:t>
      </w:r>
      <w:proofErr w:type="spellEnd"/>
      <w:r w:rsidRPr="00A77EE5">
        <w:rPr>
          <w:sz w:val="28"/>
          <w:szCs w:val="28"/>
        </w:rPr>
        <w:t xml:space="preserve"> </w:t>
      </w:r>
      <w:r w:rsidR="00EA6323" w:rsidRPr="00EB7F6F">
        <w:rPr>
          <w:color w:val="000000"/>
          <w:sz w:val="28"/>
          <w:szCs w:val="28"/>
        </w:rPr>
        <w:t xml:space="preserve">12.11.2024 </w:t>
      </w:r>
      <w:r>
        <w:rPr>
          <w:sz w:val="28"/>
          <w:szCs w:val="28"/>
        </w:rPr>
        <w:t>в 1</w:t>
      </w:r>
      <w:r w:rsidR="00EA6323">
        <w:rPr>
          <w:sz w:val="28"/>
          <w:szCs w:val="28"/>
        </w:rPr>
        <w:t>5</w:t>
      </w:r>
      <w:r>
        <w:rPr>
          <w:sz w:val="28"/>
          <w:szCs w:val="28"/>
        </w:rPr>
        <w:t>.00 часов</w:t>
      </w:r>
      <w:r w:rsidRPr="00A77EE5">
        <w:rPr>
          <w:sz w:val="28"/>
          <w:szCs w:val="28"/>
        </w:rPr>
        <w:t xml:space="preserve"> по адресу: Самарская область, </w:t>
      </w:r>
      <w:r>
        <w:rPr>
          <w:sz w:val="28"/>
          <w:szCs w:val="28"/>
        </w:rPr>
        <w:t>Кинель-Черкасский</w:t>
      </w:r>
      <w:r w:rsidRPr="00A77EE5">
        <w:rPr>
          <w:sz w:val="28"/>
          <w:szCs w:val="28"/>
        </w:rPr>
        <w:t xml:space="preserve"> район, </w:t>
      </w:r>
      <w:r>
        <w:rPr>
          <w:sz w:val="28"/>
          <w:szCs w:val="28"/>
        </w:rPr>
        <w:t xml:space="preserve">село </w:t>
      </w:r>
      <w:proofErr w:type="spellStart"/>
      <w:r>
        <w:rPr>
          <w:sz w:val="28"/>
          <w:szCs w:val="28"/>
        </w:rPr>
        <w:t>Пустовалово</w:t>
      </w:r>
      <w:proofErr w:type="spellEnd"/>
      <w:r w:rsidRPr="00A77EE5">
        <w:rPr>
          <w:sz w:val="28"/>
          <w:szCs w:val="28"/>
        </w:rPr>
        <w:t xml:space="preserve">, ул. </w:t>
      </w:r>
      <w:r>
        <w:rPr>
          <w:sz w:val="28"/>
          <w:szCs w:val="28"/>
        </w:rPr>
        <w:t>Центральная</w:t>
      </w:r>
      <w:r w:rsidRPr="00A77EE5">
        <w:rPr>
          <w:sz w:val="28"/>
          <w:szCs w:val="28"/>
        </w:rPr>
        <w:t>, д.</w:t>
      </w:r>
      <w:r>
        <w:rPr>
          <w:sz w:val="28"/>
          <w:szCs w:val="28"/>
        </w:rPr>
        <w:t xml:space="preserve"> 29б.</w:t>
      </w:r>
    </w:p>
    <w:p w14:paraId="16E75204" w14:textId="77777777" w:rsidR="00137BAD" w:rsidRPr="00CD6D2A" w:rsidRDefault="00137BAD" w:rsidP="00137B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CD6D2A">
        <w:rPr>
          <w:sz w:val="28"/>
          <w:szCs w:val="28"/>
        </w:rPr>
        <w:t>Замечания и предложения могут быть внесены:</w:t>
      </w:r>
    </w:p>
    <w:p w14:paraId="43422E75" w14:textId="77777777" w:rsidR="00137BAD" w:rsidRPr="00CD6D2A" w:rsidRDefault="00137BAD" w:rsidP="00137BAD">
      <w:pPr>
        <w:ind w:firstLine="709"/>
        <w:jc w:val="both"/>
        <w:rPr>
          <w:sz w:val="28"/>
          <w:szCs w:val="28"/>
        </w:rPr>
      </w:pPr>
      <w:r w:rsidRPr="00CD6D2A">
        <w:rPr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 w:rsidRPr="00CD6D2A">
        <w:rPr>
          <w:sz w:val="28"/>
          <w:szCs w:val="28"/>
        </w:rPr>
        <w:t>в письменной или устной форме в ходе проведения собраний участников публичных слушаний;</w:t>
      </w:r>
    </w:p>
    <w:p w14:paraId="5CFD1186" w14:textId="77777777" w:rsidR="00137BAD" w:rsidRPr="00CD6D2A" w:rsidRDefault="00137BAD" w:rsidP="00137BAD">
      <w:pPr>
        <w:ind w:firstLine="709"/>
        <w:jc w:val="both"/>
        <w:rPr>
          <w:sz w:val="28"/>
          <w:szCs w:val="28"/>
        </w:rPr>
      </w:pPr>
      <w:r w:rsidRPr="00CD6D2A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Pr="00CD6D2A">
        <w:rPr>
          <w:sz w:val="28"/>
          <w:szCs w:val="28"/>
        </w:rPr>
        <w:t>посредством записи в книге (журнале) учета посетителей экспозиции;</w:t>
      </w:r>
    </w:p>
    <w:p w14:paraId="50848056" w14:textId="6FEB9ED3" w:rsidR="006B0082" w:rsidRPr="00CD6D2A" w:rsidRDefault="00137BAD" w:rsidP="00137BAD">
      <w:pPr>
        <w:ind w:firstLine="709"/>
        <w:jc w:val="both"/>
        <w:rPr>
          <w:sz w:val="28"/>
          <w:szCs w:val="28"/>
        </w:rPr>
      </w:pPr>
      <w:r w:rsidRPr="00CD6D2A">
        <w:rPr>
          <w:sz w:val="28"/>
          <w:szCs w:val="28"/>
        </w:rPr>
        <w:t>3)</w:t>
      </w:r>
      <w:r>
        <w:rPr>
          <w:sz w:val="28"/>
          <w:szCs w:val="28"/>
        </w:rPr>
        <w:t xml:space="preserve"> </w:t>
      </w:r>
      <w:r w:rsidRPr="00CD6D2A">
        <w:rPr>
          <w:sz w:val="28"/>
          <w:szCs w:val="28"/>
        </w:rPr>
        <w:t>направлени</w:t>
      </w:r>
      <w:r w:rsidR="00EA6323">
        <w:rPr>
          <w:sz w:val="28"/>
          <w:szCs w:val="28"/>
        </w:rPr>
        <w:t>ем</w:t>
      </w:r>
      <w:r w:rsidRPr="00CD6D2A">
        <w:rPr>
          <w:sz w:val="28"/>
          <w:szCs w:val="28"/>
        </w:rPr>
        <w:t xml:space="preserve"> почтового отправления на адрес </w:t>
      </w:r>
      <w:r w:rsidR="006B0082" w:rsidRPr="00B45DF3">
        <w:rPr>
          <w:sz w:val="28"/>
          <w:szCs w:val="28"/>
          <w:lang w:eastAsia="ar-SA"/>
        </w:rPr>
        <w:t>Администраци</w:t>
      </w:r>
      <w:r w:rsidR="006B0082">
        <w:rPr>
          <w:sz w:val="28"/>
          <w:szCs w:val="28"/>
          <w:lang w:eastAsia="ar-SA"/>
        </w:rPr>
        <w:t>и</w:t>
      </w:r>
      <w:r w:rsidR="006B0082" w:rsidRPr="00B45DF3">
        <w:rPr>
          <w:sz w:val="28"/>
          <w:szCs w:val="28"/>
          <w:lang w:eastAsia="ar-SA"/>
        </w:rPr>
        <w:t xml:space="preserve"> сельского поселения </w:t>
      </w:r>
      <w:r w:rsidR="006B0082">
        <w:rPr>
          <w:sz w:val="28"/>
          <w:szCs w:val="28"/>
          <w:lang w:eastAsia="ar-SA"/>
        </w:rPr>
        <w:t>Подгорное</w:t>
      </w:r>
      <w:r w:rsidR="006B0082" w:rsidRPr="00B45DF3">
        <w:rPr>
          <w:sz w:val="28"/>
          <w:szCs w:val="28"/>
          <w:lang w:eastAsia="ar-SA"/>
        </w:rPr>
        <w:t xml:space="preserve"> муниципального района </w:t>
      </w:r>
      <w:r w:rsidR="006B0082">
        <w:rPr>
          <w:sz w:val="28"/>
          <w:szCs w:val="28"/>
          <w:lang w:eastAsia="ar-SA"/>
        </w:rPr>
        <w:t>Кинель-Черкасский</w:t>
      </w:r>
      <w:r w:rsidR="006B0082" w:rsidRPr="00B45DF3">
        <w:rPr>
          <w:sz w:val="28"/>
          <w:szCs w:val="28"/>
          <w:lang w:eastAsia="ar-SA"/>
        </w:rPr>
        <w:t xml:space="preserve"> Самарской области</w:t>
      </w:r>
      <w:r w:rsidR="006B0082">
        <w:rPr>
          <w:sz w:val="28"/>
          <w:szCs w:val="28"/>
          <w:lang w:eastAsia="ar-SA"/>
        </w:rPr>
        <w:t>: 446321,</w:t>
      </w:r>
      <w:r w:rsidR="006B0082" w:rsidRPr="00CD6D2A">
        <w:rPr>
          <w:sz w:val="28"/>
          <w:szCs w:val="28"/>
        </w:rPr>
        <w:t xml:space="preserve"> </w:t>
      </w:r>
      <w:r w:rsidR="006B0082" w:rsidRPr="00A77EE5">
        <w:rPr>
          <w:sz w:val="28"/>
          <w:szCs w:val="28"/>
        </w:rPr>
        <w:t xml:space="preserve">Самарская область, </w:t>
      </w:r>
      <w:r w:rsidR="006B0082">
        <w:rPr>
          <w:sz w:val="28"/>
          <w:szCs w:val="28"/>
        </w:rPr>
        <w:t>Кинель-Черкасский</w:t>
      </w:r>
      <w:r w:rsidR="006B0082" w:rsidRPr="00A77EE5">
        <w:rPr>
          <w:sz w:val="28"/>
          <w:szCs w:val="28"/>
        </w:rPr>
        <w:t xml:space="preserve"> район, </w:t>
      </w:r>
      <w:r w:rsidR="006B0082">
        <w:rPr>
          <w:sz w:val="28"/>
          <w:szCs w:val="28"/>
        </w:rPr>
        <w:t>поселок Подгорный</w:t>
      </w:r>
      <w:r w:rsidR="006B0082" w:rsidRPr="00A77EE5">
        <w:rPr>
          <w:sz w:val="28"/>
          <w:szCs w:val="28"/>
        </w:rPr>
        <w:t xml:space="preserve">, ул. </w:t>
      </w:r>
      <w:r w:rsidR="006B0082">
        <w:rPr>
          <w:sz w:val="28"/>
          <w:szCs w:val="28"/>
        </w:rPr>
        <w:t>Физкультурная</w:t>
      </w:r>
      <w:r w:rsidR="006B0082" w:rsidRPr="00A77EE5">
        <w:rPr>
          <w:sz w:val="28"/>
          <w:szCs w:val="28"/>
        </w:rPr>
        <w:t xml:space="preserve">, д. </w:t>
      </w:r>
      <w:r w:rsidR="006B0082">
        <w:rPr>
          <w:sz w:val="28"/>
          <w:szCs w:val="28"/>
        </w:rPr>
        <w:t>3</w:t>
      </w:r>
      <w:r w:rsidR="006B0082">
        <w:rPr>
          <w:iCs/>
          <w:sz w:val="28"/>
          <w:szCs w:val="28"/>
        </w:rPr>
        <w:t>;</w:t>
      </w:r>
      <w:r w:rsidR="006B0082" w:rsidRPr="00CD6D2A">
        <w:rPr>
          <w:sz w:val="28"/>
          <w:szCs w:val="28"/>
        </w:rPr>
        <w:t xml:space="preserve"> </w:t>
      </w:r>
    </w:p>
    <w:p w14:paraId="063C33F2" w14:textId="0F6A7F9D" w:rsidR="006B0082" w:rsidRPr="00CD6D2A" w:rsidRDefault="006B0082" w:rsidP="006B0082">
      <w:pPr>
        <w:ind w:firstLine="709"/>
        <w:jc w:val="both"/>
        <w:rPr>
          <w:sz w:val="28"/>
          <w:szCs w:val="28"/>
        </w:rPr>
      </w:pPr>
      <w:r w:rsidRPr="00CD6D2A">
        <w:rPr>
          <w:sz w:val="28"/>
          <w:szCs w:val="28"/>
        </w:rPr>
        <w:t>4)</w:t>
      </w:r>
      <w:r>
        <w:rPr>
          <w:sz w:val="28"/>
          <w:szCs w:val="28"/>
        </w:rPr>
        <w:t xml:space="preserve"> </w:t>
      </w:r>
      <w:r w:rsidRPr="00CD6D2A">
        <w:rPr>
          <w:sz w:val="28"/>
          <w:szCs w:val="28"/>
        </w:rPr>
        <w:t>направлени</w:t>
      </w:r>
      <w:r w:rsidR="00EA6323">
        <w:rPr>
          <w:sz w:val="28"/>
          <w:szCs w:val="28"/>
        </w:rPr>
        <w:t>ем</w:t>
      </w:r>
      <w:r w:rsidRPr="00CD6D2A">
        <w:rPr>
          <w:sz w:val="28"/>
          <w:szCs w:val="28"/>
        </w:rPr>
        <w:t xml:space="preserve"> по электронной почте на адрес: </w:t>
      </w:r>
      <w:r w:rsidRPr="006B0082">
        <w:rPr>
          <w:sz w:val="28"/>
          <w:szCs w:val="28"/>
        </w:rPr>
        <w:t>adm.podgorny.2010@mail.ru</w:t>
      </w:r>
      <w:r w:rsidRPr="00CD6D2A">
        <w:rPr>
          <w:sz w:val="28"/>
          <w:szCs w:val="28"/>
        </w:rPr>
        <w:t xml:space="preserve">, </w:t>
      </w:r>
      <w:r w:rsidR="00C70180" w:rsidRPr="00CD6D2A">
        <w:rPr>
          <w:sz w:val="28"/>
          <w:szCs w:val="28"/>
        </w:rPr>
        <w:t>при услови</w:t>
      </w:r>
      <w:r w:rsidR="00EA6323">
        <w:rPr>
          <w:sz w:val="28"/>
          <w:szCs w:val="28"/>
        </w:rPr>
        <w:t>и</w:t>
      </w:r>
      <w:r w:rsidRPr="00CD6D2A">
        <w:rPr>
          <w:sz w:val="28"/>
          <w:szCs w:val="28"/>
        </w:rPr>
        <w:t xml:space="preserve"> соблюдения требований части 4 статьи 11 Федерального закона от 27.07.2006 </w:t>
      </w:r>
      <w:r>
        <w:rPr>
          <w:sz w:val="28"/>
          <w:szCs w:val="28"/>
        </w:rPr>
        <w:t>№</w:t>
      </w:r>
      <w:r w:rsidRPr="00CD6D2A">
        <w:rPr>
          <w:sz w:val="28"/>
          <w:szCs w:val="28"/>
        </w:rPr>
        <w:t xml:space="preserve"> 149-ФЗ (ред. от 30.12.2021) «Об информации, информационных технологиях и о защите информации» в любое время суток.</w:t>
      </w:r>
    </w:p>
    <w:p w14:paraId="4EA17014" w14:textId="5A80E056" w:rsidR="006B0082" w:rsidRDefault="006B0082" w:rsidP="006B0082">
      <w:pPr>
        <w:ind w:firstLine="709"/>
        <w:jc w:val="both"/>
        <w:rPr>
          <w:sz w:val="28"/>
          <w:szCs w:val="28"/>
        </w:rPr>
      </w:pPr>
      <w:r w:rsidRPr="00CD6D2A">
        <w:rPr>
          <w:sz w:val="28"/>
          <w:szCs w:val="28"/>
        </w:rPr>
        <w:t xml:space="preserve">Прием замечаний и предложений по проекту осуществляется с </w:t>
      </w:r>
      <w:r w:rsidR="00EA6323">
        <w:rPr>
          <w:sz w:val="28"/>
          <w:szCs w:val="28"/>
        </w:rPr>
        <w:t>08</w:t>
      </w:r>
      <w:r>
        <w:rPr>
          <w:sz w:val="28"/>
          <w:szCs w:val="28"/>
        </w:rPr>
        <w:t>.</w:t>
      </w:r>
      <w:r w:rsidR="00EA6323">
        <w:rPr>
          <w:sz w:val="28"/>
          <w:szCs w:val="28"/>
        </w:rPr>
        <w:t>11</w:t>
      </w:r>
      <w:r>
        <w:rPr>
          <w:sz w:val="28"/>
          <w:szCs w:val="28"/>
        </w:rPr>
        <w:t>.202</w:t>
      </w:r>
      <w:r w:rsidR="00EA6323">
        <w:rPr>
          <w:sz w:val="28"/>
          <w:szCs w:val="28"/>
        </w:rPr>
        <w:t>4</w:t>
      </w:r>
      <w:r>
        <w:rPr>
          <w:sz w:val="28"/>
          <w:szCs w:val="28"/>
        </w:rPr>
        <w:t xml:space="preserve"> по </w:t>
      </w:r>
      <w:r w:rsidR="00EA6323">
        <w:rPr>
          <w:sz w:val="28"/>
          <w:szCs w:val="28"/>
        </w:rPr>
        <w:t>02</w:t>
      </w:r>
      <w:r>
        <w:rPr>
          <w:sz w:val="28"/>
          <w:szCs w:val="28"/>
        </w:rPr>
        <w:t>.</w:t>
      </w:r>
      <w:r w:rsidR="00EA6323">
        <w:rPr>
          <w:sz w:val="28"/>
          <w:szCs w:val="28"/>
        </w:rPr>
        <w:t>12</w:t>
      </w:r>
      <w:r>
        <w:rPr>
          <w:sz w:val="28"/>
          <w:szCs w:val="28"/>
        </w:rPr>
        <w:t>.202</w:t>
      </w:r>
      <w:r w:rsidR="00EA6323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4B16128C" w14:textId="69078079" w:rsidR="002E1AED" w:rsidRPr="00376877" w:rsidRDefault="00C70180" w:rsidP="00137B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137BAD">
        <w:rPr>
          <w:sz w:val="28"/>
          <w:szCs w:val="28"/>
        </w:rPr>
        <w:t xml:space="preserve"> Назначить лицом, ответственным за формирование записей в книгах (журналах) учета посетителей экспозиции,</w:t>
      </w:r>
      <w:r w:rsidR="00137BAD">
        <w:t xml:space="preserve"> </w:t>
      </w:r>
      <w:r w:rsidR="00137BAD">
        <w:rPr>
          <w:sz w:val="28"/>
          <w:szCs w:val="28"/>
        </w:rPr>
        <w:t>за ведение протокола собрания участников, за ведение протокола публичных слушаний –</w:t>
      </w:r>
      <w:r w:rsidR="002E1AED">
        <w:rPr>
          <w:sz w:val="28"/>
          <w:szCs w:val="28"/>
        </w:rPr>
        <w:t>инспектора 2 категории администрации сельского поселения Подгорное</w:t>
      </w:r>
      <w:r w:rsidR="002E1AED" w:rsidRPr="00C66DA1">
        <w:rPr>
          <w:sz w:val="28"/>
          <w:szCs w:val="28"/>
        </w:rPr>
        <w:t xml:space="preserve"> </w:t>
      </w:r>
      <w:r w:rsidR="002E1AED" w:rsidRPr="00FE4F8F">
        <w:rPr>
          <w:sz w:val="28"/>
          <w:szCs w:val="28"/>
        </w:rPr>
        <w:t xml:space="preserve">муниципального района </w:t>
      </w:r>
      <w:r w:rsidR="002E1AED">
        <w:rPr>
          <w:sz w:val="28"/>
          <w:szCs w:val="28"/>
        </w:rPr>
        <w:t>Кинель-Черкасский</w:t>
      </w:r>
      <w:r w:rsidR="002E1AED" w:rsidRPr="00FE4F8F">
        <w:rPr>
          <w:sz w:val="28"/>
          <w:szCs w:val="28"/>
        </w:rPr>
        <w:t xml:space="preserve"> Самарской области</w:t>
      </w:r>
      <w:r w:rsidR="002E1AED">
        <w:rPr>
          <w:sz w:val="28"/>
          <w:szCs w:val="28"/>
        </w:rPr>
        <w:t>, Мамонову Оксану Михайловну</w:t>
      </w:r>
      <w:r w:rsidR="00EA6323">
        <w:rPr>
          <w:noProof/>
          <w:sz w:val="28"/>
          <w:szCs w:val="28"/>
        </w:rPr>
        <w:t>, в населенных пунктах, указанных в пункте 8 настоящего Постановления.</w:t>
      </w:r>
    </w:p>
    <w:p w14:paraId="2A6AD772" w14:textId="3260BFBA" w:rsidR="002E1AED" w:rsidRPr="00292EA8" w:rsidRDefault="002E1AED" w:rsidP="002E1AED">
      <w:pPr>
        <w:ind w:firstLine="709"/>
        <w:jc w:val="both"/>
        <w:rPr>
          <w:sz w:val="28"/>
          <w:szCs w:val="28"/>
        </w:rPr>
      </w:pPr>
      <w:r w:rsidRPr="00292EA8">
        <w:rPr>
          <w:sz w:val="28"/>
          <w:szCs w:val="28"/>
        </w:rPr>
        <w:lastRenderedPageBreak/>
        <w:t>1</w:t>
      </w:r>
      <w:r w:rsidR="00137BAD">
        <w:rPr>
          <w:sz w:val="28"/>
          <w:szCs w:val="28"/>
        </w:rPr>
        <w:t>3</w:t>
      </w:r>
      <w:r w:rsidRPr="00292EA8">
        <w:rPr>
          <w:sz w:val="28"/>
          <w:szCs w:val="28"/>
        </w:rPr>
        <w:t>. Назначить лицом, уполномоченным председательствовать на собрани</w:t>
      </w:r>
      <w:r>
        <w:rPr>
          <w:sz w:val="28"/>
          <w:szCs w:val="28"/>
        </w:rPr>
        <w:t>ях</w:t>
      </w:r>
      <w:r w:rsidRPr="00292EA8">
        <w:rPr>
          <w:sz w:val="28"/>
          <w:szCs w:val="28"/>
        </w:rPr>
        <w:t xml:space="preserve"> участников публичных слушаний</w:t>
      </w:r>
      <w:r>
        <w:rPr>
          <w:sz w:val="28"/>
          <w:szCs w:val="28"/>
        </w:rPr>
        <w:t>,</w:t>
      </w:r>
      <w:r w:rsidRPr="00292EA8">
        <w:rPr>
          <w:sz w:val="28"/>
          <w:szCs w:val="28"/>
        </w:rPr>
        <w:t xml:space="preserve"> – </w:t>
      </w:r>
      <w:r>
        <w:rPr>
          <w:sz w:val="28"/>
          <w:szCs w:val="28"/>
        </w:rPr>
        <w:t>Главу сельского поселения Подгорное</w:t>
      </w:r>
      <w:r w:rsidRPr="00C66DA1">
        <w:rPr>
          <w:sz w:val="28"/>
          <w:szCs w:val="28"/>
        </w:rPr>
        <w:t xml:space="preserve"> </w:t>
      </w:r>
      <w:r w:rsidRPr="00FE4F8F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Кинель-Черкасский</w:t>
      </w:r>
      <w:r w:rsidRPr="00FE4F8F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Шурасьева</w:t>
      </w:r>
      <w:proofErr w:type="spellEnd"/>
      <w:r>
        <w:rPr>
          <w:sz w:val="28"/>
          <w:szCs w:val="28"/>
        </w:rPr>
        <w:t xml:space="preserve"> Юрия Семеновича</w:t>
      </w:r>
      <w:r w:rsidRPr="00292EA8">
        <w:rPr>
          <w:sz w:val="28"/>
          <w:szCs w:val="28"/>
        </w:rPr>
        <w:t>.</w:t>
      </w:r>
    </w:p>
    <w:p w14:paraId="5FD806E1" w14:textId="7ECCEB88" w:rsidR="002E1AED" w:rsidRDefault="002E1AED" w:rsidP="002E1AED">
      <w:pPr>
        <w:ind w:firstLine="709"/>
        <w:jc w:val="both"/>
        <w:rPr>
          <w:sz w:val="28"/>
          <w:szCs w:val="28"/>
        </w:rPr>
      </w:pPr>
      <w:r w:rsidRPr="00292EA8">
        <w:rPr>
          <w:sz w:val="28"/>
          <w:szCs w:val="28"/>
        </w:rPr>
        <w:t>1</w:t>
      </w:r>
      <w:r w:rsidR="00137BAD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292EA8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</w:t>
      </w:r>
      <w:r w:rsidRPr="00292EA8">
        <w:rPr>
          <w:sz w:val="28"/>
          <w:szCs w:val="28"/>
        </w:rPr>
        <w:t>остановление является оповещением о проведении публичных слушаний.</w:t>
      </w:r>
    </w:p>
    <w:p w14:paraId="13C30351" w14:textId="12ACC945" w:rsidR="00F34D4F" w:rsidRPr="00F34D4F" w:rsidRDefault="002E1AED" w:rsidP="00F34D4F">
      <w:pPr>
        <w:ind w:firstLine="709"/>
        <w:jc w:val="both"/>
        <w:rPr>
          <w:sz w:val="28"/>
          <w:szCs w:val="28"/>
        </w:rPr>
      </w:pPr>
      <w:r w:rsidRPr="00292EA8">
        <w:rPr>
          <w:sz w:val="28"/>
          <w:szCs w:val="28"/>
        </w:rPr>
        <w:t>1</w:t>
      </w:r>
      <w:r w:rsidR="00137BAD">
        <w:rPr>
          <w:sz w:val="28"/>
          <w:szCs w:val="28"/>
        </w:rPr>
        <w:t>5</w:t>
      </w:r>
      <w:r w:rsidRPr="00292EA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92EA8">
        <w:rPr>
          <w:sz w:val="28"/>
          <w:szCs w:val="28"/>
        </w:rPr>
        <w:t xml:space="preserve">Опубликовать настоящее </w:t>
      </w:r>
      <w:r w:rsidR="00EA6323">
        <w:rPr>
          <w:sz w:val="28"/>
          <w:szCs w:val="28"/>
        </w:rPr>
        <w:t>П</w:t>
      </w:r>
      <w:r w:rsidRPr="00292EA8">
        <w:rPr>
          <w:sz w:val="28"/>
          <w:szCs w:val="28"/>
        </w:rPr>
        <w:t xml:space="preserve">остановление в газете </w:t>
      </w:r>
      <w:r w:rsidRPr="0013714B">
        <w:rPr>
          <w:sz w:val="28"/>
          <w:szCs w:val="28"/>
          <w:lang w:eastAsia="ar-SA"/>
        </w:rPr>
        <w:t>«</w:t>
      </w:r>
      <w:r w:rsidRPr="00A74A21">
        <w:rPr>
          <w:sz w:val="28"/>
          <w:szCs w:val="28"/>
          <w:lang w:eastAsia="ar-SA"/>
        </w:rPr>
        <w:t>Вестник Подгорного</w:t>
      </w:r>
      <w:r w:rsidRPr="0013714B">
        <w:rPr>
          <w:sz w:val="28"/>
          <w:szCs w:val="28"/>
          <w:lang w:eastAsia="ar-SA"/>
        </w:rPr>
        <w:t>»</w:t>
      </w:r>
      <w:r>
        <w:rPr>
          <w:sz w:val="28"/>
          <w:szCs w:val="28"/>
          <w:lang w:eastAsia="ar-SA"/>
        </w:rPr>
        <w:t xml:space="preserve"> </w:t>
      </w:r>
      <w:r w:rsidR="00137BAD" w:rsidRPr="00292EA8">
        <w:rPr>
          <w:sz w:val="28"/>
          <w:szCs w:val="28"/>
        </w:rPr>
        <w:t xml:space="preserve">и </w:t>
      </w:r>
      <w:r w:rsidR="00F34D4F" w:rsidRPr="00292EA8">
        <w:rPr>
          <w:sz w:val="28"/>
          <w:szCs w:val="28"/>
        </w:rPr>
        <w:t xml:space="preserve">на официальном сайте Администрации Кинель-Черкасского района в сети «Интернет»: </w:t>
      </w:r>
      <w:r w:rsidR="00F34D4F" w:rsidRPr="00F34D4F">
        <w:rPr>
          <w:sz w:val="28"/>
          <w:szCs w:val="28"/>
        </w:rPr>
        <w:t>https://kinel-cherkassy.ru</w:t>
      </w:r>
      <w:r w:rsidR="00F34D4F" w:rsidRPr="00292EA8">
        <w:rPr>
          <w:sz w:val="28"/>
          <w:szCs w:val="28"/>
        </w:rPr>
        <w:t xml:space="preserve"> (далее – официальный сайт) в разделе «Официальное опубликование», а также</w:t>
      </w:r>
      <w:r w:rsidR="005510A6">
        <w:rPr>
          <w:sz w:val="28"/>
          <w:szCs w:val="28"/>
        </w:rPr>
        <w:t xml:space="preserve"> в</w:t>
      </w:r>
      <w:r w:rsidR="00F34D4F" w:rsidRPr="00292EA8">
        <w:rPr>
          <w:sz w:val="28"/>
          <w:szCs w:val="28"/>
        </w:rPr>
        <w:t xml:space="preserve"> разделе «Градостроительство», во вкладке </w:t>
      </w:r>
      <w:r w:rsidR="00F34D4F" w:rsidRPr="00F34D4F">
        <w:rPr>
          <w:sz w:val="28"/>
          <w:szCs w:val="28"/>
        </w:rPr>
        <w:t>«Правила благоустройства территории».</w:t>
      </w:r>
    </w:p>
    <w:p w14:paraId="397B2C96" w14:textId="1BE7A871" w:rsidR="00137BAD" w:rsidRPr="00292EA8" w:rsidRDefault="00137BAD" w:rsidP="00137B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Pr="00292EA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D280C">
        <w:rPr>
          <w:rFonts w:eastAsia="MS Mincho"/>
          <w:sz w:val="28"/>
          <w:szCs w:val="28"/>
        </w:rPr>
        <w:t>В случае, если настоящее Постановление будет опубликовано позднее календарной даты начала публичных слушаний, указанной в пункте 7 настоящего Постановления, то дата начала публичных слушаний исчисляется со дня официального опубликования настоящего постановления. При этом установленная в настоящем Постановлении календарная дата, до которой работает экспозиция, осуществляется прием замечаний и предложений от участников публичных слушаний, жителей поселения и иных заинтересованных лиц, а также дата окончания публичных слушаний переносятся на соответствующее количество дней</w:t>
      </w:r>
      <w:r w:rsidRPr="00292EA8">
        <w:rPr>
          <w:sz w:val="28"/>
          <w:szCs w:val="28"/>
        </w:rPr>
        <w:t>.</w:t>
      </w:r>
    </w:p>
    <w:p w14:paraId="456A4BD6" w14:textId="64BA360A" w:rsidR="00137BAD" w:rsidRPr="00292EA8" w:rsidRDefault="00137BAD" w:rsidP="00137B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292EA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92EA8">
        <w:rPr>
          <w:sz w:val="28"/>
          <w:szCs w:val="28"/>
        </w:rPr>
        <w:t xml:space="preserve">В целях заблаговременного ознакомления жителей поселения и иных заинтересованных лиц с </w:t>
      </w:r>
      <w:r w:rsidRPr="00B03E43">
        <w:rPr>
          <w:sz w:val="28"/>
          <w:szCs w:val="28"/>
        </w:rPr>
        <w:t>П</w:t>
      </w:r>
      <w:r w:rsidRPr="00292EA8">
        <w:rPr>
          <w:sz w:val="28"/>
          <w:szCs w:val="28"/>
        </w:rPr>
        <w:t xml:space="preserve">роектом </w:t>
      </w:r>
      <w:r w:rsidR="008D280C">
        <w:rPr>
          <w:sz w:val="28"/>
          <w:szCs w:val="28"/>
        </w:rPr>
        <w:t xml:space="preserve">и информационных материалов к нему, </w:t>
      </w:r>
      <w:r w:rsidRPr="00292EA8">
        <w:rPr>
          <w:sz w:val="28"/>
          <w:szCs w:val="28"/>
        </w:rPr>
        <w:t>обеспечить:</w:t>
      </w:r>
    </w:p>
    <w:p w14:paraId="19EC2650" w14:textId="5E0D7FA1" w:rsidR="00137BAD" w:rsidRPr="00F34D4F" w:rsidRDefault="00137BAD" w:rsidP="00137BAD">
      <w:pPr>
        <w:ind w:firstLine="709"/>
        <w:jc w:val="both"/>
        <w:rPr>
          <w:strike/>
          <w:sz w:val="28"/>
          <w:szCs w:val="28"/>
        </w:rPr>
      </w:pPr>
      <w:r w:rsidRPr="00292EA8">
        <w:rPr>
          <w:sz w:val="28"/>
          <w:szCs w:val="28"/>
        </w:rPr>
        <w:t xml:space="preserve">- </w:t>
      </w:r>
      <w:r w:rsidR="00F34D4F" w:rsidRPr="00F34D4F">
        <w:rPr>
          <w:sz w:val="28"/>
          <w:szCs w:val="28"/>
        </w:rPr>
        <w:t xml:space="preserve">размещение </w:t>
      </w:r>
      <w:r w:rsidR="003C072C">
        <w:rPr>
          <w:sz w:val="28"/>
          <w:szCs w:val="28"/>
        </w:rPr>
        <w:t>П</w:t>
      </w:r>
      <w:r w:rsidR="00F34D4F" w:rsidRPr="00F34D4F">
        <w:rPr>
          <w:sz w:val="28"/>
          <w:szCs w:val="28"/>
        </w:rPr>
        <w:t xml:space="preserve">роекта </w:t>
      </w:r>
      <w:r w:rsidR="003C072C">
        <w:rPr>
          <w:sz w:val="28"/>
          <w:szCs w:val="28"/>
        </w:rPr>
        <w:t xml:space="preserve">и информационных материалов к нему </w:t>
      </w:r>
      <w:r w:rsidR="00F34D4F" w:rsidRPr="00F34D4F">
        <w:rPr>
          <w:sz w:val="28"/>
          <w:szCs w:val="28"/>
        </w:rPr>
        <w:t xml:space="preserve">на официальном сайте в разделе «Официальное опубликование», а также </w:t>
      </w:r>
      <w:r w:rsidR="005510A6">
        <w:rPr>
          <w:sz w:val="28"/>
          <w:szCs w:val="28"/>
        </w:rPr>
        <w:t xml:space="preserve">в </w:t>
      </w:r>
      <w:r w:rsidR="00F34D4F" w:rsidRPr="00F34D4F">
        <w:rPr>
          <w:sz w:val="28"/>
          <w:szCs w:val="28"/>
        </w:rPr>
        <w:t>разделе «Градостроительство», во вкладке «Правила благоустройства территории»;</w:t>
      </w:r>
    </w:p>
    <w:p w14:paraId="13868F2D" w14:textId="154FDC42" w:rsidR="00137BAD" w:rsidRDefault="00137BAD" w:rsidP="00137BAD">
      <w:pPr>
        <w:ind w:firstLine="709"/>
        <w:jc w:val="both"/>
        <w:rPr>
          <w:sz w:val="28"/>
          <w:szCs w:val="28"/>
        </w:rPr>
      </w:pPr>
      <w:r w:rsidRPr="00292EA8">
        <w:rPr>
          <w:sz w:val="28"/>
          <w:szCs w:val="28"/>
        </w:rPr>
        <w:t xml:space="preserve">- </w:t>
      </w:r>
      <w:r w:rsidR="002F6997">
        <w:rPr>
          <w:rFonts w:eastAsia="MS Mincho"/>
          <w:sz w:val="28"/>
          <w:szCs w:val="28"/>
        </w:rPr>
        <w:t>распространение на информационных стендах, оборудованных около здания организатора публичных слушаний,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иными способами, обеспечивающими доступ участников публичных слушаний к указанной информации</w:t>
      </w:r>
      <w:r w:rsidRPr="00292EA8">
        <w:rPr>
          <w:sz w:val="28"/>
          <w:szCs w:val="28"/>
        </w:rPr>
        <w:t>.</w:t>
      </w:r>
    </w:p>
    <w:p w14:paraId="6476FBB0" w14:textId="77777777" w:rsidR="006B0082" w:rsidRDefault="006B0082" w:rsidP="006B0082">
      <w:pPr>
        <w:ind w:firstLine="709"/>
        <w:jc w:val="both"/>
        <w:rPr>
          <w:sz w:val="28"/>
          <w:szCs w:val="28"/>
        </w:rPr>
      </w:pPr>
    </w:p>
    <w:bookmarkEnd w:id="2"/>
    <w:p w14:paraId="5A530BB5" w14:textId="77777777" w:rsidR="00DE597B" w:rsidRDefault="00DE597B" w:rsidP="00A952B0">
      <w:pPr>
        <w:jc w:val="both"/>
        <w:rPr>
          <w:sz w:val="28"/>
          <w:szCs w:val="28"/>
        </w:rPr>
      </w:pPr>
    </w:p>
    <w:p w14:paraId="7CCAEFAD" w14:textId="77777777" w:rsidR="00DC1A9F" w:rsidRDefault="00DC1A9F" w:rsidP="00A952B0">
      <w:pPr>
        <w:jc w:val="both"/>
        <w:rPr>
          <w:sz w:val="28"/>
          <w:szCs w:val="28"/>
        </w:rPr>
      </w:pPr>
    </w:p>
    <w:p w14:paraId="5F5D16B4" w14:textId="77777777" w:rsidR="00DC1A9F" w:rsidRPr="00B41FEF" w:rsidRDefault="00DC1A9F" w:rsidP="00A952B0">
      <w:pPr>
        <w:jc w:val="both"/>
        <w:rPr>
          <w:sz w:val="28"/>
          <w:szCs w:val="28"/>
        </w:rPr>
      </w:pPr>
    </w:p>
    <w:p w14:paraId="3EF50BED" w14:textId="2FEC44D6" w:rsidR="00B41FEF" w:rsidRPr="00B41FEF" w:rsidRDefault="00B41FEF" w:rsidP="00A952B0">
      <w:pPr>
        <w:jc w:val="both"/>
        <w:rPr>
          <w:sz w:val="28"/>
          <w:szCs w:val="28"/>
        </w:rPr>
      </w:pPr>
      <w:r w:rsidRPr="00B41FEF">
        <w:rPr>
          <w:sz w:val="28"/>
          <w:szCs w:val="28"/>
        </w:rPr>
        <w:t>Глав</w:t>
      </w:r>
      <w:r w:rsidR="002F6997">
        <w:rPr>
          <w:sz w:val="28"/>
          <w:szCs w:val="28"/>
        </w:rPr>
        <w:t>а</w:t>
      </w:r>
      <w:r w:rsidRPr="00B41FEF">
        <w:rPr>
          <w:sz w:val="28"/>
          <w:szCs w:val="28"/>
        </w:rPr>
        <w:t xml:space="preserve"> сельского поселения </w:t>
      </w:r>
      <w:r w:rsidR="00F46485">
        <w:rPr>
          <w:sz w:val="28"/>
          <w:szCs w:val="28"/>
        </w:rPr>
        <w:t>Подгорное</w:t>
      </w:r>
    </w:p>
    <w:p w14:paraId="59D74F86" w14:textId="77777777" w:rsidR="00B41FEF" w:rsidRPr="00B41FEF" w:rsidRDefault="00B41FEF" w:rsidP="00A952B0">
      <w:pPr>
        <w:jc w:val="both"/>
        <w:rPr>
          <w:sz w:val="28"/>
          <w:szCs w:val="28"/>
        </w:rPr>
      </w:pPr>
      <w:bookmarkStart w:id="6" w:name="_Hlk98408657"/>
      <w:r w:rsidRPr="00B41FEF">
        <w:rPr>
          <w:sz w:val="28"/>
          <w:szCs w:val="28"/>
        </w:rPr>
        <w:t xml:space="preserve">муниципального района Кинель-Черкасский </w:t>
      </w:r>
    </w:p>
    <w:p w14:paraId="2D98BC49" w14:textId="4599D58B" w:rsidR="00C66DA1" w:rsidRDefault="00B41FEF" w:rsidP="00A952B0">
      <w:pPr>
        <w:jc w:val="both"/>
        <w:rPr>
          <w:sz w:val="28"/>
          <w:szCs w:val="28"/>
        </w:rPr>
      </w:pPr>
      <w:r w:rsidRPr="00B41FEF">
        <w:rPr>
          <w:sz w:val="28"/>
          <w:szCs w:val="28"/>
        </w:rPr>
        <w:t>Самарской области</w:t>
      </w:r>
      <w:bookmarkEnd w:id="6"/>
      <w:r w:rsidRPr="00B41FEF">
        <w:rPr>
          <w:sz w:val="28"/>
          <w:szCs w:val="28"/>
        </w:rPr>
        <w:t xml:space="preserve">            </w:t>
      </w:r>
      <w:r w:rsidR="00A952B0">
        <w:rPr>
          <w:sz w:val="28"/>
          <w:szCs w:val="28"/>
        </w:rPr>
        <w:t xml:space="preserve">                                                           </w:t>
      </w:r>
      <w:r w:rsidR="00C66DA1">
        <w:rPr>
          <w:sz w:val="28"/>
          <w:szCs w:val="28"/>
        </w:rPr>
        <w:t xml:space="preserve"> </w:t>
      </w:r>
      <w:r w:rsidR="00A952B0">
        <w:rPr>
          <w:sz w:val="28"/>
          <w:szCs w:val="28"/>
        </w:rPr>
        <w:t xml:space="preserve"> </w:t>
      </w:r>
      <w:r w:rsidR="002F6997">
        <w:rPr>
          <w:sz w:val="28"/>
          <w:szCs w:val="28"/>
        </w:rPr>
        <w:t xml:space="preserve">Ю.С. </w:t>
      </w:r>
      <w:proofErr w:type="spellStart"/>
      <w:r w:rsidR="002F6997">
        <w:rPr>
          <w:sz w:val="28"/>
          <w:szCs w:val="28"/>
        </w:rPr>
        <w:t>Шурасьев</w:t>
      </w:r>
      <w:proofErr w:type="spellEnd"/>
      <w:r w:rsidRPr="00B41FEF">
        <w:rPr>
          <w:sz w:val="28"/>
          <w:szCs w:val="28"/>
        </w:rPr>
        <w:t xml:space="preserve">     </w:t>
      </w:r>
    </w:p>
    <w:p w14:paraId="4D72C49A" w14:textId="77777777" w:rsidR="00C66DA1" w:rsidRDefault="00C66DA1" w:rsidP="00A952B0">
      <w:pPr>
        <w:jc w:val="both"/>
        <w:rPr>
          <w:sz w:val="28"/>
          <w:szCs w:val="28"/>
        </w:rPr>
      </w:pPr>
    </w:p>
    <w:p w14:paraId="155DA95B" w14:textId="77777777" w:rsidR="00C66DA1" w:rsidRDefault="00C66DA1" w:rsidP="00A952B0">
      <w:pPr>
        <w:jc w:val="both"/>
        <w:rPr>
          <w:sz w:val="28"/>
          <w:szCs w:val="28"/>
        </w:rPr>
      </w:pPr>
    </w:p>
    <w:p w14:paraId="5EA2F580" w14:textId="77777777" w:rsidR="00C66DA1" w:rsidRDefault="00C66DA1" w:rsidP="00A952B0">
      <w:pPr>
        <w:jc w:val="both"/>
        <w:rPr>
          <w:sz w:val="28"/>
          <w:szCs w:val="28"/>
        </w:rPr>
      </w:pPr>
    </w:p>
    <w:p w14:paraId="6A217D54" w14:textId="77777777" w:rsidR="00DC1A9F" w:rsidRDefault="00DC1A9F" w:rsidP="00A952B0">
      <w:pPr>
        <w:jc w:val="both"/>
        <w:rPr>
          <w:sz w:val="28"/>
          <w:szCs w:val="28"/>
        </w:rPr>
      </w:pPr>
    </w:p>
    <w:p w14:paraId="41F9D961" w14:textId="77777777" w:rsidR="006C7FE6" w:rsidRDefault="006C7FE6" w:rsidP="006C7FE6">
      <w:pPr>
        <w:autoSpaceDE w:val="0"/>
        <w:autoSpaceDN w:val="0"/>
        <w:adjustRightInd w:val="0"/>
        <w:ind w:left="4536"/>
        <w:jc w:val="center"/>
        <w:rPr>
          <w:bCs/>
          <w:sz w:val="28"/>
          <w:szCs w:val="28"/>
          <w:lang w:eastAsia="en-US"/>
        </w:rPr>
      </w:pPr>
      <w:bookmarkStart w:id="7" w:name="_Hlk98408703"/>
      <w:r w:rsidRPr="00D37A73">
        <w:rPr>
          <w:bCs/>
          <w:sz w:val="28"/>
          <w:szCs w:val="28"/>
          <w:lang w:eastAsia="en-US"/>
        </w:rPr>
        <w:lastRenderedPageBreak/>
        <w:t xml:space="preserve">Приложение </w:t>
      </w:r>
    </w:p>
    <w:p w14:paraId="29153B73" w14:textId="77777777" w:rsidR="006C7FE6" w:rsidRPr="003E263B" w:rsidRDefault="006C7FE6" w:rsidP="006C7FE6">
      <w:pPr>
        <w:autoSpaceDE w:val="0"/>
        <w:autoSpaceDN w:val="0"/>
        <w:adjustRightInd w:val="0"/>
        <w:ind w:left="4536"/>
        <w:jc w:val="center"/>
        <w:rPr>
          <w:bCs/>
          <w:sz w:val="28"/>
          <w:szCs w:val="28"/>
          <w:lang w:eastAsia="en-US"/>
        </w:rPr>
      </w:pPr>
      <w:r w:rsidRPr="003E263B">
        <w:rPr>
          <w:bCs/>
          <w:sz w:val="28"/>
          <w:szCs w:val="28"/>
          <w:lang w:eastAsia="en-US"/>
        </w:rPr>
        <w:t xml:space="preserve">к постановлению </w:t>
      </w:r>
      <w:r>
        <w:rPr>
          <w:bCs/>
          <w:sz w:val="28"/>
          <w:szCs w:val="28"/>
          <w:lang w:eastAsia="en-US"/>
        </w:rPr>
        <w:t>Главы</w:t>
      </w:r>
    </w:p>
    <w:p w14:paraId="2E96831F" w14:textId="0E25FFFB" w:rsidR="006C7FE6" w:rsidRDefault="006C7FE6" w:rsidP="006C7FE6">
      <w:pPr>
        <w:autoSpaceDE w:val="0"/>
        <w:autoSpaceDN w:val="0"/>
        <w:adjustRightInd w:val="0"/>
        <w:ind w:left="4536"/>
        <w:jc w:val="center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сельского</w:t>
      </w:r>
      <w:r w:rsidRPr="003E263B">
        <w:rPr>
          <w:bCs/>
          <w:sz w:val="28"/>
          <w:szCs w:val="28"/>
          <w:lang w:eastAsia="en-US"/>
        </w:rPr>
        <w:t xml:space="preserve"> поселения</w:t>
      </w:r>
      <w:r>
        <w:rPr>
          <w:bCs/>
          <w:sz w:val="28"/>
          <w:szCs w:val="28"/>
          <w:lang w:eastAsia="en-US"/>
        </w:rPr>
        <w:br/>
        <w:t>Подгорное</w:t>
      </w:r>
    </w:p>
    <w:p w14:paraId="5F30F5A8" w14:textId="77777777" w:rsidR="006C7FE6" w:rsidRDefault="006C7FE6" w:rsidP="006C7FE6">
      <w:pPr>
        <w:autoSpaceDE w:val="0"/>
        <w:autoSpaceDN w:val="0"/>
        <w:adjustRightInd w:val="0"/>
        <w:ind w:left="4536"/>
        <w:jc w:val="center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муниципального района</w:t>
      </w:r>
      <w:r>
        <w:rPr>
          <w:bCs/>
          <w:sz w:val="28"/>
          <w:szCs w:val="28"/>
          <w:lang w:eastAsia="en-US"/>
        </w:rPr>
        <w:br/>
        <w:t>Кинель-Черкасский</w:t>
      </w:r>
      <w:r>
        <w:rPr>
          <w:bCs/>
          <w:sz w:val="28"/>
          <w:szCs w:val="28"/>
          <w:lang w:eastAsia="en-US"/>
        </w:rPr>
        <w:br/>
        <w:t>Самарской области</w:t>
      </w:r>
    </w:p>
    <w:p w14:paraId="744D0D1D" w14:textId="47730BE2" w:rsidR="006C7FE6" w:rsidRPr="00D37A73" w:rsidRDefault="006C7FE6" w:rsidP="006C7FE6">
      <w:pPr>
        <w:autoSpaceDE w:val="0"/>
        <w:autoSpaceDN w:val="0"/>
        <w:adjustRightInd w:val="0"/>
        <w:ind w:left="4536"/>
        <w:jc w:val="center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от </w:t>
      </w:r>
      <w:r w:rsidR="002F6997">
        <w:rPr>
          <w:bCs/>
          <w:sz w:val="28"/>
          <w:szCs w:val="28"/>
          <w:lang w:eastAsia="en-US"/>
        </w:rPr>
        <w:t>30</w:t>
      </w:r>
      <w:r>
        <w:rPr>
          <w:bCs/>
          <w:sz w:val="28"/>
          <w:szCs w:val="28"/>
          <w:lang w:eastAsia="en-US"/>
        </w:rPr>
        <w:t>.</w:t>
      </w:r>
      <w:r w:rsidR="002F6997">
        <w:rPr>
          <w:bCs/>
          <w:sz w:val="28"/>
          <w:szCs w:val="28"/>
          <w:lang w:eastAsia="en-US"/>
        </w:rPr>
        <w:t>10</w:t>
      </w:r>
      <w:r>
        <w:rPr>
          <w:bCs/>
          <w:sz w:val="28"/>
          <w:szCs w:val="28"/>
          <w:lang w:eastAsia="en-US"/>
        </w:rPr>
        <w:t>.202</w:t>
      </w:r>
      <w:r w:rsidR="002F6997">
        <w:rPr>
          <w:bCs/>
          <w:sz w:val="28"/>
          <w:szCs w:val="28"/>
          <w:lang w:eastAsia="en-US"/>
        </w:rPr>
        <w:t>4</w:t>
      </w:r>
      <w:r>
        <w:rPr>
          <w:bCs/>
          <w:sz w:val="28"/>
          <w:szCs w:val="28"/>
          <w:lang w:eastAsia="en-US"/>
        </w:rPr>
        <w:t xml:space="preserve"> № </w:t>
      </w:r>
      <w:r w:rsidR="002F6997">
        <w:rPr>
          <w:bCs/>
          <w:sz w:val="28"/>
          <w:szCs w:val="28"/>
          <w:lang w:eastAsia="en-US"/>
        </w:rPr>
        <w:t>115/1</w:t>
      </w:r>
    </w:p>
    <w:p w14:paraId="4AFCFEA1" w14:textId="77777777" w:rsidR="006C7FE6" w:rsidRDefault="006C7FE6" w:rsidP="006C7FE6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</w:p>
    <w:p w14:paraId="66C1524F" w14:textId="77777777" w:rsidR="006C7FE6" w:rsidRDefault="006C7FE6" w:rsidP="006C7FE6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14:paraId="217F8927" w14:textId="77777777" w:rsidR="006C7FE6" w:rsidRPr="00D37A73" w:rsidRDefault="006C7FE6" w:rsidP="006C7FE6">
      <w:pPr>
        <w:autoSpaceDE w:val="0"/>
        <w:autoSpaceDN w:val="0"/>
        <w:adjustRightInd w:val="0"/>
        <w:jc w:val="right"/>
        <w:rPr>
          <w:bCs/>
          <w:sz w:val="28"/>
          <w:szCs w:val="28"/>
          <w:lang w:eastAsia="en-US"/>
        </w:rPr>
      </w:pPr>
      <w:r w:rsidRPr="00D37A73">
        <w:rPr>
          <w:bCs/>
          <w:sz w:val="28"/>
          <w:szCs w:val="28"/>
          <w:lang w:eastAsia="en-US"/>
        </w:rPr>
        <w:t>ПРОЕКТ</w:t>
      </w:r>
    </w:p>
    <w:p w14:paraId="34BD5896" w14:textId="77777777" w:rsidR="006C7FE6" w:rsidRDefault="006C7FE6" w:rsidP="006C7FE6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</w:p>
    <w:p w14:paraId="5EFC4DE7" w14:textId="77777777" w:rsidR="006C7FE6" w:rsidRPr="00C96682" w:rsidRDefault="006C7FE6" w:rsidP="006C7FE6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C96682">
        <w:rPr>
          <w:b/>
          <w:bCs/>
          <w:sz w:val="28"/>
          <w:szCs w:val="28"/>
          <w:lang w:eastAsia="en-US"/>
        </w:rPr>
        <w:t xml:space="preserve">РОССИЙСКАЯ ФЕДЕРАЦИЯ                        </w:t>
      </w:r>
    </w:p>
    <w:p w14:paraId="104587D7" w14:textId="77777777" w:rsidR="006C7FE6" w:rsidRPr="00C96682" w:rsidRDefault="006C7FE6" w:rsidP="006C7FE6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C96682">
        <w:rPr>
          <w:b/>
          <w:bCs/>
          <w:sz w:val="28"/>
          <w:szCs w:val="28"/>
          <w:lang w:eastAsia="en-US"/>
        </w:rPr>
        <w:t>САМАРСКАЯ ОБЛАСТЬ</w:t>
      </w:r>
    </w:p>
    <w:p w14:paraId="5678EC51" w14:textId="77777777" w:rsidR="006C7FE6" w:rsidRPr="00C96682" w:rsidRDefault="006C7FE6" w:rsidP="006C7FE6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C96682">
        <w:rPr>
          <w:b/>
          <w:bCs/>
          <w:sz w:val="28"/>
          <w:szCs w:val="28"/>
          <w:lang w:eastAsia="en-US"/>
        </w:rPr>
        <w:t xml:space="preserve">МУНИЦИПАЛЬНЫЙ РАЙОН </w:t>
      </w:r>
      <w:r>
        <w:rPr>
          <w:b/>
          <w:bCs/>
          <w:sz w:val="28"/>
          <w:szCs w:val="28"/>
          <w:lang w:eastAsia="en-US"/>
        </w:rPr>
        <w:t>КИНЕЛЬ-ЧЕРКАССКИЙ</w:t>
      </w:r>
    </w:p>
    <w:p w14:paraId="780EB584" w14:textId="09E9792B" w:rsidR="006C7FE6" w:rsidRPr="00C96682" w:rsidRDefault="006C7FE6" w:rsidP="006C7FE6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C96682">
        <w:rPr>
          <w:b/>
          <w:bCs/>
          <w:sz w:val="28"/>
          <w:szCs w:val="28"/>
          <w:lang w:eastAsia="en-US"/>
        </w:rPr>
        <w:t xml:space="preserve">СОБРАНИЕ ПРЕДСТАВИТЕЛЕЙ </w:t>
      </w:r>
      <w:r w:rsidRPr="00C96682">
        <w:rPr>
          <w:b/>
          <w:bCs/>
          <w:sz w:val="28"/>
          <w:szCs w:val="28"/>
          <w:lang w:eastAsia="en-US"/>
        </w:rPr>
        <w:br/>
      </w:r>
      <w:r>
        <w:rPr>
          <w:b/>
          <w:bCs/>
          <w:sz w:val="28"/>
          <w:szCs w:val="28"/>
          <w:lang w:eastAsia="en-US"/>
        </w:rPr>
        <w:t>СЕЛЬСКОГО</w:t>
      </w:r>
      <w:r w:rsidRPr="00C96682">
        <w:rPr>
          <w:b/>
          <w:bCs/>
          <w:sz w:val="28"/>
          <w:szCs w:val="28"/>
          <w:lang w:eastAsia="en-US"/>
        </w:rPr>
        <w:t xml:space="preserve"> ПОСЕЛЕНИЯ</w:t>
      </w:r>
      <w:r>
        <w:rPr>
          <w:b/>
          <w:bCs/>
          <w:sz w:val="28"/>
          <w:szCs w:val="28"/>
          <w:lang w:eastAsia="en-US"/>
        </w:rPr>
        <w:t xml:space="preserve"> ПОДГОРНОЕ</w:t>
      </w:r>
    </w:p>
    <w:p w14:paraId="67567DD7" w14:textId="77777777" w:rsidR="006C7FE6" w:rsidRPr="00C96682" w:rsidRDefault="006C7FE6" w:rsidP="006C7FE6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</w:p>
    <w:p w14:paraId="7C2688BA" w14:textId="77777777" w:rsidR="006C7FE6" w:rsidRPr="00C96682" w:rsidRDefault="006C7FE6" w:rsidP="006C7FE6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C96682">
        <w:rPr>
          <w:b/>
          <w:bCs/>
          <w:sz w:val="28"/>
          <w:szCs w:val="28"/>
          <w:lang w:eastAsia="en-US"/>
        </w:rPr>
        <w:t>РЕШЕНИЕ</w:t>
      </w:r>
    </w:p>
    <w:p w14:paraId="6D584FCA" w14:textId="77777777" w:rsidR="006C7FE6" w:rsidRPr="00C96682" w:rsidRDefault="006C7FE6" w:rsidP="006C7FE6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</w:p>
    <w:p w14:paraId="6FF9DAE9" w14:textId="1E13FB9A" w:rsidR="006C7FE6" w:rsidRPr="00C96682" w:rsidRDefault="006C7FE6" w:rsidP="006C7FE6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en-US"/>
        </w:rPr>
      </w:pPr>
      <w:r w:rsidRPr="00C96682">
        <w:rPr>
          <w:b/>
          <w:bCs/>
          <w:sz w:val="28"/>
          <w:szCs w:val="28"/>
          <w:lang w:eastAsia="en-US"/>
        </w:rPr>
        <w:t>«_____» ____________</w:t>
      </w:r>
      <w:r w:rsidRPr="00A44464">
        <w:rPr>
          <w:b/>
          <w:bCs/>
          <w:sz w:val="28"/>
          <w:szCs w:val="28"/>
          <w:lang w:eastAsia="en-US"/>
        </w:rPr>
        <w:t xml:space="preserve">_ </w:t>
      </w:r>
      <w:r>
        <w:rPr>
          <w:b/>
          <w:bCs/>
          <w:sz w:val="28"/>
          <w:szCs w:val="28"/>
          <w:lang w:eastAsia="en-US"/>
        </w:rPr>
        <w:t>202</w:t>
      </w:r>
      <w:r w:rsidR="002F6997">
        <w:rPr>
          <w:b/>
          <w:bCs/>
          <w:sz w:val="28"/>
          <w:szCs w:val="28"/>
          <w:lang w:eastAsia="en-US"/>
        </w:rPr>
        <w:t>4</w:t>
      </w:r>
      <w:r w:rsidRPr="00C96682">
        <w:rPr>
          <w:b/>
          <w:bCs/>
          <w:sz w:val="28"/>
          <w:szCs w:val="28"/>
          <w:lang w:eastAsia="en-US"/>
        </w:rPr>
        <w:t xml:space="preserve"> г.                                                                № _____</w:t>
      </w:r>
    </w:p>
    <w:p w14:paraId="5F501773" w14:textId="77777777" w:rsidR="006C7FE6" w:rsidRPr="00C96682" w:rsidRDefault="006C7FE6" w:rsidP="006C7FE6">
      <w:pPr>
        <w:jc w:val="both"/>
        <w:rPr>
          <w:b/>
          <w:bCs/>
          <w:sz w:val="28"/>
          <w:szCs w:val="28"/>
        </w:rPr>
      </w:pPr>
    </w:p>
    <w:p w14:paraId="1EA08BE5" w14:textId="1F5B5F54" w:rsidR="006C7FE6" w:rsidRPr="00C96682" w:rsidRDefault="006C7FE6" w:rsidP="006C7FE6">
      <w:pPr>
        <w:jc w:val="both"/>
        <w:rPr>
          <w:b/>
          <w:bCs/>
          <w:sz w:val="28"/>
          <w:szCs w:val="28"/>
        </w:rPr>
      </w:pPr>
      <w:r w:rsidRPr="00C96682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внесении изменений в </w:t>
      </w:r>
      <w:r w:rsidRPr="00C96682">
        <w:rPr>
          <w:b/>
          <w:bCs/>
          <w:sz w:val="28"/>
          <w:szCs w:val="28"/>
        </w:rPr>
        <w:t>Правил</w:t>
      </w:r>
      <w:r>
        <w:rPr>
          <w:b/>
          <w:bCs/>
          <w:sz w:val="28"/>
          <w:szCs w:val="28"/>
        </w:rPr>
        <w:t>а</w:t>
      </w:r>
      <w:r w:rsidRPr="00C96682">
        <w:rPr>
          <w:b/>
          <w:bCs/>
          <w:sz w:val="28"/>
          <w:szCs w:val="28"/>
        </w:rPr>
        <w:t xml:space="preserve"> благоустройства территории </w:t>
      </w:r>
      <w:r>
        <w:rPr>
          <w:b/>
          <w:bCs/>
          <w:sz w:val="28"/>
          <w:szCs w:val="28"/>
        </w:rPr>
        <w:t>сельского</w:t>
      </w:r>
      <w:r w:rsidRPr="00C96682">
        <w:rPr>
          <w:b/>
          <w:bCs/>
          <w:sz w:val="28"/>
          <w:szCs w:val="28"/>
        </w:rPr>
        <w:t xml:space="preserve"> поселения </w:t>
      </w:r>
      <w:r>
        <w:rPr>
          <w:b/>
          <w:bCs/>
          <w:sz w:val="28"/>
          <w:szCs w:val="28"/>
        </w:rPr>
        <w:t>Подгорное</w:t>
      </w:r>
      <w:r w:rsidRPr="00C96682">
        <w:rPr>
          <w:b/>
          <w:bCs/>
          <w:sz w:val="28"/>
          <w:szCs w:val="28"/>
        </w:rPr>
        <w:t xml:space="preserve"> муниципального района </w:t>
      </w:r>
      <w:r>
        <w:rPr>
          <w:b/>
          <w:bCs/>
          <w:sz w:val="28"/>
          <w:szCs w:val="28"/>
        </w:rPr>
        <w:t>Кинель-Черкасский</w:t>
      </w:r>
      <w:r w:rsidRPr="00C96682">
        <w:rPr>
          <w:b/>
          <w:bCs/>
          <w:sz w:val="28"/>
          <w:szCs w:val="28"/>
        </w:rPr>
        <w:t xml:space="preserve"> Самарской области</w:t>
      </w:r>
      <w:r w:rsidRPr="00C96682">
        <w:rPr>
          <w:b/>
          <w:bCs/>
          <w:sz w:val="28"/>
          <w:szCs w:val="28"/>
        </w:rPr>
        <w:tab/>
      </w:r>
    </w:p>
    <w:p w14:paraId="10238000" w14:textId="77777777" w:rsidR="006C7FE6" w:rsidRPr="00C96682" w:rsidRDefault="006C7FE6" w:rsidP="006C7FE6">
      <w:pPr>
        <w:jc w:val="both"/>
        <w:rPr>
          <w:b/>
          <w:bCs/>
          <w:sz w:val="28"/>
          <w:szCs w:val="28"/>
        </w:rPr>
      </w:pPr>
    </w:p>
    <w:p w14:paraId="3D638613" w14:textId="24410634" w:rsidR="002F6997" w:rsidRPr="00C03FF1" w:rsidRDefault="002F6997" w:rsidP="002F6997">
      <w:pPr>
        <w:ind w:firstLine="567"/>
        <w:jc w:val="both"/>
        <w:rPr>
          <w:color w:val="000000"/>
          <w:sz w:val="28"/>
          <w:szCs w:val="28"/>
        </w:rPr>
      </w:pPr>
      <w:r w:rsidRPr="00C96682">
        <w:rPr>
          <w:color w:val="000000"/>
          <w:sz w:val="28"/>
          <w:szCs w:val="28"/>
        </w:rPr>
        <w:t xml:space="preserve">В целях </w:t>
      </w:r>
      <w:r w:rsidRPr="00A10AB5">
        <w:rPr>
          <w:color w:val="000000"/>
          <w:sz w:val="28"/>
          <w:szCs w:val="28"/>
        </w:rPr>
        <w:t xml:space="preserve">учета </w:t>
      </w:r>
      <w:r>
        <w:rPr>
          <w:color w:val="000000"/>
          <w:sz w:val="28"/>
          <w:szCs w:val="28"/>
        </w:rPr>
        <w:t xml:space="preserve">Стандарта проведения муниципальных и региональных ярмарок на территории Самарской области, утвержденных Приказом министерства промышленности и торговли Самарской области от 24.09.2024 № 782-п, </w:t>
      </w:r>
      <w:r w:rsidRPr="00C96682">
        <w:rPr>
          <w:sz w:val="28"/>
          <w:szCs w:val="28"/>
        </w:rPr>
        <w:t xml:space="preserve">руководствуясь Уставом </w:t>
      </w:r>
      <w:r>
        <w:rPr>
          <w:sz w:val="28"/>
          <w:szCs w:val="28"/>
        </w:rPr>
        <w:t>сельского</w:t>
      </w:r>
      <w:r w:rsidRPr="00C96682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>Подгорное</w:t>
      </w:r>
      <w:r w:rsidRPr="00C96682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 xml:space="preserve">Кинель-Черкасский </w:t>
      </w:r>
      <w:r w:rsidRPr="00C96682">
        <w:rPr>
          <w:sz w:val="28"/>
          <w:szCs w:val="28"/>
        </w:rPr>
        <w:t xml:space="preserve">Самарской области, Собрание представителей </w:t>
      </w:r>
      <w:r>
        <w:rPr>
          <w:sz w:val="28"/>
          <w:szCs w:val="28"/>
        </w:rPr>
        <w:t>сельского</w:t>
      </w:r>
      <w:r w:rsidRPr="00C96682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>Подгорное</w:t>
      </w:r>
      <w:r w:rsidRPr="00C96682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Кинель-Черкасский</w:t>
      </w:r>
      <w:r w:rsidRPr="00C96682">
        <w:rPr>
          <w:sz w:val="28"/>
          <w:szCs w:val="28"/>
        </w:rPr>
        <w:t xml:space="preserve"> Самарской области</w:t>
      </w:r>
    </w:p>
    <w:p w14:paraId="3206E87F" w14:textId="77777777" w:rsidR="006C7FE6" w:rsidRPr="00C96682" w:rsidRDefault="006C7FE6" w:rsidP="006C7FE6">
      <w:pPr>
        <w:jc w:val="both"/>
        <w:rPr>
          <w:sz w:val="28"/>
          <w:szCs w:val="28"/>
        </w:rPr>
      </w:pPr>
    </w:p>
    <w:p w14:paraId="4E120C01" w14:textId="77777777" w:rsidR="006C7FE6" w:rsidRPr="00C96682" w:rsidRDefault="006C7FE6" w:rsidP="006C7FE6">
      <w:pPr>
        <w:pStyle w:val="ConsPlusTitle"/>
        <w:widowControl/>
        <w:ind w:firstLine="284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96682">
        <w:rPr>
          <w:rFonts w:ascii="Times New Roman" w:hAnsi="Times New Roman" w:cs="Times New Roman"/>
          <w:b w:val="0"/>
          <w:bCs w:val="0"/>
          <w:sz w:val="28"/>
          <w:szCs w:val="28"/>
        </w:rPr>
        <w:t>РЕШИЛО:</w:t>
      </w:r>
    </w:p>
    <w:p w14:paraId="25636139" w14:textId="77777777" w:rsidR="006C7FE6" w:rsidRPr="00C96682" w:rsidRDefault="006C7FE6" w:rsidP="006C7FE6">
      <w:pPr>
        <w:pStyle w:val="ConsPlusTitle"/>
        <w:widowControl/>
        <w:ind w:firstLine="284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0959FE5" w14:textId="1A8BC2C5" w:rsidR="006C7FE6" w:rsidRPr="00E659F4" w:rsidRDefault="006C7FE6" w:rsidP="006C7FE6">
      <w:pPr>
        <w:ind w:firstLine="709"/>
        <w:jc w:val="both"/>
        <w:rPr>
          <w:color w:val="000000"/>
          <w:sz w:val="28"/>
          <w:szCs w:val="28"/>
        </w:rPr>
      </w:pPr>
      <w:r w:rsidRPr="00E659F4">
        <w:rPr>
          <w:color w:val="000000"/>
          <w:sz w:val="28"/>
          <w:szCs w:val="28"/>
        </w:rPr>
        <w:t xml:space="preserve">1. Внести в </w:t>
      </w:r>
      <w:r w:rsidRPr="00E659F4">
        <w:rPr>
          <w:sz w:val="28"/>
          <w:szCs w:val="28"/>
        </w:rPr>
        <w:t xml:space="preserve">Правила благоустройства территории </w:t>
      </w:r>
      <w:r>
        <w:rPr>
          <w:sz w:val="28"/>
          <w:szCs w:val="28"/>
        </w:rPr>
        <w:t>сельского</w:t>
      </w:r>
      <w:r w:rsidRPr="00E659F4">
        <w:rPr>
          <w:sz w:val="28"/>
          <w:szCs w:val="28"/>
        </w:rPr>
        <w:t xml:space="preserve"> поселения </w:t>
      </w:r>
      <w:r>
        <w:rPr>
          <w:color w:val="000000"/>
          <w:sz w:val="28"/>
          <w:szCs w:val="28"/>
        </w:rPr>
        <w:t>Подгорное</w:t>
      </w:r>
      <w:r w:rsidRPr="00E659F4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Кинель-Черкасский</w:t>
      </w:r>
      <w:r w:rsidRPr="00E659F4">
        <w:rPr>
          <w:sz w:val="28"/>
          <w:szCs w:val="28"/>
        </w:rPr>
        <w:t xml:space="preserve"> Самарской области, утвержденные решением Собрания представителей </w:t>
      </w:r>
      <w:r>
        <w:rPr>
          <w:sz w:val="28"/>
          <w:szCs w:val="28"/>
        </w:rPr>
        <w:t>сельского</w:t>
      </w:r>
      <w:r w:rsidRPr="00E659F4">
        <w:rPr>
          <w:sz w:val="28"/>
          <w:szCs w:val="28"/>
        </w:rPr>
        <w:t xml:space="preserve"> поселения </w:t>
      </w:r>
      <w:r>
        <w:rPr>
          <w:color w:val="000000"/>
          <w:sz w:val="28"/>
          <w:szCs w:val="28"/>
        </w:rPr>
        <w:t>Подгорное</w:t>
      </w:r>
      <w:r w:rsidRPr="00E659F4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Кинель-Черкасский</w:t>
      </w:r>
      <w:r w:rsidRPr="00E659F4">
        <w:rPr>
          <w:sz w:val="28"/>
          <w:szCs w:val="28"/>
        </w:rPr>
        <w:t xml:space="preserve"> Самарской области </w:t>
      </w:r>
      <w:r>
        <w:rPr>
          <w:sz w:val="28"/>
          <w:szCs w:val="28"/>
        </w:rPr>
        <w:t>от 21.10.2019 № 18-1</w:t>
      </w:r>
      <w:r w:rsidRPr="00E659F4">
        <w:rPr>
          <w:sz w:val="28"/>
          <w:szCs w:val="28"/>
        </w:rPr>
        <w:t xml:space="preserve"> (далее – Правила),</w:t>
      </w:r>
      <w:r w:rsidRPr="00E659F4">
        <w:rPr>
          <w:color w:val="000000"/>
          <w:sz w:val="28"/>
          <w:szCs w:val="28"/>
        </w:rPr>
        <w:t xml:space="preserve"> следующие изменения:</w:t>
      </w:r>
    </w:p>
    <w:p w14:paraId="172A5291" w14:textId="77777777" w:rsidR="002F6997" w:rsidRPr="00D2369F" w:rsidRDefault="002F6997" w:rsidP="002F6997">
      <w:pPr>
        <w:ind w:firstLine="567"/>
        <w:jc w:val="both"/>
        <w:rPr>
          <w:color w:val="000000"/>
          <w:sz w:val="28"/>
          <w:szCs w:val="28"/>
        </w:rPr>
      </w:pPr>
      <w:r w:rsidRPr="00E659F4">
        <w:rPr>
          <w:color w:val="000000"/>
          <w:sz w:val="28"/>
          <w:szCs w:val="28"/>
        </w:rPr>
        <w:t>1.1.</w:t>
      </w:r>
      <w:r>
        <w:rPr>
          <w:color w:val="000000"/>
          <w:sz w:val="28"/>
          <w:szCs w:val="28"/>
        </w:rPr>
        <w:t xml:space="preserve"> </w:t>
      </w:r>
      <w:r w:rsidRPr="00D2369F">
        <w:rPr>
          <w:color w:val="000000"/>
          <w:sz w:val="28"/>
          <w:szCs w:val="28"/>
        </w:rPr>
        <w:t xml:space="preserve">пункт </w:t>
      </w:r>
      <w:r>
        <w:rPr>
          <w:color w:val="000000"/>
          <w:sz w:val="28"/>
          <w:szCs w:val="28"/>
        </w:rPr>
        <w:t>1.3.7.</w:t>
      </w:r>
      <w:r w:rsidRPr="00D2369F">
        <w:rPr>
          <w:color w:val="000000"/>
          <w:sz w:val="28"/>
          <w:szCs w:val="28"/>
        </w:rPr>
        <w:t xml:space="preserve"> Правил дополнить </w:t>
      </w:r>
      <w:r>
        <w:rPr>
          <w:color w:val="000000"/>
          <w:sz w:val="28"/>
          <w:szCs w:val="28"/>
        </w:rPr>
        <w:t>подпунктом 9)</w:t>
      </w:r>
      <w:r w:rsidRPr="00D2369F">
        <w:rPr>
          <w:color w:val="000000"/>
          <w:sz w:val="28"/>
          <w:szCs w:val="28"/>
        </w:rPr>
        <w:t xml:space="preserve"> следующего содержания:</w:t>
      </w:r>
    </w:p>
    <w:p w14:paraId="4DAE488F" w14:textId="77777777" w:rsidR="002F6997" w:rsidRPr="00D2369F" w:rsidRDefault="002F6997" w:rsidP="002F6997">
      <w:pPr>
        <w:ind w:firstLine="567"/>
        <w:jc w:val="both"/>
        <w:rPr>
          <w:color w:val="000000"/>
          <w:sz w:val="28"/>
          <w:szCs w:val="28"/>
        </w:rPr>
      </w:pPr>
      <w:r w:rsidRPr="00D2369F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9) ярмарочная площадка</w:t>
      </w:r>
      <w:r w:rsidRPr="00D2369F">
        <w:rPr>
          <w:color w:val="000000"/>
          <w:sz w:val="28"/>
          <w:szCs w:val="28"/>
        </w:rPr>
        <w:t>»;</w:t>
      </w:r>
    </w:p>
    <w:p w14:paraId="32228585" w14:textId="77777777" w:rsidR="002F6997" w:rsidRPr="0013755F" w:rsidRDefault="002F6997" w:rsidP="002F6997">
      <w:pPr>
        <w:ind w:firstLine="567"/>
        <w:jc w:val="both"/>
        <w:rPr>
          <w:color w:val="000000"/>
          <w:sz w:val="28"/>
          <w:szCs w:val="28"/>
        </w:rPr>
      </w:pPr>
      <w:r w:rsidRPr="0013755F">
        <w:rPr>
          <w:color w:val="000000"/>
          <w:sz w:val="28"/>
          <w:szCs w:val="28"/>
        </w:rPr>
        <w:t>1.2. дополнить Правила главой 6.</w:t>
      </w:r>
      <w:r>
        <w:rPr>
          <w:color w:val="000000"/>
          <w:sz w:val="28"/>
          <w:szCs w:val="28"/>
        </w:rPr>
        <w:t>1</w:t>
      </w:r>
      <w:r w:rsidRPr="0013755F">
        <w:rPr>
          <w:color w:val="000000"/>
          <w:sz w:val="28"/>
          <w:szCs w:val="28"/>
        </w:rPr>
        <w:t xml:space="preserve"> следующего содержания:</w:t>
      </w:r>
    </w:p>
    <w:p w14:paraId="7169048C" w14:textId="77777777" w:rsidR="002F6997" w:rsidRPr="0013755F" w:rsidRDefault="002F6997" w:rsidP="002F6997">
      <w:pPr>
        <w:ind w:firstLine="567"/>
        <w:jc w:val="both"/>
        <w:rPr>
          <w:color w:val="000000"/>
          <w:sz w:val="28"/>
          <w:szCs w:val="28"/>
        </w:rPr>
      </w:pPr>
      <w:r w:rsidRPr="0013755F">
        <w:rPr>
          <w:color w:val="000000"/>
          <w:sz w:val="28"/>
          <w:szCs w:val="28"/>
        </w:rPr>
        <w:lastRenderedPageBreak/>
        <w:t>«Глава 6.</w:t>
      </w:r>
      <w:r>
        <w:rPr>
          <w:color w:val="000000"/>
          <w:sz w:val="28"/>
          <w:szCs w:val="28"/>
        </w:rPr>
        <w:t>1</w:t>
      </w:r>
      <w:r w:rsidRPr="0013755F">
        <w:rPr>
          <w:color w:val="000000"/>
          <w:sz w:val="28"/>
          <w:szCs w:val="28"/>
        </w:rPr>
        <w:t>. Ярмарочная площадка</w:t>
      </w:r>
    </w:p>
    <w:p w14:paraId="64E068C4" w14:textId="77777777" w:rsidR="002F6997" w:rsidRPr="0013755F" w:rsidRDefault="002F6997" w:rsidP="002F6997">
      <w:pPr>
        <w:ind w:firstLine="567"/>
        <w:jc w:val="both"/>
        <w:rPr>
          <w:sz w:val="28"/>
          <w:szCs w:val="28"/>
        </w:rPr>
      </w:pPr>
      <w:r w:rsidRPr="0013755F">
        <w:rPr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>1</w:t>
      </w:r>
      <w:r w:rsidRPr="0013755F">
        <w:rPr>
          <w:color w:val="000000"/>
          <w:sz w:val="28"/>
          <w:szCs w:val="28"/>
        </w:rPr>
        <w:t>.1.</w:t>
      </w:r>
      <w:r w:rsidRPr="0013755F">
        <w:rPr>
          <w:b/>
          <w:color w:val="000000"/>
          <w:sz w:val="28"/>
          <w:szCs w:val="28"/>
        </w:rPr>
        <w:t xml:space="preserve"> </w:t>
      </w:r>
      <w:r w:rsidRPr="0013755F">
        <w:rPr>
          <w:sz w:val="28"/>
          <w:szCs w:val="28"/>
        </w:rPr>
        <w:t>Ярмарочная площадка обустраивается в соответствии с планом мероприятий по организации ярмарки и схемой расположения ярмарки.</w:t>
      </w:r>
    </w:p>
    <w:p w14:paraId="1020156D" w14:textId="77777777" w:rsidR="002F6997" w:rsidRPr="0013755F" w:rsidRDefault="002F6997" w:rsidP="002F6997">
      <w:pPr>
        <w:ind w:firstLine="567"/>
        <w:jc w:val="both"/>
        <w:rPr>
          <w:sz w:val="28"/>
          <w:szCs w:val="28"/>
        </w:rPr>
      </w:pPr>
      <w:r w:rsidRPr="0013755F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13755F">
        <w:rPr>
          <w:sz w:val="28"/>
          <w:szCs w:val="28"/>
        </w:rPr>
        <w:t xml:space="preserve">.2. Ширина проходов между ярмарочными местами должна обеспечивать покупателю удобство выбора и приобретения товаров, необходимы уровень комфорта и безопасности. </w:t>
      </w:r>
    </w:p>
    <w:p w14:paraId="39E2B17E" w14:textId="77777777" w:rsidR="002F6997" w:rsidRPr="0036727E" w:rsidRDefault="002F6997" w:rsidP="002F6997">
      <w:pPr>
        <w:ind w:firstLine="567"/>
        <w:jc w:val="both"/>
        <w:rPr>
          <w:sz w:val="28"/>
          <w:szCs w:val="28"/>
        </w:rPr>
      </w:pPr>
      <w:r w:rsidRPr="0013755F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13755F">
        <w:rPr>
          <w:sz w:val="28"/>
          <w:szCs w:val="28"/>
        </w:rPr>
        <w:t xml:space="preserve">.3. При организации ярмарочных мест не допускается использовать кирпич, строительные блоки и плиты, осуществлять заглубление конструкций, оборудования и ограждения, прокладку подземных инженерных коммуникаций и проведение строительно-монтажных работ капитального характера. </w:t>
      </w:r>
    </w:p>
    <w:p w14:paraId="48BFFFC5" w14:textId="77777777" w:rsidR="002F6997" w:rsidRPr="001D3FF3" w:rsidRDefault="002F6997" w:rsidP="002F6997">
      <w:pPr>
        <w:ind w:firstLine="567"/>
        <w:rPr>
          <w:sz w:val="28"/>
          <w:szCs w:val="28"/>
        </w:rPr>
      </w:pPr>
      <w:r w:rsidRPr="001D3FF3">
        <w:rPr>
          <w:sz w:val="28"/>
          <w:szCs w:val="28"/>
        </w:rPr>
        <w:t>6</w:t>
      </w:r>
      <w:r>
        <w:rPr>
          <w:sz w:val="28"/>
          <w:szCs w:val="28"/>
        </w:rPr>
        <w:t>.1.4. Во время работы ярмарки запрещается движение автомобильного транспорта по площадке.</w:t>
      </w:r>
    </w:p>
    <w:p w14:paraId="08C40FF9" w14:textId="77777777" w:rsidR="002F6997" w:rsidRPr="0013755F" w:rsidRDefault="002F6997" w:rsidP="002F6997">
      <w:pPr>
        <w:ind w:firstLine="567"/>
        <w:jc w:val="both"/>
        <w:rPr>
          <w:sz w:val="28"/>
          <w:szCs w:val="28"/>
        </w:rPr>
      </w:pPr>
      <w:r w:rsidRPr="0013755F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13755F">
        <w:rPr>
          <w:sz w:val="28"/>
          <w:szCs w:val="28"/>
        </w:rPr>
        <w:t>.5. Монтаж арочно-тентовых конструкций на ярмарочных площадках осуществляется не позднее, чем за день до начала срока действия ярмарки. Арочно-тентовые конструкции на ярмарочных площадках должны быть единого образца и сопоставимыми с концепцией конкретной ярмарки, а также соответствовать плану мероприятий по организации ярмарки, схеме расположения ярмарки, предложениям, поступившим от оператора ярмарки в ходе конкурса по определению оператора ярмарки.</w:t>
      </w:r>
    </w:p>
    <w:p w14:paraId="64A56A0B" w14:textId="77777777" w:rsidR="002F6997" w:rsidRPr="001D3FF3" w:rsidRDefault="002F6997" w:rsidP="002F6997">
      <w:pPr>
        <w:ind w:firstLine="567"/>
        <w:jc w:val="both"/>
        <w:rPr>
          <w:sz w:val="28"/>
          <w:szCs w:val="28"/>
        </w:rPr>
      </w:pPr>
      <w:r w:rsidRPr="001D3FF3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1D3FF3">
        <w:rPr>
          <w:sz w:val="28"/>
          <w:szCs w:val="28"/>
        </w:rPr>
        <w:t>.6. В зимний период на ярмарочной площадке и на ее прилегающей территории должны использоваться противогололедные средства, а также осуществляться уборка, погрузка, вывоз снега, наледи и сосулек.</w:t>
      </w:r>
    </w:p>
    <w:p w14:paraId="38E216BE" w14:textId="77777777" w:rsidR="002F6997" w:rsidRDefault="002F6997" w:rsidP="002F699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6.1.7. </w:t>
      </w:r>
      <w:r w:rsidRPr="0013755F">
        <w:rPr>
          <w:sz w:val="28"/>
          <w:szCs w:val="28"/>
        </w:rPr>
        <w:t xml:space="preserve">Ярмарка должна быть обеспечена контейнерами для ТБО и биологических отходов и урнами. </w:t>
      </w:r>
    </w:p>
    <w:p w14:paraId="548F3C55" w14:textId="77777777" w:rsidR="002F6997" w:rsidRDefault="002F6997" w:rsidP="002F699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6.1.8.</w:t>
      </w:r>
      <w:r w:rsidRPr="0013755F">
        <w:rPr>
          <w:sz w:val="28"/>
          <w:szCs w:val="28"/>
        </w:rPr>
        <w:t xml:space="preserve"> Контейнеры для ТБО и биологических отходов устанавливаются с соблюдением санитарных норм и в соответствии со схемой расположения ярмарки.</w:t>
      </w:r>
    </w:p>
    <w:p w14:paraId="160A6365" w14:textId="77777777" w:rsidR="002F6997" w:rsidRPr="0013755F" w:rsidRDefault="002F6997" w:rsidP="002F699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6.1.9.</w:t>
      </w:r>
      <w:r w:rsidRPr="0013755F">
        <w:rPr>
          <w:sz w:val="28"/>
          <w:szCs w:val="28"/>
        </w:rPr>
        <w:t xml:space="preserve"> Контейнеры для ТБО и биологических отходов очищаются по мере заполнения, но не реже 1 раза в сутки.</w:t>
      </w:r>
    </w:p>
    <w:p w14:paraId="2793DD5A" w14:textId="77777777" w:rsidR="002F6997" w:rsidRPr="0013755F" w:rsidRDefault="002F6997" w:rsidP="002F699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6.1.10. </w:t>
      </w:r>
      <w:r w:rsidRPr="0013755F">
        <w:rPr>
          <w:sz w:val="28"/>
          <w:szCs w:val="28"/>
        </w:rPr>
        <w:t>Обеспечение электроснабжения ярмарки, правил противопожарного и санитарного режима работы ярмарки.</w:t>
      </w:r>
    </w:p>
    <w:p w14:paraId="6E9FA05B" w14:textId="77777777" w:rsidR="002F6997" w:rsidRDefault="002F6997" w:rsidP="002F699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6.1.11. </w:t>
      </w:r>
      <w:r w:rsidRPr="0013755F">
        <w:rPr>
          <w:sz w:val="28"/>
          <w:szCs w:val="28"/>
        </w:rPr>
        <w:t xml:space="preserve">На ярмарочной площадке: </w:t>
      </w:r>
    </w:p>
    <w:p w14:paraId="7CD7BB04" w14:textId="77777777" w:rsidR="002F6997" w:rsidRDefault="002F6997" w:rsidP="002F699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13755F">
        <w:rPr>
          <w:sz w:val="28"/>
          <w:szCs w:val="28"/>
        </w:rPr>
        <w:t xml:space="preserve"> обеспечиваются условия для соблюдения противопожарного и санитарного режимов, а также наличие пожарного щита, оборудованного в соответствии с ГОСТ 12.4.009-83 Межгосударственный стандарт. Пожарная техника для защиты объектов. Основные виды. Размещение и обслуживание, утвержденным постановлением Госстандарта СССР от 10.10.1983 № 4882; </w:t>
      </w:r>
    </w:p>
    <w:p w14:paraId="7B2E814F" w14:textId="77777777" w:rsidR="002F6997" w:rsidRDefault="002F6997" w:rsidP="002F699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13755F">
        <w:rPr>
          <w:sz w:val="28"/>
          <w:szCs w:val="28"/>
        </w:rPr>
        <w:t xml:space="preserve"> проводятся дезинфекционные, дератизационные и дезинсекционные работы в порядке, установленном санитарными нормами и правилами; </w:t>
      </w:r>
    </w:p>
    <w:p w14:paraId="4223B374" w14:textId="77777777" w:rsidR="002F6997" w:rsidRPr="0013755F" w:rsidRDefault="002F6997" w:rsidP="002F6997">
      <w:pPr>
        <w:ind w:firstLine="567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13755F">
        <w:rPr>
          <w:sz w:val="28"/>
          <w:szCs w:val="28"/>
        </w:rPr>
        <w:t>обеспечивается постоянная ежедневная уборка в период ее проведения и после окончания ее работы (в том числе и на прилегающей территории).</w:t>
      </w:r>
    </w:p>
    <w:p w14:paraId="03F344C3" w14:textId="5A8275B9" w:rsidR="0055385F" w:rsidRPr="00E659F4" w:rsidRDefault="0055385F" w:rsidP="003C3E9E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EE5BDB">
        <w:rPr>
          <w:bCs/>
          <w:sz w:val="28"/>
          <w:szCs w:val="28"/>
          <w:lang w:eastAsia="en-US"/>
        </w:rPr>
        <w:t xml:space="preserve">2. </w:t>
      </w:r>
      <w:r w:rsidRPr="00EE5BDB">
        <w:rPr>
          <w:color w:val="000000"/>
          <w:sz w:val="28"/>
          <w:szCs w:val="28"/>
        </w:rPr>
        <w:t xml:space="preserve">Настоящее решение опубликовать </w:t>
      </w:r>
      <w:bookmarkStart w:id="8" w:name="_Hlk8222763"/>
      <w:r w:rsidRPr="00EE5BDB">
        <w:rPr>
          <w:color w:val="000000"/>
          <w:sz w:val="28"/>
          <w:szCs w:val="28"/>
        </w:rPr>
        <w:t xml:space="preserve">в газете </w:t>
      </w:r>
      <w:bookmarkStart w:id="9" w:name="_Hlk14086219"/>
      <w:bookmarkEnd w:id="8"/>
      <w:r w:rsidRPr="00EE5BDB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Вестник Подгорного</w:t>
      </w:r>
      <w:r w:rsidRPr="00EE5BDB">
        <w:rPr>
          <w:color w:val="000000"/>
          <w:sz w:val="28"/>
          <w:szCs w:val="28"/>
        </w:rPr>
        <w:t>»</w:t>
      </w:r>
      <w:bookmarkEnd w:id="9"/>
      <w:r w:rsidRPr="00EE5BDB">
        <w:rPr>
          <w:color w:val="000000"/>
          <w:sz w:val="28"/>
          <w:szCs w:val="28"/>
        </w:rPr>
        <w:t xml:space="preserve"> и</w:t>
      </w:r>
      <w:r w:rsidRPr="000951A8">
        <w:rPr>
          <w:color w:val="000000"/>
          <w:sz w:val="28"/>
          <w:szCs w:val="28"/>
        </w:rPr>
        <w:t xml:space="preserve"> разместить </w:t>
      </w:r>
      <w:r w:rsidRPr="00214416">
        <w:rPr>
          <w:color w:val="000000"/>
          <w:sz w:val="28"/>
          <w:szCs w:val="28"/>
        </w:rPr>
        <w:t xml:space="preserve">на официальном сайте </w:t>
      </w:r>
      <w:r w:rsidRPr="00A9405D">
        <w:rPr>
          <w:color w:val="000000"/>
          <w:sz w:val="28"/>
          <w:szCs w:val="28"/>
        </w:rPr>
        <w:t xml:space="preserve">Администрации сельского поселения </w:t>
      </w:r>
      <w:r>
        <w:rPr>
          <w:color w:val="000000"/>
          <w:sz w:val="28"/>
          <w:szCs w:val="28"/>
        </w:rPr>
        <w:lastRenderedPageBreak/>
        <w:t>Подгорное</w:t>
      </w:r>
      <w:r w:rsidRPr="00A9405D">
        <w:rPr>
          <w:color w:val="000000"/>
          <w:sz w:val="28"/>
          <w:szCs w:val="28"/>
        </w:rPr>
        <w:t xml:space="preserve"> муниципального района Кинель-Черкасский Самарской области в информационно-телекоммуникационной сети «Интернет» по адресу: </w:t>
      </w:r>
      <w:r w:rsidR="003C3E9E" w:rsidRPr="00BD36F2">
        <w:rPr>
          <w:color w:val="000000"/>
          <w:sz w:val="28"/>
          <w:szCs w:val="28"/>
        </w:rPr>
        <w:t>https://podgornoe.kinel-cherkassy.ru/</w:t>
      </w:r>
      <w:r w:rsidR="003C3E9E">
        <w:rPr>
          <w:color w:val="000000"/>
          <w:sz w:val="28"/>
          <w:szCs w:val="28"/>
        </w:rPr>
        <w:t>.</w:t>
      </w:r>
    </w:p>
    <w:p w14:paraId="26A19CDF" w14:textId="77777777" w:rsidR="0055385F" w:rsidRDefault="0055385F" w:rsidP="003C3E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96682">
        <w:rPr>
          <w:sz w:val="28"/>
          <w:szCs w:val="28"/>
        </w:rPr>
        <w:t xml:space="preserve">. Настоящее решение вступает в силу </w:t>
      </w:r>
      <w:r>
        <w:rPr>
          <w:sz w:val="28"/>
          <w:szCs w:val="28"/>
        </w:rPr>
        <w:t>со дня</w:t>
      </w:r>
      <w:r w:rsidRPr="00C96682">
        <w:rPr>
          <w:sz w:val="28"/>
          <w:szCs w:val="28"/>
        </w:rPr>
        <w:t xml:space="preserve"> его официального опубликования.</w:t>
      </w:r>
    </w:p>
    <w:p w14:paraId="5EDF3280" w14:textId="77777777" w:rsidR="0055385F" w:rsidRPr="00240C3D" w:rsidRDefault="0055385F" w:rsidP="003C3E9E">
      <w:pPr>
        <w:ind w:firstLine="709"/>
        <w:jc w:val="both"/>
        <w:rPr>
          <w:b/>
          <w:sz w:val="12"/>
          <w:szCs w:val="12"/>
        </w:rPr>
      </w:pPr>
    </w:p>
    <w:p w14:paraId="42D0A0F7" w14:textId="77777777" w:rsidR="0055385F" w:rsidRDefault="0055385F" w:rsidP="0055385F">
      <w:pPr>
        <w:widowControl w:val="0"/>
        <w:suppressAutoHyphens/>
        <w:autoSpaceDE w:val="0"/>
        <w:ind w:firstLine="567"/>
        <w:jc w:val="right"/>
        <w:rPr>
          <w:bCs/>
          <w:color w:val="000000"/>
          <w:sz w:val="28"/>
          <w:szCs w:val="28"/>
        </w:rPr>
      </w:pPr>
    </w:p>
    <w:p w14:paraId="757E9B8F" w14:textId="77777777" w:rsidR="000B2B5F" w:rsidRPr="00102D22" w:rsidRDefault="000B2B5F" w:rsidP="000B2B5F">
      <w:pPr>
        <w:jc w:val="both"/>
        <w:rPr>
          <w:b/>
          <w:sz w:val="28"/>
          <w:szCs w:val="28"/>
        </w:rPr>
      </w:pPr>
      <w:r w:rsidRPr="00102D22">
        <w:rPr>
          <w:b/>
          <w:sz w:val="28"/>
          <w:szCs w:val="28"/>
        </w:rPr>
        <w:t xml:space="preserve">Председатель Собрания представителей </w:t>
      </w:r>
    </w:p>
    <w:p w14:paraId="1522A51A" w14:textId="77777777" w:rsidR="000B2B5F" w:rsidRPr="00102D22" w:rsidRDefault="000B2B5F" w:rsidP="000B2B5F">
      <w:pPr>
        <w:jc w:val="both"/>
        <w:rPr>
          <w:b/>
          <w:sz w:val="28"/>
          <w:szCs w:val="28"/>
        </w:rPr>
      </w:pPr>
      <w:bookmarkStart w:id="10" w:name="_Hlk5355789"/>
      <w:r w:rsidRPr="00102D22">
        <w:rPr>
          <w:b/>
          <w:sz w:val="28"/>
          <w:szCs w:val="28"/>
        </w:rPr>
        <w:t xml:space="preserve">сельского поселения </w:t>
      </w:r>
      <w:r>
        <w:rPr>
          <w:b/>
          <w:sz w:val="28"/>
          <w:szCs w:val="28"/>
        </w:rPr>
        <w:t>Подгорное</w:t>
      </w:r>
    </w:p>
    <w:p w14:paraId="6D249C80" w14:textId="77777777" w:rsidR="000B2B5F" w:rsidRPr="00102D22" w:rsidRDefault="000B2B5F" w:rsidP="000B2B5F">
      <w:pPr>
        <w:jc w:val="both"/>
        <w:rPr>
          <w:b/>
          <w:sz w:val="28"/>
          <w:szCs w:val="28"/>
        </w:rPr>
      </w:pPr>
      <w:r w:rsidRPr="00102D22">
        <w:rPr>
          <w:b/>
          <w:sz w:val="28"/>
          <w:szCs w:val="28"/>
        </w:rPr>
        <w:t xml:space="preserve">муниципального района </w:t>
      </w:r>
      <w:r>
        <w:rPr>
          <w:b/>
          <w:sz w:val="28"/>
          <w:szCs w:val="28"/>
        </w:rPr>
        <w:t>Кинель-Черкасский</w:t>
      </w:r>
    </w:p>
    <w:p w14:paraId="3094D456" w14:textId="339923DE" w:rsidR="000B2B5F" w:rsidRPr="00102D22" w:rsidRDefault="000B2B5F" w:rsidP="000B2B5F">
      <w:pPr>
        <w:jc w:val="both"/>
        <w:rPr>
          <w:b/>
          <w:sz w:val="28"/>
          <w:szCs w:val="28"/>
        </w:rPr>
      </w:pPr>
      <w:r w:rsidRPr="00102D22">
        <w:rPr>
          <w:b/>
          <w:sz w:val="28"/>
          <w:szCs w:val="28"/>
        </w:rPr>
        <w:t xml:space="preserve">Самарской области </w:t>
      </w:r>
      <w:r>
        <w:rPr>
          <w:b/>
          <w:sz w:val="28"/>
          <w:szCs w:val="28"/>
        </w:rPr>
        <w:t xml:space="preserve">                                                        </w:t>
      </w:r>
      <w:r w:rsidR="003C3E9E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Т.С. Ямщикова</w:t>
      </w:r>
    </w:p>
    <w:bookmarkEnd w:id="10"/>
    <w:p w14:paraId="58A2A834" w14:textId="77777777" w:rsidR="000B2B5F" w:rsidRPr="00102D22" w:rsidRDefault="000B2B5F" w:rsidP="000B2B5F">
      <w:pPr>
        <w:jc w:val="both"/>
        <w:rPr>
          <w:b/>
          <w:sz w:val="28"/>
          <w:szCs w:val="28"/>
        </w:rPr>
      </w:pPr>
    </w:p>
    <w:p w14:paraId="731BBF3C" w14:textId="77777777" w:rsidR="000B2B5F" w:rsidRPr="00102D22" w:rsidRDefault="000B2B5F" w:rsidP="000B2B5F">
      <w:pPr>
        <w:jc w:val="both"/>
        <w:rPr>
          <w:b/>
          <w:sz w:val="28"/>
          <w:szCs w:val="28"/>
        </w:rPr>
      </w:pPr>
    </w:p>
    <w:p w14:paraId="0A8453AA" w14:textId="77777777" w:rsidR="000B2B5F" w:rsidRPr="00102D22" w:rsidRDefault="000B2B5F" w:rsidP="000B2B5F">
      <w:pPr>
        <w:jc w:val="both"/>
        <w:rPr>
          <w:b/>
          <w:sz w:val="28"/>
          <w:szCs w:val="28"/>
        </w:rPr>
      </w:pPr>
      <w:r w:rsidRPr="00102D22">
        <w:rPr>
          <w:b/>
          <w:sz w:val="28"/>
          <w:szCs w:val="28"/>
        </w:rPr>
        <w:t xml:space="preserve">Глава </w:t>
      </w:r>
    </w:p>
    <w:p w14:paraId="118A65C5" w14:textId="77777777" w:rsidR="000B2B5F" w:rsidRPr="00102D22" w:rsidRDefault="000B2B5F" w:rsidP="000B2B5F">
      <w:pPr>
        <w:jc w:val="both"/>
        <w:rPr>
          <w:b/>
          <w:sz w:val="28"/>
          <w:szCs w:val="28"/>
        </w:rPr>
      </w:pPr>
      <w:r w:rsidRPr="00102D22">
        <w:rPr>
          <w:b/>
          <w:sz w:val="28"/>
          <w:szCs w:val="28"/>
        </w:rPr>
        <w:t xml:space="preserve">сельского поселения </w:t>
      </w:r>
      <w:r>
        <w:rPr>
          <w:b/>
          <w:sz w:val="28"/>
          <w:szCs w:val="28"/>
        </w:rPr>
        <w:t>Подгорное</w:t>
      </w:r>
    </w:p>
    <w:p w14:paraId="056EF536" w14:textId="77777777" w:rsidR="000B2B5F" w:rsidRPr="00102D22" w:rsidRDefault="000B2B5F" w:rsidP="000B2B5F">
      <w:pPr>
        <w:jc w:val="both"/>
        <w:rPr>
          <w:b/>
          <w:sz w:val="28"/>
          <w:szCs w:val="28"/>
        </w:rPr>
      </w:pPr>
      <w:r w:rsidRPr="00102D22">
        <w:rPr>
          <w:b/>
          <w:sz w:val="28"/>
          <w:szCs w:val="28"/>
        </w:rPr>
        <w:t xml:space="preserve">муниципального района </w:t>
      </w:r>
      <w:r>
        <w:rPr>
          <w:b/>
          <w:sz w:val="28"/>
          <w:szCs w:val="28"/>
        </w:rPr>
        <w:t>Кинель-Черкасский</w:t>
      </w:r>
    </w:p>
    <w:p w14:paraId="637177FE" w14:textId="12FBC85D" w:rsidR="00CF4148" w:rsidRDefault="000B2B5F" w:rsidP="003C3E9E">
      <w:pPr>
        <w:jc w:val="both"/>
        <w:rPr>
          <w:sz w:val="28"/>
          <w:szCs w:val="28"/>
        </w:rPr>
      </w:pPr>
      <w:r w:rsidRPr="00102D22">
        <w:rPr>
          <w:b/>
          <w:sz w:val="28"/>
          <w:szCs w:val="28"/>
        </w:rPr>
        <w:t xml:space="preserve">Самарской области </w:t>
      </w:r>
      <w:r>
        <w:rPr>
          <w:b/>
          <w:sz w:val="28"/>
          <w:szCs w:val="28"/>
        </w:rPr>
        <w:t xml:space="preserve">                                                                    Ю.С. </w:t>
      </w:r>
      <w:proofErr w:type="spellStart"/>
      <w:r>
        <w:rPr>
          <w:b/>
          <w:sz w:val="28"/>
          <w:szCs w:val="28"/>
        </w:rPr>
        <w:t>Шурасьев</w:t>
      </w:r>
      <w:proofErr w:type="spellEnd"/>
      <w:r w:rsidR="00B41FEF" w:rsidRPr="00B41FEF">
        <w:rPr>
          <w:sz w:val="28"/>
          <w:szCs w:val="28"/>
        </w:rPr>
        <w:t xml:space="preserve">    </w:t>
      </w:r>
      <w:bookmarkEnd w:id="7"/>
    </w:p>
    <w:sectPr w:rsidR="00CF4148" w:rsidSect="006C7FE6">
      <w:pgSz w:w="11906" w:h="16838"/>
      <w:pgMar w:top="1135" w:right="849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F38CEC" w14:textId="77777777" w:rsidR="00493F08" w:rsidRDefault="00493F08">
      <w:r>
        <w:separator/>
      </w:r>
    </w:p>
  </w:endnote>
  <w:endnote w:type="continuationSeparator" w:id="0">
    <w:p w14:paraId="76C2C0FE" w14:textId="77777777" w:rsidR="00493F08" w:rsidRDefault="00493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 CY">
    <w:altName w:val="Segoe UI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51D6AE" w14:textId="77777777" w:rsidR="00493F08" w:rsidRDefault="00493F08">
      <w:r>
        <w:separator/>
      </w:r>
    </w:p>
  </w:footnote>
  <w:footnote w:type="continuationSeparator" w:id="0">
    <w:p w14:paraId="62F95667" w14:textId="77777777" w:rsidR="00493F08" w:rsidRDefault="00493F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D834E93E"/>
    <w:lvl w:ilvl="0">
      <w:numFmt w:val="bullet"/>
      <w:lvlText w:val="*"/>
      <w:lvlJc w:val="left"/>
    </w:lvl>
  </w:abstractNum>
  <w:abstractNum w:abstractNumId="2" w15:restartNumberingAfterBreak="0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3" w15:restartNumberingAfterBreak="0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754561F"/>
    <w:multiLevelType w:val="multilevel"/>
    <w:tmpl w:val="7440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BD6C91"/>
    <w:multiLevelType w:val="multilevel"/>
    <w:tmpl w:val="6620317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6" w15:restartNumberingAfterBreak="0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0F00319D"/>
    <w:multiLevelType w:val="hybridMultilevel"/>
    <w:tmpl w:val="90E6724E"/>
    <w:lvl w:ilvl="0" w:tplc="ABCC61C0">
      <w:start w:val="8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8" w15:restartNumberingAfterBreak="0">
    <w:nsid w:val="11E953ED"/>
    <w:multiLevelType w:val="multilevel"/>
    <w:tmpl w:val="6AC8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CEA6D34"/>
    <w:multiLevelType w:val="singleLevel"/>
    <w:tmpl w:val="8334D57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272A72"/>
    <w:multiLevelType w:val="hybridMultilevel"/>
    <w:tmpl w:val="153877C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75767B9"/>
    <w:multiLevelType w:val="hybridMultilevel"/>
    <w:tmpl w:val="1CFE8ECA"/>
    <w:lvl w:ilvl="0" w:tplc="7F36DA1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275F2A49"/>
    <w:multiLevelType w:val="hybridMultilevel"/>
    <w:tmpl w:val="E35CC9C6"/>
    <w:lvl w:ilvl="0" w:tplc="C8CCC40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169C1"/>
    <w:multiLevelType w:val="multilevel"/>
    <w:tmpl w:val="B6F8CA9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8" w15:restartNumberingAfterBreak="0">
    <w:nsid w:val="37C66C9E"/>
    <w:multiLevelType w:val="hybridMultilevel"/>
    <w:tmpl w:val="4AB699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8F3F4F"/>
    <w:multiLevelType w:val="hybridMultilevel"/>
    <w:tmpl w:val="0252527A"/>
    <w:lvl w:ilvl="0" w:tplc="DB363B0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 w15:restartNumberingAfterBreak="0">
    <w:nsid w:val="3DEE241B"/>
    <w:multiLevelType w:val="hybridMultilevel"/>
    <w:tmpl w:val="A8323260"/>
    <w:lvl w:ilvl="0" w:tplc="01B49E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FA734CA"/>
    <w:multiLevelType w:val="multilevel"/>
    <w:tmpl w:val="D2D48FF6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50784AE3"/>
    <w:multiLevelType w:val="hybridMultilevel"/>
    <w:tmpl w:val="69D23E1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30" w15:restartNumberingAfterBreak="0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5F069B8"/>
    <w:multiLevelType w:val="hybridMultilevel"/>
    <w:tmpl w:val="497A5AD2"/>
    <w:lvl w:ilvl="0" w:tplc="E7CE6752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6010B2B"/>
    <w:multiLevelType w:val="hybridMultilevel"/>
    <w:tmpl w:val="47B0B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4" w15:restartNumberingAfterBreak="0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2073BA"/>
    <w:multiLevelType w:val="hybridMultilevel"/>
    <w:tmpl w:val="88DE4BB2"/>
    <w:lvl w:ilvl="0" w:tplc="EC96F04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6" w15:restartNumberingAfterBreak="0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CB33A1F"/>
    <w:multiLevelType w:val="hybridMultilevel"/>
    <w:tmpl w:val="D5DC0E5E"/>
    <w:lvl w:ilvl="0" w:tplc="93F252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CA5F08"/>
    <w:multiLevelType w:val="hybridMultilevel"/>
    <w:tmpl w:val="4652230A"/>
    <w:lvl w:ilvl="0" w:tplc="09ECEEA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 w16cid:durableId="141240996">
    <w:abstractNumId w:val="18"/>
  </w:num>
  <w:num w:numId="2" w16cid:durableId="449594255">
    <w:abstractNumId w:val="24"/>
  </w:num>
  <w:num w:numId="3" w16cid:durableId="896277794">
    <w:abstractNumId w:val="12"/>
  </w:num>
  <w:num w:numId="4" w16cid:durableId="462621577">
    <w:abstractNumId w:val="20"/>
  </w:num>
  <w:num w:numId="5" w16cid:durableId="1485462939">
    <w:abstractNumId w:val="25"/>
  </w:num>
  <w:num w:numId="6" w16cid:durableId="251815886">
    <w:abstractNumId w:val="33"/>
  </w:num>
  <w:num w:numId="7" w16cid:durableId="2041666321">
    <w:abstractNumId w:val="29"/>
  </w:num>
  <w:num w:numId="8" w16cid:durableId="890069669">
    <w:abstractNumId w:val="34"/>
  </w:num>
  <w:num w:numId="9" w16cid:durableId="161046026">
    <w:abstractNumId w:val="0"/>
  </w:num>
  <w:num w:numId="10" w16cid:durableId="357657121">
    <w:abstractNumId w:val="30"/>
  </w:num>
  <w:num w:numId="11" w16cid:durableId="1788695282">
    <w:abstractNumId w:val="16"/>
  </w:num>
  <w:num w:numId="12" w16cid:durableId="1112286640">
    <w:abstractNumId w:val="23"/>
  </w:num>
  <w:num w:numId="13" w16cid:durableId="2099401736">
    <w:abstractNumId w:val="10"/>
  </w:num>
  <w:num w:numId="14" w16cid:durableId="557981706">
    <w:abstractNumId w:val="3"/>
  </w:num>
  <w:num w:numId="15" w16cid:durableId="1099108956">
    <w:abstractNumId w:val="6"/>
  </w:num>
  <w:num w:numId="16" w16cid:durableId="1442601655">
    <w:abstractNumId w:val="37"/>
  </w:num>
  <w:num w:numId="17" w16cid:durableId="1569917525">
    <w:abstractNumId w:val="15"/>
  </w:num>
  <w:num w:numId="18" w16cid:durableId="203296992">
    <w:abstractNumId w:val="36"/>
  </w:num>
  <w:num w:numId="19" w16cid:durableId="766072240">
    <w:abstractNumId w:val="28"/>
  </w:num>
  <w:num w:numId="20" w16cid:durableId="920799481">
    <w:abstractNumId w:val="40"/>
  </w:num>
  <w:num w:numId="21" w16cid:durableId="551118828">
    <w:abstractNumId w:val="22"/>
  </w:num>
  <w:num w:numId="22" w16cid:durableId="1028411699">
    <w:abstractNumId w:val="2"/>
  </w:num>
  <w:num w:numId="23" w16cid:durableId="411581568">
    <w:abstractNumId w:val="26"/>
  </w:num>
  <w:num w:numId="24" w16cid:durableId="1785463605">
    <w:abstractNumId w:val="38"/>
  </w:num>
  <w:num w:numId="25" w16cid:durableId="343633166">
    <w:abstractNumId w:val="27"/>
  </w:num>
  <w:num w:numId="26" w16cid:durableId="1883594390">
    <w:abstractNumId w:val="9"/>
  </w:num>
  <w:num w:numId="27" w16cid:durableId="921138761">
    <w:abstractNumId w:val="14"/>
  </w:num>
  <w:num w:numId="28" w16cid:durableId="359627162">
    <w:abstractNumId w:val="13"/>
  </w:num>
  <w:num w:numId="29" w16cid:durableId="1689333620">
    <w:abstractNumId w:val="31"/>
  </w:num>
  <w:num w:numId="30" w16cid:durableId="715660295">
    <w:abstractNumId w:val="19"/>
  </w:num>
  <w:num w:numId="31" w16cid:durableId="1603339004">
    <w:abstractNumId w:val="41"/>
  </w:num>
  <w:num w:numId="32" w16cid:durableId="677123620">
    <w:abstractNumId w:val="35"/>
  </w:num>
  <w:num w:numId="33" w16cid:durableId="594168557">
    <w:abstractNumId w:val="7"/>
  </w:num>
  <w:num w:numId="34" w16cid:durableId="650713874">
    <w:abstractNumId w:val="5"/>
  </w:num>
  <w:num w:numId="35" w16cid:durableId="1389693756">
    <w:abstractNumId w:val="1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36" w16cid:durableId="1988700162">
    <w:abstractNumId w:val="1"/>
    <w:lvlOverride w:ilvl="0">
      <w:lvl w:ilvl="0">
        <w:start w:val="65535"/>
        <w:numFmt w:val="bullet"/>
        <w:lvlText w:val="-"/>
        <w:legacy w:legacy="1" w:legacySpace="0" w:legacyIndent="239"/>
        <w:lvlJc w:val="left"/>
        <w:rPr>
          <w:rFonts w:ascii="Times New Roman" w:hAnsi="Times New Roman" w:cs="Times New Roman" w:hint="default"/>
        </w:rPr>
      </w:lvl>
    </w:lvlOverride>
  </w:num>
  <w:num w:numId="37" w16cid:durableId="1621452930">
    <w:abstractNumId w:val="1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38" w16cid:durableId="1911619619">
    <w:abstractNumId w:val="1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39" w16cid:durableId="999653371">
    <w:abstractNumId w:val="17"/>
  </w:num>
  <w:num w:numId="40" w16cid:durableId="352729410">
    <w:abstractNumId w:val="11"/>
  </w:num>
  <w:num w:numId="41" w16cid:durableId="1485706059">
    <w:abstractNumId w:val="21"/>
  </w:num>
  <w:num w:numId="42" w16cid:durableId="1162702799">
    <w:abstractNumId w:val="32"/>
  </w:num>
  <w:num w:numId="43" w16cid:durableId="933629640">
    <w:abstractNumId w:val="8"/>
  </w:num>
  <w:num w:numId="44" w16cid:durableId="1157189368">
    <w:abstractNumId w:val="4"/>
  </w:num>
  <w:num w:numId="45" w16cid:durableId="119881306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42F9"/>
    <w:rsid w:val="0000027B"/>
    <w:rsid w:val="0001288D"/>
    <w:rsid w:val="00015D5F"/>
    <w:rsid w:val="00016702"/>
    <w:rsid w:val="00021D7C"/>
    <w:rsid w:val="000346FA"/>
    <w:rsid w:val="00037BB9"/>
    <w:rsid w:val="000531A7"/>
    <w:rsid w:val="00053BED"/>
    <w:rsid w:val="000629B3"/>
    <w:rsid w:val="00067999"/>
    <w:rsid w:val="000769E2"/>
    <w:rsid w:val="00080952"/>
    <w:rsid w:val="00086BE8"/>
    <w:rsid w:val="000871D0"/>
    <w:rsid w:val="0009001B"/>
    <w:rsid w:val="00096C43"/>
    <w:rsid w:val="000B2B5F"/>
    <w:rsid w:val="000B2F4D"/>
    <w:rsid w:val="000D01FC"/>
    <w:rsid w:val="000D4670"/>
    <w:rsid w:val="000D76CA"/>
    <w:rsid w:val="000E21DF"/>
    <w:rsid w:val="000E3F65"/>
    <w:rsid w:val="000F256D"/>
    <w:rsid w:val="000F38EB"/>
    <w:rsid w:val="000F50FE"/>
    <w:rsid w:val="00110C36"/>
    <w:rsid w:val="001124E5"/>
    <w:rsid w:val="0011560C"/>
    <w:rsid w:val="001212C8"/>
    <w:rsid w:val="00125511"/>
    <w:rsid w:val="00127797"/>
    <w:rsid w:val="001326C8"/>
    <w:rsid w:val="00132BD0"/>
    <w:rsid w:val="001339E3"/>
    <w:rsid w:val="0013715C"/>
    <w:rsid w:val="00137BAD"/>
    <w:rsid w:val="00144168"/>
    <w:rsid w:val="00150378"/>
    <w:rsid w:val="00154103"/>
    <w:rsid w:val="00157A99"/>
    <w:rsid w:val="00163B9C"/>
    <w:rsid w:val="001711CE"/>
    <w:rsid w:val="001717FF"/>
    <w:rsid w:val="00177409"/>
    <w:rsid w:val="001869E5"/>
    <w:rsid w:val="001928E3"/>
    <w:rsid w:val="001A0EF8"/>
    <w:rsid w:val="001A797E"/>
    <w:rsid w:val="001B5641"/>
    <w:rsid w:val="001B6CF8"/>
    <w:rsid w:val="001B7077"/>
    <w:rsid w:val="001D3585"/>
    <w:rsid w:val="001D46F2"/>
    <w:rsid w:val="001D4AA1"/>
    <w:rsid w:val="001D7FC1"/>
    <w:rsid w:val="001E0B08"/>
    <w:rsid w:val="001E5341"/>
    <w:rsid w:val="001E6218"/>
    <w:rsid w:val="001F2128"/>
    <w:rsid w:val="002022F7"/>
    <w:rsid w:val="0021072B"/>
    <w:rsid w:val="00217BCA"/>
    <w:rsid w:val="002228B8"/>
    <w:rsid w:val="0023387E"/>
    <w:rsid w:val="00241AF9"/>
    <w:rsid w:val="00242AE8"/>
    <w:rsid w:val="00250578"/>
    <w:rsid w:val="00252BE9"/>
    <w:rsid w:val="00254347"/>
    <w:rsid w:val="00260D47"/>
    <w:rsid w:val="00261E58"/>
    <w:rsid w:val="00262671"/>
    <w:rsid w:val="0026473B"/>
    <w:rsid w:val="002765B1"/>
    <w:rsid w:val="002813C5"/>
    <w:rsid w:val="00290090"/>
    <w:rsid w:val="002A210D"/>
    <w:rsid w:val="002A5EC6"/>
    <w:rsid w:val="002B0652"/>
    <w:rsid w:val="002B2460"/>
    <w:rsid w:val="002C254A"/>
    <w:rsid w:val="002D78B2"/>
    <w:rsid w:val="002E1AED"/>
    <w:rsid w:val="002E2535"/>
    <w:rsid w:val="002E32BC"/>
    <w:rsid w:val="002F1180"/>
    <w:rsid w:val="002F14A6"/>
    <w:rsid w:val="002F5497"/>
    <w:rsid w:val="002F6997"/>
    <w:rsid w:val="00300855"/>
    <w:rsid w:val="0030462A"/>
    <w:rsid w:val="00310E04"/>
    <w:rsid w:val="00312981"/>
    <w:rsid w:val="00313802"/>
    <w:rsid w:val="00320111"/>
    <w:rsid w:val="00321795"/>
    <w:rsid w:val="00344035"/>
    <w:rsid w:val="00360F0F"/>
    <w:rsid w:val="003814E9"/>
    <w:rsid w:val="003961D6"/>
    <w:rsid w:val="003A4A69"/>
    <w:rsid w:val="003A6CFB"/>
    <w:rsid w:val="003B0651"/>
    <w:rsid w:val="003B555B"/>
    <w:rsid w:val="003C072C"/>
    <w:rsid w:val="003C12FB"/>
    <w:rsid w:val="003C3E9E"/>
    <w:rsid w:val="003C4A6D"/>
    <w:rsid w:val="003D1214"/>
    <w:rsid w:val="003F2E86"/>
    <w:rsid w:val="003F2E9C"/>
    <w:rsid w:val="003F362F"/>
    <w:rsid w:val="003F5724"/>
    <w:rsid w:val="00402EB6"/>
    <w:rsid w:val="00403A8B"/>
    <w:rsid w:val="0040713E"/>
    <w:rsid w:val="0041470A"/>
    <w:rsid w:val="004149B1"/>
    <w:rsid w:val="0042271A"/>
    <w:rsid w:val="004325CE"/>
    <w:rsid w:val="00434CA5"/>
    <w:rsid w:val="0043501E"/>
    <w:rsid w:val="00440C1E"/>
    <w:rsid w:val="00443C39"/>
    <w:rsid w:val="00444EE8"/>
    <w:rsid w:val="00451208"/>
    <w:rsid w:val="00456411"/>
    <w:rsid w:val="0045691C"/>
    <w:rsid w:val="00463BB5"/>
    <w:rsid w:val="00472CA6"/>
    <w:rsid w:val="00474020"/>
    <w:rsid w:val="0049034B"/>
    <w:rsid w:val="00493F08"/>
    <w:rsid w:val="00497C86"/>
    <w:rsid w:val="004B03D6"/>
    <w:rsid w:val="004B7B8F"/>
    <w:rsid w:val="004C2AD9"/>
    <w:rsid w:val="004E21FF"/>
    <w:rsid w:val="004E5C52"/>
    <w:rsid w:val="004F03F8"/>
    <w:rsid w:val="005006D6"/>
    <w:rsid w:val="00502A91"/>
    <w:rsid w:val="00506F19"/>
    <w:rsid w:val="00511E17"/>
    <w:rsid w:val="0051474A"/>
    <w:rsid w:val="005157CD"/>
    <w:rsid w:val="0052717A"/>
    <w:rsid w:val="005510A6"/>
    <w:rsid w:val="0055385F"/>
    <w:rsid w:val="00553F0F"/>
    <w:rsid w:val="00566871"/>
    <w:rsid w:val="00566A4D"/>
    <w:rsid w:val="00570CED"/>
    <w:rsid w:val="00573C43"/>
    <w:rsid w:val="005748E5"/>
    <w:rsid w:val="00574C38"/>
    <w:rsid w:val="00580B80"/>
    <w:rsid w:val="00582D2F"/>
    <w:rsid w:val="00592AD5"/>
    <w:rsid w:val="00592CFF"/>
    <w:rsid w:val="00594CD6"/>
    <w:rsid w:val="005A330A"/>
    <w:rsid w:val="005A416C"/>
    <w:rsid w:val="005B045D"/>
    <w:rsid w:val="005B5014"/>
    <w:rsid w:val="005C5431"/>
    <w:rsid w:val="005E4302"/>
    <w:rsid w:val="005F1289"/>
    <w:rsid w:val="00605DD4"/>
    <w:rsid w:val="00615B2D"/>
    <w:rsid w:val="006216BD"/>
    <w:rsid w:val="00632FDF"/>
    <w:rsid w:val="00634730"/>
    <w:rsid w:val="00652BA2"/>
    <w:rsid w:val="00654644"/>
    <w:rsid w:val="006553A8"/>
    <w:rsid w:val="006561A4"/>
    <w:rsid w:val="00664782"/>
    <w:rsid w:val="00692B6F"/>
    <w:rsid w:val="006A5A69"/>
    <w:rsid w:val="006A671E"/>
    <w:rsid w:val="006B0082"/>
    <w:rsid w:val="006B67BE"/>
    <w:rsid w:val="006C05F3"/>
    <w:rsid w:val="006C2905"/>
    <w:rsid w:val="006C355D"/>
    <w:rsid w:val="006C459D"/>
    <w:rsid w:val="006C700D"/>
    <w:rsid w:val="006C7FE6"/>
    <w:rsid w:val="006D0822"/>
    <w:rsid w:val="006D3C2E"/>
    <w:rsid w:val="006D73C9"/>
    <w:rsid w:val="006E4394"/>
    <w:rsid w:val="006F06A8"/>
    <w:rsid w:val="006F0D84"/>
    <w:rsid w:val="006F3E65"/>
    <w:rsid w:val="006F5A26"/>
    <w:rsid w:val="006F72E0"/>
    <w:rsid w:val="00713C3C"/>
    <w:rsid w:val="00715251"/>
    <w:rsid w:val="0071539A"/>
    <w:rsid w:val="007279DD"/>
    <w:rsid w:val="00735C9C"/>
    <w:rsid w:val="00750A30"/>
    <w:rsid w:val="00761F2D"/>
    <w:rsid w:val="00767C37"/>
    <w:rsid w:val="00771616"/>
    <w:rsid w:val="00782BAC"/>
    <w:rsid w:val="0078407F"/>
    <w:rsid w:val="00794F89"/>
    <w:rsid w:val="007A2772"/>
    <w:rsid w:val="007B1EAA"/>
    <w:rsid w:val="007B3A97"/>
    <w:rsid w:val="007B4D14"/>
    <w:rsid w:val="007B6E7A"/>
    <w:rsid w:val="007D1F62"/>
    <w:rsid w:val="007E35F0"/>
    <w:rsid w:val="007E4B84"/>
    <w:rsid w:val="007F0AC0"/>
    <w:rsid w:val="007F7974"/>
    <w:rsid w:val="00805374"/>
    <w:rsid w:val="00806750"/>
    <w:rsid w:val="008118FB"/>
    <w:rsid w:val="00816AC1"/>
    <w:rsid w:val="008252F8"/>
    <w:rsid w:val="00825877"/>
    <w:rsid w:val="00827EC2"/>
    <w:rsid w:val="00837FAF"/>
    <w:rsid w:val="00840AD3"/>
    <w:rsid w:val="00845ACA"/>
    <w:rsid w:val="00847582"/>
    <w:rsid w:val="00864240"/>
    <w:rsid w:val="008710B7"/>
    <w:rsid w:val="00873505"/>
    <w:rsid w:val="0087437E"/>
    <w:rsid w:val="008A46E7"/>
    <w:rsid w:val="008A4E4C"/>
    <w:rsid w:val="008B638A"/>
    <w:rsid w:val="008B7C17"/>
    <w:rsid w:val="008D013B"/>
    <w:rsid w:val="008D173D"/>
    <w:rsid w:val="008D280C"/>
    <w:rsid w:val="008D41D8"/>
    <w:rsid w:val="008E478B"/>
    <w:rsid w:val="008E5F2D"/>
    <w:rsid w:val="00903DD9"/>
    <w:rsid w:val="00904698"/>
    <w:rsid w:val="009119FB"/>
    <w:rsid w:val="00912FC6"/>
    <w:rsid w:val="0091603B"/>
    <w:rsid w:val="00917FD7"/>
    <w:rsid w:val="0092773F"/>
    <w:rsid w:val="0093557F"/>
    <w:rsid w:val="009357EB"/>
    <w:rsid w:val="00937198"/>
    <w:rsid w:val="00941233"/>
    <w:rsid w:val="0094612F"/>
    <w:rsid w:val="00976796"/>
    <w:rsid w:val="00976BC3"/>
    <w:rsid w:val="0098215F"/>
    <w:rsid w:val="0098672F"/>
    <w:rsid w:val="00990446"/>
    <w:rsid w:val="00993625"/>
    <w:rsid w:val="009B48E6"/>
    <w:rsid w:val="009B6AA3"/>
    <w:rsid w:val="009C500F"/>
    <w:rsid w:val="009D2B7D"/>
    <w:rsid w:val="009D31EA"/>
    <w:rsid w:val="009D72E9"/>
    <w:rsid w:val="009D7706"/>
    <w:rsid w:val="009E0F49"/>
    <w:rsid w:val="009E3C4D"/>
    <w:rsid w:val="009E44B6"/>
    <w:rsid w:val="009E7AEA"/>
    <w:rsid w:val="009F6CF8"/>
    <w:rsid w:val="009F6E97"/>
    <w:rsid w:val="009F715C"/>
    <w:rsid w:val="00A042F9"/>
    <w:rsid w:val="00A05046"/>
    <w:rsid w:val="00A10754"/>
    <w:rsid w:val="00A339B1"/>
    <w:rsid w:val="00A42AD9"/>
    <w:rsid w:val="00A44F2D"/>
    <w:rsid w:val="00A525F5"/>
    <w:rsid w:val="00A64473"/>
    <w:rsid w:val="00A65DD0"/>
    <w:rsid w:val="00A6785D"/>
    <w:rsid w:val="00A774E2"/>
    <w:rsid w:val="00A8052F"/>
    <w:rsid w:val="00A82CB3"/>
    <w:rsid w:val="00A83315"/>
    <w:rsid w:val="00A841FB"/>
    <w:rsid w:val="00A843D8"/>
    <w:rsid w:val="00A867C0"/>
    <w:rsid w:val="00A952B0"/>
    <w:rsid w:val="00AA061D"/>
    <w:rsid w:val="00AB0FF8"/>
    <w:rsid w:val="00AE238D"/>
    <w:rsid w:val="00AE328C"/>
    <w:rsid w:val="00AE5D52"/>
    <w:rsid w:val="00AE79C4"/>
    <w:rsid w:val="00AF6ECF"/>
    <w:rsid w:val="00B01D5E"/>
    <w:rsid w:val="00B02437"/>
    <w:rsid w:val="00B042EE"/>
    <w:rsid w:val="00B0730E"/>
    <w:rsid w:val="00B3493F"/>
    <w:rsid w:val="00B352FC"/>
    <w:rsid w:val="00B367DA"/>
    <w:rsid w:val="00B409D7"/>
    <w:rsid w:val="00B41FEF"/>
    <w:rsid w:val="00B50C6C"/>
    <w:rsid w:val="00B52C5B"/>
    <w:rsid w:val="00B558A3"/>
    <w:rsid w:val="00B61067"/>
    <w:rsid w:val="00B75EBF"/>
    <w:rsid w:val="00B77FFA"/>
    <w:rsid w:val="00B81157"/>
    <w:rsid w:val="00B82219"/>
    <w:rsid w:val="00B84DA1"/>
    <w:rsid w:val="00B91F32"/>
    <w:rsid w:val="00B92023"/>
    <w:rsid w:val="00BA20F9"/>
    <w:rsid w:val="00BA28D9"/>
    <w:rsid w:val="00BC0672"/>
    <w:rsid w:val="00BD4C81"/>
    <w:rsid w:val="00BD7D6A"/>
    <w:rsid w:val="00BE03D2"/>
    <w:rsid w:val="00BE1643"/>
    <w:rsid w:val="00BE4F4F"/>
    <w:rsid w:val="00C105F2"/>
    <w:rsid w:val="00C1158D"/>
    <w:rsid w:val="00C11736"/>
    <w:rsid w:val="00C156FD"/>
    <w:rsid w:val="00C178EB"/>
    <w:rsid w:val="00C267B9"/>
    <w:rsid w:val="00C32EFC"/>
    <w:rsid w:val="00C35F05"/>
    <w:rsid w:val="00C364E6"/>
    <w:rsid w:val="00C47E65"/>
    <w:rsid w:val="00C50DC0"/>
    <w:rsid w:val="00C66DA1"/>
    <w:rsid w:val="00C70180"/>
    <w:rsid w:val="00C8237D"/>
    <w:rsid w:val="00C83150"/>
    <w:rsid w:val="00C92704"/>
    <w:rsid w:val="00CA2A7D"/>
    <w:rsid w:val="00CA36B2"/>
    <w:rsid w:val="00CA6AA3"/>
    <w:rsid w:val="00CB2E72"/>
    <w:rsid w:val="00CB6C8F"/>
    <w:rsid w:val="00CB7808"/>
    <w:rsid w:val="00CB7D2D"/>
    <w:rsid w:val="00CC11B6"/>
    <w:rsid w:val="00CD15A4"/>
    <w:rsid w:val="00CD7BB8"/>
    <w:rsid w:val="00CE2C8A"/>
    <w:rsid w:val="00CF25B4"/>
    <w:rsid w:val="00CF2830"/>
    <w:rsid w:val="00CF4148"/>
    <w:rsid w:val="00CF7B13"/>
    <w:rsid w:val="00D03A4E"/>
    <w:rsid w:val="00D13B4D"/>
    <w:rsid w:val="00D16156"/>
    <w:rsid w:val="00D16B66"/>
    <w:rsid w:val="00D24929"/>
    <w:rsid w:val="00D26A8C"/>
    <w:rsid w:val="00D31FF5"/>
    <w:rsid w:val="00D443EC"/>
    <w:rsid w:val="00D46821"/>
    <w:rsid w:val="00D5140D"/>
    <w:rsid w:val="00D5256C"/>
    <w:rsid w:val="00D635C4"/>
    <w:rsid w:val="00D64F17"/>
    <w:rsid w:val="00D701D2"/>
    <w:rsid w:val="00D72E5D"/>
    <w:rsid w:val="00D74DB7"/>
    <w:rsid w:val="00D80637"/>
    <w:rsid w:val="00D821DB"/>
    <w:rsid w:val="00D949C9"/>
    <w:rsid w:val="00DA2EA5"/>
    <w:rsid w:val="00DA3773"/>
    <w:rsid w:val="00DA3F5C"/>
    <w:rsid w:val="00DA457C"/>
    <w:rsid w:val="00DB02C9"/>
    <w:rsid w:val="00DC1A9F"/>
    <w:rsid w:val="00DD5237"/>
    <w:rsid w:val="00DE0184"/>
    <w:rsid w:val="00DE597B"/>
    <w:rsid w:val="00DE5AF8"/>
    <w:rsid w:val="00DF2F5F"/>
    <w:rsid w:val="00DF6A53"/>
    <w:rsid w:val="00E121C6"/>
    <w:rsid w:val="00E12FC8"/>
    <w:rsid w:val="00E163E0"/>
    <w:rsid w:val="00E17D0D"/>
    <w:rsid w:val="00E24D61"/>
    <w:rsid w:val="00E37537"/>
    <w:rsid w:val="00E4231D"/>
    <w:rsid w:val="00E4368B"/>
    <w:rsid w:val="00E43E36"/>
    <w:rsid w:val="00E46384"/>
    <w:rsid w:val="00E6268E"/>
    <w:rsid w:val="00E65405"/>
    <w:rsid w:val="00E65B11"/>
    <w:rsid w:val="00E80E52"/>
    <w:rsid w:val="00E92E44"/>
    <w:rsid w:val="00EA020B"/>
    <w:rsid w:val="00EA6323"/>
    <w:rsid w:val="00EB7564"/>
    <w:rsid w:val="00EB793D"/>
    <w:rsid w:val="00EC4E57"/>
    <w:rsid w:val="00ED3E7C"/>
    <w:rsid w:val="00ED72B2"/>
    <w:rsid w:val="00ED79B1"/>
    <w:rsid w:val="00EE20EE"/>
    <w:rsid w:val="00EE4F26"/>
    <w:rsid w:val="00EE553D"/>
    <w:rsid w:val="00EF3AAD"/>
    <w:rsid w:val="00EF5FF0"/>
    <w:rsid w:val="00F02B15"/>
    <w:rsid w:val="00F1078A"/>
    <w:rsid w:val="00F11FF2"/>
    <w:rsid w:val="00F151EA"/>
    <w:rsid w:val="00F16034"/>
    <w:rsid w:val="00F1680D"/>
    <w:rsid w:val="00F21714"/>
    <w:rsid w:val="00F31F20"/>
    <w:rsid w:val="00F34D4F"/>
    <w:rsid w:val="00F35017"/>
    <w:rsid w:val="00F46485"/>
    <w:rsid w:val="00F5540C"/>
    <w:rsid w:val="00F5780B"/>
    <w:rsid w:val="00F57A7B"/>
    <w:rsid w:val="00F62888"/>
    <w:rsid w:val="00F63687"/>
    <w:rsid w:val="00F63DB1"/>
    <w:rsid w:val="00F71ED4"/>
    <w:rsid w:val="00F751B9"/>
    <w:rsid w:val="00F80878"/>
    <w:rsid w:val="00F81390"/>
    <w:rsid w:val="00FA1509"/>
    <w:rsid w:val="00FA4C48"/>
    <w:rsid w:val="00FC281A"/>
    <w:rsid w:val="00FC62D7"/>
    <w:rsid w:val="00FC70C1"/>
    <w:rsid w:val="00FF13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941566"/>
  <w15:docId w15:val="{EE57A409-06E5-42ED-8AFB-EF7C006C9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macro" w:semiHidden="1" w:unhideWhenUsed="1"/>
    <w:lsdException w:name="toa heading" w:semiHidden="1" w:unhideWhenUsed="1"/>
    <w:lsdException w:name="List" w:uiPriority="99"/>
    <w:lsdException w:name="List Number" w:semiHidden="1" w:unhideWhenUsed="1"/>
    <w:lsdException w:name="List 2" w:semiHidden="1" w:uiPriority="99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iPriority="99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CD7BB8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086BE8"/>
    <w:pPr>
      <w:keepNext/>
      <w:keepLines/>
      <w:numPr>
        <w:numId w:val="5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086BE8"/>
    <w:pPr>
      <w:keepNext/>
      <w:keepLines/>
      <w:numPr>
        <w:ilvl w:val="1"/>
        <w:numId w:val="5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uiPriority w:val="99"/>
    <w:qFormat/>
    <w:rsid w:val="00086BE8"/>
    <w:pPr>
      <w:keepNext/>
      <w:spacing w:before="240" w:after="60"/>
      <w:outlineLvl w:val="2"/>
    </w:pPr>
    <w:rPr>
      <w:rFonts w:ascii="Arial" w:hAnsi="Arial" w:cs="Arial"/>
    </w:rPr>
  </w:style>
  <w:style w:type="paragraph" w:styleId="4">
    <w:name w:val="heading 4"/>
    <w:basedOn w:val="a0"/>
    <w:next w:val="a0"/>
    <w:link w:val="40"/>
    <w:qFormat/>
    <w:rsid w:val="00086BE8"/>
    <w:pPr>
      <w:keepNext/>
      <w:spacing w:before="240" w:after="60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086BE8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</w:rPr>
  </w:style>
  <w:style w:type="paragraph" w:styleId="6">
    <w:name w:val="heading 6"/>
    <w:basedOn w:val="a0"/>
    <w:next w:val="a0"/>
    <w:link w:val="60"/>
    <w:uiPriority w:val="99"/>
    <w:qFormat/>
    <w:rsid w:val="00086BE8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086BE8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086BE8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086BE8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11">
    <w:name w:val="Стиль таблицы1"/>
    <w:basedOn w:val="a2"/>
    <w:rsid w:val="00941233"/>
    <w:tblPr/>
  </w:style>
  <w:style w:type="paragraph" w:styleId="a4">
    <w:name w:val="Balloon Text"/>
    <w:basedOn w:val="a0"/>
    <w:link w:val="a5"/>
    <w:rsid w:val="00EC4E57"/>
    <w:rPr>
      <w:rFonts w:ascii="Tahoma" w:hAnsi="Tahoma" w:cs="Tahoma"/>
      <w:sz w:val="16"/>
      <w:szCs w:val="16"/>
    </w:rPr>
  </w:style>
  <w:style w:type="table" w:styleId="a6">
    <w:name w:val="Table Grid"/>
    <w:basedOn w:val="a2"/>
    <w:rsid w:val="006B67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6C355D"/>
    <w:rPr>
      <w:color w:val="0000FF"/>
      <w:u w:val="single"/>
    </w:rPr>
  </w:style>
  <w:style w:type="paragraph" w:styleId="a8">
    <w:name w:val="No Spacing"/>
    <w:uiPriority w:val="1"/>
    <w:qFormat/>
    <w:rsid w:val="00A843D8"/>
    <w:rPr>
      <w:rFonts w:ascii="Calibri" w:hAnsi="Calibri"/>
      <w:sz w:val="22"/>
      <w:szCs w:val="22"/>
    </w:rPr>
  </w:style>
  <w:style w:type="character" w:customStyle="1" w:styleId="12">
    <w:name w:val="Основной шрифт абзаца1"/>
    <w:rsid w:val="00A843D8"/>
  </w:style>
  <w:style w:type="character" w:customStyle="1" w:styleId="10">
    <w:name w:val="Заголовок 1 Знак"/>
    <w:basedOn w:val="a1"/>
    <w:link w:val="1"/>
    <w:rsid w:val="00086BE8"/>
    <w:rPr>
      <w:rFonts w:ascii="Calibri" w:eastAsia="MS Gothic" w:hAnsi="Calibri"/>
      <w:b/>
      <w:bCs/>
      <w:color w:val="345A8A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086BE8"/>
    <w:rPr>
      <w:rFonts w:ascii="Calibri" w:eastAsia="MS Gothic" w:hAnsi="Calibri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1"/>
    <w:link w:val="3"/>
    <w:uiPriority w:val="99"/>
    <w:rsid w:val="00086BE8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1"/>
    <w:link w:val="4"/>
    <w:rsid w:val="00086BE8"/>
    <w:rPr>
      <w:rFonts w:ascii="Arial" w:hAnsi="Arial" w:cs="Arial"/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uiPriority w:val="99"/>
    <w:rsid w:val="00086BE8"/>
    <w:rPr>
      <w:rFonts w:ascii="Calibri" w:eastAsia="MS Gothic" w:hAnsi="Calibri"/>
      <w:color w:val="243F60"/>
    </w:rPr>
  </w:style>
  <w:style w:type="character" w:customStyle="1" w:styleId="60">
    <w:name w:val="Заголовок 6 Знак"/>
    <w:basedOn w:val="a1"/>
    <w:link w:val="6"/>
    <w:uiPriority w:val="99"/>
    <w:rsid w:val="00086BE8"/>
    <w:rPr>
      <w:rFonts w:ascii="Arial" w:hAnsi="Arial" w:cs="Arial"/>
      <w:sz w:val="24"/>
      <w:szCs w:val="24"/>
    </w:rPr>
  </w:style>
  <w:style w:type="character" w:customStyle="1" w:styleId="70">
    <w:name w:val="Заголовок 7 Знак"/>
    <w:basedOn w:val="a1"/>
    <w:link w:val="7"/>
    <w:uiPriority w:val="99"/>
    <w:rsid w:val="00086BE8"/>
    <w:rPr>
      <w:color w:val="FF00FF"/>
      <w:sz w:val="24"/>
      <w:szCs w:val="24"/>
    </w:rPr>
  </w:style>
  <w:style w:type="character" w:customStyle="1" w:styleId="80">
    <w:name w:val="Заголовок 8 Знак"/>
    <w:basedOn w:val="a1"/>
    <w:link w:val="8"/>
    <w:uiPriority w:val="99"/>
    <w:rsid w:val="00086BE8"/>
    <w:rPr>
      <w:rFonts w:ascii="Arial" w:hAnsi="Arial" w:cs="Arial"/>
      <w:color w:val="FF00FF"/>
      <w:sz w:val="22"/>
      <w:szCs w:val="24"/>
    </w:rPr>
  </w:style>
  <w:style w:type="character" w:customStyle="1" w:styleId="90">
    <w:name w:val="Заголовок 9 Знак"/>
    <w:basedOn w:val="a1"/>
    <w:link w:val="9"/>
    <w:uiPriority w:val="99"/>
    <w:rsid w:val="00086BE8"/>
    <w:rPr>
      <w:rFonts w:ascii="Arial" w:hAnsi="Arial" w:cs="Arial"/>
      <w:sz w:val="22"/>
      <w:szCs w:val="24"/>
    </w:rPr>
  </w:style>
  <w:style w:type="paragraph" w:styleId="a9">
    <w:name w:val="Document Map"/>
    <w:basedOn w:val="a0"/>
    <w:link w:val="aa"/>
    <w:uiPriority w:val="99"/>
    <w:unhideWhenUsed/>
    <w:rsid w:val="00086BE8"/>
    <w:rPr>
      <w:rFonts w:ascii="Lucida Grande CY" w:eastAsia="MS Mincho" w:hAnsi="Lucida Grande CY"/>
      <w:sz w:val="20"/>
      <w:szCs w:val="20"/>
    </w:rPr>
  </w:style>
  <w:style w:type="character" w:customStyle="1" w:styleId="aa">
    <w:name w:val="Схема документа Знак"/>
    <w:basedOn w:val="a1"/>
    <w:link w:val="a9"/>
    <w:uiPriority w:val="99"/>
    <w:rsid w:val="00086BE8"/>
    <w:rPr>
      <w:rFonts w:ascii="Lucida Grande CY" w:eastAsia="MS Mincho" w:hAnsi="Lucida Grande CY"/>
    </w:rPr>
  </w:style>
  <w:style w:type="paragraph" w:customStyle="1" w:styleId="31">
    <w:name w:val="Светлая сетка — акцент 31"/>
    <w:basedOn w:val="a0"/>
    <w:uiPriority w:val="34"/>
    <w:qFormat/>
    <w:rsid w:val="00086BE8"/>
    <w:pPr>
      <w:ind w:left="720"/>
      <w:contextualSpacing/>
    </w:pPr>
    <w:rPr>
      <w:rFonts w:ascii="Cambria" w:eastAsia="MS Mincho" w:hAnsi="Cambria"/>
    </w:rPr>
  </w:style>
  <w:style w:type="paragraph" w:customStyle="1" w:styleId="ab">
    <w:name w:val="Основной стиль"/>
    <w:basedOn w:val="a0"/>
    <w:link w:val="ac"/>
    <w:rsid w:val="00086BE8"/>
    <w:pPr>
      <w:ind w:firstLine="680"/>
      <w:jc w:val="both"/>
    </w:pPr>
    <w:rPr>
      <w:rFonts w:ascii="Arial" w:eastAsia="MS ??" w:hAnsi="Arial"/>
      <w:sz w:val="20"/>
      <w:szCs w:val="28"/>
    </w:rPr>
  </w:style>
  <w:style w:type="character" w:customStyle="1" w:styleId="ac">
    <w:name w:val="Основной стиль Знак"/>
    <w:link w:val="ab"/>
    <w:locked/>
    <w:rsid w:val="00086BE8"/>
    <w:rPr>
      <w:rFonts w:ascii="Arial" w:eastAsia="MS ??" w:hAnsi="Arial"/>
      <w:szCs w:val="28"/>
    </w:rPr>
  </w:style>
  <w:style w:type="character" w:styleId="ad">
    <w:name w:val="annotation reference"/>
    <w:rsid w:val="00086BE8"/>
    <w:rPr>
      <w:rFonts w:cs="Times New Roman"/>
      <w:sz w:val="16"/>
    </w:rPr>
  </w:style>
  <w:style w:type="paragraph" w:styleId="ae">
    <w:name w:val="annotation text"/>
    <w:basedOn w:val="a0"/>
    <w:link w:val="af"/>
    <w:rsid w:val="00086BE8"/>
    <w:rPr>
      <w:rFonts w:eastAsia="MS ??"/>
      <w:sz w:val="20"/>
      <w:szCs w:val="20"/>
    </w:rPr>
  </w:style>
  <w:style w:type="character" w:customStyle="1" w:styleId="af">
    <w:name w:val="Текст примечания Знак"/>
    <w:basedOn w:val="a1"/>
    <w:link w:val="ae"/>
    <w:rsid w:val="00086BE8"/>
    <w:rPr>
      <w:rFonts w:eastAsia="MS ??"/>
    </w:rPr>
  </w:style>
  <w:style w:type="character" w:customStyle="1" w:styleId="a5">
    <w:name w:val="Текст выноски Знак"/>
    <w:link w:val="a4"/>
    <w:rsid w:val="00086BE8"/>
    <w:rPr>
      <w:rFonts w:ascii="Tahoma" w:hAnsi="Tahoma" w:cs="Tahoma"/>
      <w:sz w:val="16"/>
      <w:szCs w:val="16"/>
    </w:rPr>
  </w:style>
  <w:style w:type="paragraph" w:customStyle="1" w:styleId="af0">
    <w:name w:val="Стиль глав правил"/>
    <w:basedOn w:val="a0"/>
    <w:uiPriority w:val="99"/>
    <w:rsid w:val="00086BE8"/>
    <w:pPr>
      <w:spacing w:before="200"/>
      <w:jc w:val="center"/>
      <w:outlineLvl w:val="0"/>
    </w:pPr>
    <w:rPr>
      <w:rFonts w:eastAsia="MS ??"/>
      <w:b/>
      <w:kern w:val="28"/>
      <w:sz w:val="28"/>
      <w:szCs w:val="28"/>
    </w:rPr>
  </w:style>
  <w:style w:type="numbering" w:styleId="111111">
    <w:name w:val="Outline List 2"/>
    <w:basedOn w:val="a3"/>
    <w:uiPriority w:val="99"/>
    <w:unhideWhenUsed/>
    <w:rsid w:val="00086BE8"/>
    <w:pPr>
      <w:numPr>
        <w:numId w:val="6"/>
      </w:numPr>
    </w:pPr>
  </w:style>
  <w:style w:type="paragraph" w:customStyle="1" w:styleId="ConsPlusNormal">
    <w:name w:val="ConsPlusNormal"/>
    <w:rsid w:val="00086BE8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086BE8"/>
    <w:pPr>
      <w:numPr>
        <w:numId w:val="7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paragraph" w:customStyle="1" w:styleId="af1">
    <w:name w:val="Стиль названия"/>
    <w:basedOn w:val="a0"/>
    <w:uiPriority w:val="99"/>
    <w:rsid w:val="00086BE8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2">
    <w:name w:val="header"/>
    <w:basedOn w:val="a0"/>
    <w:link w:val="af3"/>
    <w:unhideWhenUsed/>
    <w:rsid w:val="00086BE8"/>
    <w:pPr>
      <w:tabs>
        <w:tab w:val="center" w:pos="4677"/>
        <w:tab w:val="right" w:pos="9355"/>
      </w:tabs>
    </w:pPr>
    <w:rPr>
      <w:rFonts w:ascii="Cambria" w:eastAsia="MS Mincho" w:hAnsi="Cambria"/>
    </w:rPr>
  </w:style>
  <w:style w:type="character" w:customStyle="1" w:styleId="af3">
    <w:name w:val="Верхний колонтитул Знак"/>
    <w:basedOn w:val="a1"/>
    <w:link w:val="af2"/>
    <w:rsid w:val="00086BE8"/>
    <w:rPr>
      <w:rFonts w:ascii="Cambria" w:eastAsia="MS Mincho" w:hAnsi="Cambria"/>
      <w:sz w:val="24"/>
      <w:szCs w:val="24"/>
    </w:rPr>
  </w:style>
  <w:style w:type="character" w:styleId="af4">
    <w:name w:val="page number"/>
    <w:unhideWhenUsed/>
    <w:rsid w:val="00086BE8"/>
  </w:style>
  <w:style w:type="paragraph" w:styleId="af5">
    <w:name w:val="footer"/>
    <w:basedOn w:val="a0"/>
    <w:link w:val="af6"/>
    <w:unhideWhenUsed/>
    <w:rsid w:val="00086BE8"/>
    <w:pPr>
      <w:tabs>
        <w:tab w:val="center" w:pos="4677"/>
        <w:tab w:val="right" w:pos="9355"/>
      </w:tabs>
    </w:pPr>
    <w:rPr>
      <w:rFonts w:ascii="Cambria" w:eastAsia="MS Mincho" w:hAnsi="Cambria"/>
    </w:rPr>
  </w:style>
  <w:style w:type="character" w:customStyle="1" w:styleId="af6">
    <w:name w:val="Нижний колонтитул Знак"/>
    <w:basedOn w:val="a1"/>
    <w:link w:val="af5"/>
    <w:rsid w:val="00086BE8"/>
    <w:rPr>
      <w:rFonts w:ascii="Cambria" w:eastAsia="MS Mincho" w:hAnsi="Cambria"/>
      <w:sz w:val="24"/>
      <w:szCs w:val="24"/>
    </w:rPr>
  </w:style>
  <w:style w:type="paragraph" w:styleId="af7">
    <w:name w:val="annotation subject"/>
    <w:basedOn w:val="ae"/>
    <w:next w:val="ae"/>
    <w:link w:val="af8"/>
    <w:uiPriority w:val="99"/>
    <w:unhideWhenUsed/>
    <w:rsid w:val="00086BE8"/>
    <w:rPr>
      <w:b/>
      <w:bCs/>
    </w:rPr>
  </w:style>
  <w:style w:type="character" w:customStyle="1" w:styleId="af8">
    <w:name w:val="Тема примечания Знак"/>
    <w:basedOn w:val="af"/>
    <w:link w:val="af7"/>
    <w:uiPriority w:val="99"/>
    <w:rsid w:val="00086BE8"/>
    <w:rPr>
      <w:rFonts w:eastAsia="MS ??"/>
      <w:b/>
      <w:bCs/>
    </w:rPr>
  </w:style>
  <w:style w:type="paragraph" w:customStyle="1" w:styleId="121">
    <w:name w:val="Средняя сетка 1 — акцент 21"/>
    <w:basedOn w:val="a0"/>
    <w:uiPriority w:val="34"/>
    <w:qFormat/>
    <w:rsid w:val="00086BE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21">
    <w:name w:val="Заголовок 2 Знак1"/>
    <w:uiPriority w:val="99"/>
    <w:semiHidden/>
    <w:locked/>
    <w:rsid w:val="00086BE8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9">
    <w:name w:val="Title"/>
    <w:basedOn w:val="a0"/>
    <w:link w:val="afa"/>
    <w:uiPriority w:val="99"/>
    <w:qFormat/>
    <w:rsid w:val="00086BE8"/>
    <w:pPr>
      <w:jc w:val="center"/>
    </w:pPr>
    <w:rPr>
      <w:sz w:val="28"/>
      <w:szCs w:val="28"/>
    </w:rPr>
  </w:style>
  <w:style w:type="character" w:customStyle="1" w:styleId="afa">
    <w:name w:val="Заголовок Знак"/>
    <w:basedOn w:val="a1"/>
    <w:link w:val="af9"/>
    <w:uiPriority w:val="99"/>
    <w:rsid w:val="00086BE8"/>
    <w:rPr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086BE8"/>
    <w:pPr>
      <w:widowControl w:val="0"/>
      <w:ind w:right="19772" w:firstLine="720"/>
    </w:pPr>
    <w:rPr>
      <w:rFonts w:ascii="Arial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086BE8"/>
    <w:rPr>
      <w:rFonts w:ascii="Arial" w:hAnsi="Arial"/>
      <w:sz w:val="24"/>
      <w:szCs w:val="22"/>
    </w:rPr>
  </w:style>
  <w:style w:type="paragraph" w:styleId="afb">
    <w:name w:val="footnote text"/>
    <w:basedOn w:val="a0"/>
    <w:link w:val="afc"/>
    <w:rsid w:val="00086BE8"/>
    <w:rPr>
      <w:sz w:val="20"/>
      <w:szCs w:val="20"/>
    </w:rPr>
  </w:style>
  <w:style w:type="character" w:customStyle="1" w:styleId="afc">
    <w:name w:val="Текст сноски Знак"/>
    <w:basedOn w:val="a1"/>
    <w:link w:val="afb"/>
    <w:rsid w:val="00086BE8"/>
  </w:style>
  <w:style w:type="character" w:styleId="afd">
    <w:name w:val="footnote reference"/>
    <w:aliases w:val="5"/>
    <w:uiPriority w:val="99"/>
    <w:rsid w:val="00086BE8"/>
    <w:rPr>
      <w:rFonts w:cs="Times New Roman"/>
      <w:vertAlign w:val="superscript"/>
    </w:rPr>
  </w:style>
  <w:style w:type="paragraph" w:customStyle="1" w:styleId="ConsNonformat">
    <w:name w:val="ConsNonformat"/>
    <w:rsid w:val="00086BE8"/>
    <w:pPr>
      <w:ind w:right="19772"/>
    </w:pPr>
    <w:rPr>
      <w:rFonts w:ascii="Courier New" w:hAnsi="Courier New" w:cs="Courier New"/>
      <w:sz w:val="24"/>
      <w:szCs w:val="24"/>
    </w:rPr>
  </w:style>
  <w:style w:type="paragraph" w:styleId="afe">
    <w:name w:val="Body Text"/>
    <w:basedOn w:val="a0"/>
    <w:link w:val="aff"/>
    <w:rsid w:val="00086BE8"/>
    <w:pPr>
      <w:jc w:val="both"/>
    </w:pPr>
    <w:rPr>
      <w:sz w:val="28"/>
      <w:szCs w:val="28"/>
    </w:rPr>
  </w:style>
  <w:style w:type="character" w:customStyle="1" w:styleId="aff">
    <w:name w:val="Основной текст Знак"/>
    <w:basedOn w:val="a1"/>
    <w:link w:val="afe"/>
    <w:rsid w:val="00086BE8"/>
    <w:rPr>
      <w:sz w:val="28"/>
      <w:szCs w:val="28"/>
    </w:rPr>
  </w:style>
  <w:style w:type="paragraph" w:customStyle="1" w:styleId="ConsTitle">
    <w:name w:val="ConsTitle"/>
    <w:uiPriority w:val="99"/>
    <w:rsid w:val="00086BE8"/>
    <w:pPr>
      <w:widowControl w:val="0"/>
      <w:ind w:right="19772"/>
    </w:pPr>
    <w:rPr>
      <w:rFonts w:ascii="Arial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086BE8"/>
    <w:pPr>
      <w:ind w:left="1980" w:hanging="1260"/>
      <w:jc w:val="both"/>
    </w:pPr>
    <w:rPr>
      <w:b/>
      <w:sz w:val="28"/>
      <w:szCs w:val="20"/>
    </w:rPr>
  </w:style>
  <w:style w:type="character" w:customStyle="1" w:styleId="23">
    <w:name w:val="Основной текст 2 Знак"/>
    <w:aliases w:val="Знак Знак"/>
    <w:basedOn w:val="a1"/>
    <w:link w:val="22"/>
    <w:uiPriority w:val="99"/>
    <w:rsid w:val="00086BE8"/>
    <w:rPr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086BE8"/>
    <w:rPr>
      <w:rFonts w:cs="Times New Roman"/>
      <w:sz w:val="24"/>
      <w:szCs w:val="24"/>
    </w:rPr>
  </w:style>
  <w:style w:type="paragraph" w:styleId="aff0">
    <w:name w:val="List"/>
    <w:aliases w:val="Знак3"/>
    <w:basedOn w:val="a0"/>
    <w:link w:val="aff1"/>
    <w:uiPriority w:val="99"/>
    <w:rsid w:val="00086BE8"/>
    <w:pPr>
      <w:ind w:left="283" w:hanging="283"/>
    </w:pPr>
    <w:rPr>
      <w:sz w:val="20"/>
      <w:szCs w:val="20"/>
    </w:rPr>
  </w:style>
  <w:style w:type="character" w:customStyle="1" w:styleId="aff1">
    <w:name w:val="Список Знак"/>
    <w:aliases w:val="Знак3 Знак"/>
    <w:link w:val="aff0"/>
    <w:uiPriority w:val="99"/>
    <w:locked/>
    <w:rsid w:val="00086BE8"/>
  </w:style>
  <w:style w:type="paragraph" w:styleId="24">
    <w:name w:val="List 2"/>
    <w:basedOn w:val="a0"/>
    <w:uiPriority w:val="99"/>
    <w:rsid w:val="00086BE8"/>
    <w:pPr>
      <w:ind w:left="566" w:hanging="283"/>
    </w:pPr>
    <w:rPr>
      <w:sz w:val="20"/>
      <w:szCs w:val="20"/>
    </w:rPr>
  </w:style>
  <w:style w:type="paragraph" w:styleId="32">
    <w:name w:val="Body Text 3"/>
    <w:basedOn w:val="a0"/>
    <w:link w:val="33"/>
    <w:uiPriority w:val="99"/>
    <w:rsid w:val="00086BE8"/>
    <w:pPr>
      <w:ind w:right="2975"/>
      <w:jc w:val="both"/>
    </w:pPr>
    <w:rPr>
      <w:sz w:val="28"/>
      <w:szCs w:val="28"/>
    </w:rPr>
  </w:style>
  <w:style w:type="character" w:customStyle="1" w:styleId="33">
    <w:name w:val="Основной текст 3 Знак"/>
    <w:basedOn w:val="a1"/>
    <w:link w:val="32"/>
    <w:uiPriority w:val="99"/>
    <w:rsid w:val="00086BE8"/>
    <w:rPr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086BE8"/>
    <w:pPr>
      <w:ind w:firstLine="720"/>
      <w:jc w:val="both"/>
    </w:pPr>
    <w:rPr>
      <w:sz w:val="28"/>
      <w:szCs w:val="20"/>
    </w:rPr>
  </w:style>
  <w:style w:type="character" w:customStyle="1" w:styleId="26">
    <w:name w:val="Основной текст с отступом 2 Знак"/>
    <w:aliases w:val="Знак2 Знак"/>
    <w:basedOn w:val="a1"/>
    <w:link w:val="25"/>
    <w:uiPriority w:val="99"/>
    <w:rsid w:val="00086BE8"/>
    <w:rPr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086BE8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086BE8"/>
    <w:pPr>
      <w:spacing w:line="360" w:lineRule="auto"/>
      <w:ind w:firstLine="851"/>
      <w:jc w:val="both"/>
    </w:pPr>
    <w:rPr>
      <w:sz w:val="28"/>
      <w:szCs w:val="20"/>
    </w:rPr>
  </w:style>
  <w:style w:type="character" w:customStyle="1" w:styleId="35">
    <w:name w:val="Основной текст с отступом 3 Знак"/>
    <w:aliases w:val="Знак1 Знак"/>
    <w:basedOn w:val="a1"/>
    <w:link w:val="34"/>
    <w:uiPriority w:val="99"/>
    <w:rsid w:val="00086BE8"/>
    <w:rPr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086BE8"/>
    <w:rPr>
      <w:rFonts w:cs="Times New Roman"/>
      <w:sz w:val="16"/>
      <w:szCs w:val="16"/>
    </w:rPr>
  </w:style>
  <w:style w:type="paragraph" w:styleId="13">
    <w:name w:val="toc 1"/>
    <w:basedOn w:val="a0"/>
    <w:next w:val="a0"/>
    <w:autoRedefine/>
    <w:uiPriority w:val="99"/>
    <w:rsid w:val="00086BE8"/>
    <w:pPr>
      <w:spacing w:before="120"/>
    </w:pPr>
    <w:rPr>
      <w:b/>
      <w:bCs/>
      <w:i/>
      <w:iCs/>
    </w:rPr>
  </w:style>
  <w:style w:type="paragraph" w:styleId="27">
    <w:name w:val="toc 2"/>
    <w:basedOn w:val="a0"/>
    <w:next w:val="a0"/>
    <w:autoRedefine/>
    <w:uiPriority w:val="99"/>
    <w:rsid w:val="00086BE8"/>
    <w:pPr>
      <w:spacing w:before="120"/>
      <w:ind w:left="240"/>
    </w:pPr>
    <w:rPr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rsid w:val="00086BE8"/>
    <w:pPr>
      <w:ind w:left="480"/>
    </w:pPr>
    <w:rPr>
      <w:sz w:val="20"/>
      <w:szCs w:val="20"/>
    </w:rPr>
  </w:style>
  <w:style w:type="paragraph" w:styleId="41">
    <w:name w:val="toc 4"/>
    <w:basedOn w:val="a0"/>
    <w:next w:val="a0"/>
    <w:autoRedefine/>
    <w:uiPriority w:val="99"/>
    <w:rsid w:val="00086BE8"/>
    <w:pPr>
      <w:ind w:left="720"/>
    </w:pPr>
    <w:rPr>
      <w:sz w:val="20"/>
      <w:szCs w:val="20"/>
    </w:rPr>
  </w:style>
  <w:style w:type="paragraph" w:styleId="51">
    <w:name w:val="toc 5"/>
    <w:basedOn w:val="a0"/>
    <w:next w:val="a0"/>
    <w:autoRedefine/>
    <w:uiPriority w:val="99"/>
    <w:rsid w:val="00086BE8"/>
    <w:pPr>
      <w:ind w:left="960"/>
    </w:pPr>
    <w:rPr>
      <w:sz w:val="20"/>
      <w:szCs w:val="20"/>
    </w:rPr>
  </w:style>
  <w:style w:type="paragraph" w:styleId="61">
    <w:name w:val="toc 6"/>
    <w:basedOn w:val="a0"/>
    <w:next w:val="a0"/>
    <w:autoRedefine/>
    <w:uiPriority w:val="99"/>
    <w:rsid w:val="00086BE8"/>
    <w:pPr>
      <w:ind w:left="1200"/>
    </w:pPr>
    <w:rPr>
      <w:sz w:val="20"/>
      <w:szCs w:val="20"/>
    </w:rPr>
  </w:style>
  <w:style w:type="paragraph" w:styleId="71">
    <w:name w:val="toc 7"/>
    <w:basedOn w:val="a0"/>
    <w:next w:val="a0"/>
    <w:autoRedefine/>
    <w:uiPriority w:val="99"/>
    <w:rsid w:val="00086BE8"/>
    <w:pPr>
      <w:ind w:left="1440"/>
    </w:pPr>
    <w:rPr>
      <w:sz w:val="20"/>
      <w:szCs w:val="20"/>
    </w:rPr>
  </w:style>
  <w:style w:type="paragraph" w:styleId="81">
    <w:name w:val="toc 8"/>
    <w:basedOn w:val="a0"/>
    <w:next w:val="a0"/>
    <w:autoRedefine/>
    <w:uiPriority w:val="99"/>
    <w:rsid w:val="00086BE8"/>
    <w:pPr>
      <w:ind w:left="1680"/>
    </w:pPr>
    <w:rPr>
      <w:sz w:val="20"/>
      <w:szCs w:val="20"/>
    </w:rPr>
  </w:style>
  <w:style w:type="paragraph" w:styleId="91">
    <w:name w:val="toc 9"/>
    <w:basedOn w:val="a0"/>
    <w:next w:val="a0"/>
    <w:autoRedefine/>
    <w:uiPriority w:val="99"/>
    <w:rsid w:val="00086BE8"/>
    <w:pPr>
      <w:ind w:left="1920"/>
    </w:pPr>
    <w:rPr>
      <w:sz w:val="20"/>
      <w:szCs w:val="20"/>
    </w:rPr>
  </w:style>
  <w:style w:type="paragraph" w:styleId="aff2">
    <w:name w:val="endnote text"/>
    <w:basedOn w:val="a0"/>
    <w:link w:val="aff3"/>
    <w:uiPriority w:val="99"/>
    <w:rsid w:val="00086BE8"/>
    <w:rPr>
      <w:sz w:val="20"/>
      <w:szCs w:val="20"/>
    </w:rPr>
  </w:style>
  <w:style w:type="character" w:customStyle="1" w:styleId="aff3">
    <w:name w:val="Текст концевой сноски Знак"/>
    <w:basedOn w:val="a1"/>
    <w:link w:val="aff2"/>
    <w:uiPriority w:val="99"/>
    <w:rsid w:val="00086BE8"/>
  </w:style>
  <w:style w:type="character" w:styleId="aff4">
    <w:name w:val="endnote reference"/>
    <w:uiPriority w:val="99"/>
    <w:rsid w:val="00086BE8"/>
    <w:rPr>
      <w:rFonts w:cs="Times New Roman"/>
      <w:vertAlign w:val="superscript"/>
    </w:rPr>
  </w:style>
  <w:style w:type="paragraph" w:customStyle="1" w:styleId="aff5">
    <w:name w:val="Основной стиль Знак Знак"/>
    <w:basedOn w:val="a0"/>
    <w:link w:val="aff6"/>
    <w:uiPriority w:val="99"/>
    <w:rsid w:val="00086BE8"/>
    <w:pPr>
      <w:spacing w:line="360" w:lineRule="auto"/>
      <w:ind w:firstLine="680"/>
      <w:jc w:val="both"/>
    </w:pPr>
    <w:rPr>
      <w:rFonts w:ascii="Book Antiqua" w:hAnsi="Book Antiqua"/>
      <w:sz w:val="28"/>
      <w:szCs w:val="20"/>
    </w:rPr>
  </w:style>
  <w:style w:type="character" w:customStyle="1" w:styleId="aff6">
    <w:name w:val="Основной стиль Знак Знак Знак"/>
    <w:link w:val="aff5"/>
    <w:uiPriority w:val="99"/>
    <w:locked/>
    <w:rsid w:val="00086BE8"/>
    <w:rPr>
      <w:rFonts w:ascii="Book Antiqua" w:hAnsi="Book Antiqua"/>
      <w:sz w:val="28"/>
    </w:rPr>
  </w:style>
  <w:style w:type="paragraph" w:customStyle="1" w:styleId="aff7">
    <w:name w:val="Стиль названия Знак"/>
    <w:basedOn w:val="a0"/>
    <w:link w:val="aff8"/>
    <w:uiPriority w:val="99"/>
    <w:rsid w:val="00086BE8"/>
    <w:pPr>
      <w:spacing w:after="240"/>
      <w:ind w:firstLine="680"/>
      <w:jc w:val="both"/>
    </w:pPr>
    <w:rPr>
      <w:rFonts w:ascii="Book Antiqua" w:hAnsi="Book Antiqua"/>
      <w:b/>
      <w:sz w:val="28"/>
      <w:szCs w:val="20"/>
    </w:rPr>
  </w:style>
  <w:style w:type="character" w:customStyle="1" w:styleId="aff8">
    <w:name w:val="Стиль названия Знак Знак"/>
    <w:link w:val="aff7"/>
    <w:uiPriority w:val="99"/>
    <w:locked/>
    <w:rsid w:val="00086BE8"/>
    <w:rPr>
      <w:rFonts w:ascii="Book Antiqua" w:hAnsi="Book Antiqua"/>
      <w:b/>
      <w:sz w:val="28"/>
    </w:rPr>
  </w:style>
  <w:style w:type="paragraph" w:customStyle="1" w:styleId="aff9">
    <w:name w:val="Стиль части"/>
    <w:basedOn w:val="1"/>
    <w:uiPriority w:val="99"/>
    <w:rsid w:val="00086BE8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</w:rPr>
  </w:style>
  <w:style w:type="paragraph" w:customStyle="1" w:styleId="affa">
    <w:name w:val="Стиль главы"/>
    <w:basedOn w:val="aff9"/>
    <w:uiPriority w:val="99"/>
    <w:rsid w:val="00086BE8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086BE8"/>
    <w:pPr>
      <w:ind w:firstLine="720"/>
      <w:jc w:val="both"/>
    </w:pPr>
    <w:rPr>
      <w:sz w:val="28"/>
      <w:szCs w:val="20"/>
    </w:rPr>
  </w:style>
  <w:style w:type="paragraph" w:customStyle="1" w:styleId="affb">
    <w:name w:val="Основной Знак"/>
    <w:basedOn w:val="ConsNormal"/>
    <w:link w:val="affc"/>
    <w:uiPriority w:val="99"/>
    <w:rsid w:val="00086BE8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c">
    <w:name w:val="Основной Знак Знак"/>
    <w:link w:val="affb"/>
    <w:uiPriority w:val="99"/>
    <w:locked/>
    <w:rsid w:val="00086BE8"/>
    <w:rPr>
      <w:rFonts w:ascii="Book Antiqua" w:hAnsi="Book Antiqua"/>
      <w:sz w:val="28"/>
    </w:rPr>
  </w:style>
  <w:style w:type="paragraph" w:customStyle="1" w:styleId="affd">
    <w:name w:val="ПереченьЗон"/>
    <w:basedOn w:val="a0"/>
    <w:uiPriority w:val="99"/>
    <w:rsid w:val="00086BE8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hAnsi="Arial"/>
      <w:sz w:val="22"/>
      <w:szCs w:val="20"/>
    </w:rPr>
  </w:style>
  <w:style w:type="paragraph" w:customStyle="1" w:styleId="affe">
    <w:name w:val="Зоны"/>
    <w:basedOn w:val="a0"/>
    <w:uiPriority w:val="99"/>
    <w:rsid w:val="00086BE8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/>
      <w:b/>
      <w:szCs w:val="20"/>
    </w:rPr>
  </w:style>
  <w:style w:type="paragraph" w:customStyle="1" w:styleId="FR1">
    <w:name w:val="FR1"/>
    <w:uiPriority w:val="99"/>
    <w:rsid w:val="00086BE8"/>
    <w:pPr>
      <w:widowControl w:val="0"/>
      <w:autoSpaceDE w:val="0"/>
      <w:autoSpaceDN w:val="0"/>
      <w:adjustRightInd w:val="0"/>
      <w:ind w:left="4080"/>
    </w:pPr>
    <w:rPr>
      <w:rFonts w:ascii="Arial" w:hAnsi="Arial" w:cs="Arial"/>
      <w:noProof/>
      <w:sz w:val="18"/>
      <w:szCs w:val="18"/>
    </w:rPr>
  </w:style>
  <w:style w:type="paragraph" w:styleId="afff">
    <w:name w:val="Body Text Indent"/>
    <w:basedOn w:val="a0"/>
    <w:link w:val="afff0"/>
    <w:rsid w:val="00086BE8"/>
    <w:pPr>
      <w:spacing w:after="120"/>
      <w:ind w:left="360"/>
    </w:pPr>
  </w:style>
  <w:style w:type="character" w:customStyle="1" w:styleId="afff0">
    <w:name w:val="Основной текст с отступом Знак"/>
    <w:basedOn w:val="a1"/>
    <w:link w:val="afff"/>
    <w:rsid w:val="00086BE8"/>
    <w:rPr>
      <w:sz w:val="24"/>
      <w:szCs w:val="24"/>
    </w:rPr>
  </w:style>
  <w:style w:type="paragraph" w:customStyle="1" w:styleId="ConsNormal1">
    <w:name w:val="ConsNormal"/>
    <w:rsid w:val="00086BE8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fff1">
    <w:name w:val="Основной"/>
    <w:basedOn w:val="ConsNormal1"/>
    <w:uiPriority w:val="99"/>
    <w:rsid w:val="00086BE8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086BE8"/>
    <w:rPr>
      <w:b/>
      <w:sz w:val="28"/>
      <w:lang w:val="ru-RU" w:eastAsia="ru-RU"/>
    </w:rPr>
  </w:style>
  <w:style w:type="paragraph" w:customStyle="1" w:styleId="FR2">
    <w:name w:val="FR2"/>
    <w:uiPriority w:val="99"/>
    <w:rsid w:val="00086BE8"/>
    <w:pPr>
      <w:widowControl w:val="0"/>
      <w:autoSpaceDE w:val="0"/>
      <w:autoSpaceDN w:val="0"/>
      <w:adjustRightInd w:val="0"/>
      <w:ind w:left="1880"/>
    </w:pPr>
    <w:rPr>
      <w:rFonts w:ascii="Arial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086BE8"/>
    <w:pPr>
      <w:widowControl w:val="0"/>
      <w:shd w:val="clear" w:color="auto" w:fill="FFFFFF"/>
      <w:spacing w:after="100"/>
      <w:jc w:val="both"/>
    </w:pPr>
    <w:rPr>
      <w:rFonts w:ascii="Arial" w:hAnsi="Arial"/>
      <w:b/>
      <w:color w:val="000000"/>
      <w:sz w:val="28"/>
      <w:szCs w:val="20"/>
    </w:rPr>
  </w:style>
  <w:style w:type="paragraph" w:styleId="afff2">
    <w:name w:val="Block Text"/>
    <w:basedOn w:val="a0"/>
    <w:uiPriority w:val="99"/>
    <w:rsid w:val="00086BE8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hAnsi="Arial" w:cs="Arial"/>
      <w:sz w:val="22"/>
      <w:szCs w:val="22"/>
    </w:rPr>
  </w:style>
  <w:style w:type="character" w:styleId="afff3">
    <w:name w:val="FollowedHyperlink"/>
    <w:rsid w:val="00086BE8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086BE8"/>
    <w:pPr>
      <w:widowControl w:val="0"/>
    </w:pPr>
  </w:style>
  <w:style w:type="paragraph" w:customStyle="1" w:styleId="Iniiaiieoaenonionooiii2">
    <w:name w:val="Iniiaiie oaeno n ionooiii 2"/>
    <w:basedOn w:val="Iauiue"/>
    <w:uiPriority w:val="99"/>
    <w:rsid w:val="00086BE8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086BE8"/>
    <w:pPr>
      <w:widowControl w:val="0"/>
      <w:shd w:val="clear" w:color="auto" w:fill="FFFFFF"/>
      <w:spacing w:after="100"/>
      <w:ind w:firstLine="720"/>
      <w:jc w:val="both"/>
    </w:pPr>
    <w:rPr>
      <w:sz w:val="28"/>
      <w:szCs w:val="20"/>
    </w:rPr>
  </w:style>
  <w:style w:type="paragraph" w:customStyle="1" w:styleId="211">
    <w:name w:val="Основной текст 21"/>
    <w:basedOn w:val="a0"/>
    <w:rsid w:val="00086BE8"/>
    <w:pPr>
      <w:widowControl w:val="0"/>
      <w:shd w:val="clear" w:color="auto" w:fill="FFFFFF"/>
      <w:spacing w:after="100"/>
      <w:jc w:val="both"/>
    </w:pPr>
    <w:rPr>
      <w:rFonts w:ascii="Arial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086BE8"/>
    <w:pPr>
      <w:jc w:val="center"/>
    </w:pPr>
    <w:rPr>
      <w:rFonts w:ascii="Arial" w:hAnsi="Arial"/>
      <w:sz w:val="28"/>
    </w:rPr>
  </w:style>
  <w:style w:type="paragraph" w:customStyle="1" w:styleId="afff4">
    <w:name w:val="НазвТаблицы"/>
    <w:basedOn w:val="a0"/>
    <w:uiPriority w:val="99"/>
    <w:rsid w:val="00086BE8"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  <w:szCs w:val="20"/>
    </w:rPr>
  </w:style>
  <w:style w:type="paragraph" w:customStyle="1" w:styleId="afff5">
    <w:name w:val="ОсновнойРаб"/>
    <w:basedOn w:val="25"/>
    <w:autoRedefine/>
    <w:uiPriority w:val="99"/>
    <w:rsid w:val="00086BE8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6">
    <w:name w:val="Стиль заключения Знак"/>
    <w:basedOn w:val="a0"/>
    <w:link w:val="afff7"/>
    <w:uiPriority w:val="99"/>
    <w:rsid w:val="00086BE8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fff7">
    <w:name w:val="Стиль заключения Знак Знак"/>
    <w:link w:val="afff6"/>
    <w:uiPriority w:val="99"/>
    <w:locked/>
    <w:rsid w:val="00086BE8"/>
    <w:rPr>
      <w:sz w:val="28"/>
    </w:rPr>
  </w:style>
  <w:style w:type="paragraph" w:customStyle="1" w:styleId="afff8">
    <w:name w:val="Обычный.Обычный для диссертации"/>
    <w:uiPriority w:val="99"/>
    <w:rsid w:val="00086BE8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afff9">
    <w:name w:val="Стиль порядка"/>
    <w:basedOn w:val="a0"/>
    <w:uiPriority w:val="99"/>
    <w:rsid w:val="00086BE8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paragraph" w:customStyle="1" w:styleId="14">
    <w:name w:val="Стиль1"/>
    <w:basedOn w:val="a0"/>
    <w:uiPriority w:val="99"/>
    <w:rsid w:val="00086BE8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nienie">
    <w:name w:val="nienie"/>
    <w:basedOn w:val="Iauiue"/>
    <w:uiPriority w:val="99"/>
    <w:rsid w:val="00086BE8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086BE8"/>
    <w:rPr>
      <w:sz w:val="24"/>
      <w:szCs w:val="24"/>
    </w:rPr>
  </w:style>
  <w:style w:type="paragraph" w:styleId="afffa">
    <w:name w:val="Normal (Web)"/>
    <w:basedOn w:val="a0"/>
    <w:unhideWhenUsed/>
    <w:rsid w:val="00086BE8"/>
    <w:pPr>
      <w:spacing w:before="100" w:beforeAutospacing="1" w:after="100" w:afterAutospacing="1"/>
    </w:pPr>
  </w:style>
  <w:style w:type="paragraph" w:customStyle="1" w:styleId="110">
    <w:name w:val="Цветной список — акцент 11"/>
    <w:basedOn w:val="a0"/>
    <w:uiPriority w:val="99"/>
    <w:qFormat/>
    <w:rsid w:val="00086BE8"/>
    <w:pPr>
      <w:ind w:left="720"/>
      <w:contextualSpacing/>
    </w:pPr>
  </w:style>
  <w:style w:type="paragraph" w:styleId="afffb">
    <w:name w:val="List Paragraph"/>
    <w:basedOn w:val="a0"/>
    <w:uiPriority w:val="99"/>
    <w:qFormat/>
    <w:rsid w:val="00086BE8"/>
    <w:pPr>
      <w:ind w:left="720"/>
      <w:contextualSpacing/>
    </w:pPr>
  </w:style>
  <w:style w:type="character" w:customStyle="1" w:styleId="blk">
    <w:name w:val="blk"/>
    <w:basedOn w:val="a1"/>
    <w:rsid w:val="00086BE8"/>
  </w:style>
  <w:style w:type="paragraph" w:styleId="afffc">
    <w:name w:val="Revision"/>
    <w:hidden/>
    <w:uiPriority w:val="99"/>
    <w:semiHidden/>
    <w:rsid w:val="00086BE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086BE8"/>
    <w:pPr>
      <w:ind w:left="720"/>
      <w:contextualSpacing/>
    </w:pPr>
    <w:rPr>
      <w:rFonts w:ascii="Cambria" w:eastAsia="MS Mincho" w:hAnsi="Cambria"/>
    </w:rPr>
  </w:style>
  <w:style w:type="table" w:customStyle="1" w:styleId="15">
    <w:name w:val="Сетка таблицы1"/>
    <w:basedOn w:val="a2"/>
    <w:next w:val="a6"/>
    <w:uiPriority w:val="39"/>
    <w:rsid w:val="00086BE8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0B2B5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ffd">
    <w:name w:val="Strong"/>
    <w:qFormat/>
    <w:rsid w:val="000B2B5F"/>
    <w:rPr>
      <w:b/>
      <w:bCs/>
    </w:rPr>
  </w:style>
  <w:style w:type="character" w:customStyle="1" w:styleId="afffe">
    <w:name w:val="Цветовое выделение"/>
    <w:rsid w:val="006C7FE6"/>
    <w:rPr>
      <w:b/>
      <w:bCs/>
      <w:color w:val="000080"/>
      <w:szCs w:val="20"/>
    </w:rPr>
  </w:style>
  <w:style w:type="character" w:customStyle="1" w:styleId="affff">
    <w:name w:val="Гипертекстовая ссылка"/>
    <w:rsid w:val="006C7FE6"/>
    <w:rPr>
      <w:b/>
      <w:bCs/>
      <w:color w:val="008000"/>
      <w:szCs w:val="20"/>
      <w:u w:val="single"/>
    </w:rPr>
  </w:style>
  <w:style w:type="paragraph" w:customStyle="1" w:styleId="affff0">
    <w:name w:val="Таблицы (моноширинный)"/>
    <w:basedOn w:val="a0"/>
    <w:next w:val="a0"/>
    <w:rsid w:val="006C7FE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rsid w:val="006C7FE6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title3">
    <w:name w:val="title3"/>
    <w:rsid w:val="006C7FE6"/>
    <w:rPr>
      <w:color w:val="666666"/>
      <w:sz w:val="29"/>
      <w:szCs w:val="29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6C7FE6"/>
    <w:rPr>
      <w:color w:val="605E5C"/>
      <w:shd w:val="clear" w:color="auto" w:fill="E1DFDD"/>
    </w:rPr>
  </w:style>
  <w:style w:type="character" w:customStyle="1" w:styleId="28">
    <w:name w:val="Неразрешенное упоминание2"/>
    <w:basedOn w:val="a1"/>
    <w:uiPriority w:val="99"/>
    <w:semiHidden/>
    <w:unhideWhenUsed/>
    <w:rsid w:val="006C7FE6"/>
    <w:rPr>
      <w:color w:val="605E5C"/>
      <w:shd w:val="clear" w:color="auto" w:fill="E1DFDD"/>
    </w:rPr>
  </w:style>
  <w:style w:type="character" w:customStyle="1" w:styleId="38">
    <w:name w:val="Неразрешенное упоминание3"/>
    <w:basedOn w:val="a1"/>
    <w:uiPriority w:val="99"/>
    <w:semiHidden/>
    <w:unhideWhenUsed/>
    <w:rsid w:val="006C7FE6"/>
    <w:rPr>
      <w:color w:val="605E5C"/>
      <w:shd w:val="clear" w:color="auto" w:fill="E1DFDD"/>
    </w:rPr>
  </w:style>
  <w:style w:type="character" w:styleId="affff1">
    <w:name w:val="Unresolved Mention"/>
    <w:basedOn w:val="a1"/>
    <w:uiPriority w:val="99"/>
    <w:semiHidden/>
    <w:unhideWhenUsed/>
    <w:rsid w:val="006C7FE6"/>
    <w:rPr>
      <w:color w:val="605E5C"/>
      <w:shd w:val="clear" w:color="auto" w:fill="E1DFDD"/>
    </w:rPr>
  </w:style>
  <w:style w:type="paragraph" w:customStyle="1" w:styleId="s3">
    <w:name w:val="s_3"/>
    <w:basedOn w:val="a0"/>
    <w:rsid w:val="006C7FE6"/>
    <w:pPr>
      <w:spacing w:before="100" w:beforeAutospacing="1" w:after="100" w:afterAutospacing="1"/>
    </w:pPr>
  </w:style>
  <w:style w:type="character" w:styleId="affff2">
    <w:name w:val="Emphasis"/>
    <w:basedOn w:val="a1"/>
    <w:uiPriority w:val="20"/>
    <w:qFormat/>
    <w:rsid w:val="006C7FE6"/>
    <w:rPr>
      <w:i/>
      <w:iCs/>
    </w:rPr>
  </w:style>
  <w:style w:type="paragraph" w:customStyle="1" w:styleId="s1">
    <w:name w:val="s_1"/>
    <w:basedOn w:val="a0"/>
    <w:rsid w:val="006C7FE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44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DC76ECB-7397-4AD0-84D0-DEA43A0AF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7</Pages>
  <Words>2051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Администрация Администрация</cp:lastModifiedBy>
  <cp:revision>37</cp:revision>
  <cp:lastPrinted>2023-09-14T12:45:00Z</cp:lastPrinted>
  <dcterms:created xsi:type="dcterms:W3CDTF">2019-06-28T06:01:00Z</dcterms:created>
  <dcterms:modified xsi:type="dcterms:W3CDTF">2024-11-01T09:27:00Z</dcterms:modified>
</cp:coreProperties>
</file>