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5183" w14:textId="77777777" w:rsidR="00FC6DC7" w:rsidRDefault="00FC6DC7" w:rsidP="00FC6DC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СОБРАНИЕ ПРЕДСТАВИТЕЛЕЙ</w:t>
      </w:r>
      <w:r>
        <w:rPr>
          <w:b/>
          <w:sz w:val="28"/>
          <w:szCs w:val="28"/>
        </w:rPr>
        <w:t xml:space="preserve"> СЕЛЬСКОГО ПОСЕЛЕНИЯ </w:t>
      </w:r>
    </w:p>
    <w:p w14:paraId="6681BD7E" w14:textId="77777777" w:rsidR="00FC6DC7" w:rsidRDefault="00FC6DC7" w:rsidP="00FC6DC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ПОДГОРНОЕ МУНИЦИПАЛЬНОГО РАЙОНА КИНЕЛЬ-ЧЕРКАССКИЙ САМАРСКОЙ ОБЛАСТИ</w:t>
      </w:r>
    </w:p>
    <w:p w14:paraId="51BF4FA1" w14:textId="77777777"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14:paraId="335EA96F" w14:textId="77777777"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14:paraId="5196C7E9" w14:textId="77777777"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14:paraId="20802584" w14:textId="77777777" w:rsidR="008F038F" w:rsidRPr="00850DF3" w:rsidRDefault="008F038F">
      <w:pPr>
        <w:jc w:val="center"/>
        <w:rPr>
          <w:b/>
          <w:sz w:val="20"/>
          <w:szCs w:val="20"/>
        </w:rPr>
      </w:pPr>
    </w:p>
    <w:p w14:paraId="6F2BF3B2" w14:textId="2A46FC06"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2F3806">
        <w:rPr>
          <w:sz w:val="28"/>
          <w:szCs w:val="28"/>
        </w:rPr>
        <w:t>27.04.</w:t>
      </w:r>
      <w:r w:rsidR="002F3806" w:rsidRPr="00564A71">
        <w:rPr>
          <w:sz w:val="28"/>
          <w:szCs w:val="28"/>
        </w:rPr>
        <w:t xml:space="preserve">2026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2F3806">
        <w:rPr>
          <w:sz w:val="28"/>
        </w:rPr>
        <w:t>4 - 6</w:t>
      </w:r>
    </w:p>
    <w:p w14:paraId="0430DD18" w14:textId="77777777" w:rsidR="00463D88" w:rsidRPr="00961DEC" w:rsidRDefault="00463D88">
      <w:pPr>
        <w:jc w:val="both"/>
        <w:rPr>
          <w:sz w:val="20"/>
          <w:szCs w:val="20"/>
        </w:rPr>
      </w:pPr>
    </w:p>
    <w:p w14:paraId="619E84B5" w14:textId="77777777"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21"/>
        <w:gridCol w:w="3239"/>
      </w:tblGrid>
      <w:tr w:rsidR="008F038F" w14:paraId="5DDA2556" w14:textId="77777777" w:rsidTr="006C11FF">
        <w:tc>
          <w:tcPr>
            <w:tcW w:w="6521" w:type="dxa"/>
          </w:tcPr>
          <w:p w14:paraId="19560D4A" w14:textId="77777777" w:rsidR="00B47EC7" w:rsidRPr="00B47EC7" w:rsidRDefault="002903D8" w:rsidP="00B47E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47EC7">
              <w:rPr>
                <w:sz w:val="28"/>
                <w:szCs w:val="28"/>
              </w:rPr>
              <w:t>Соглашения</w:t>
            </w:r>
          </w:p>
          <w:p w14:paraId="15489B30" w14:textId="77777777" w:rsidR="00783CB2" w:rsidRDefault="0084512E" w:rsidP="00053345">
            <w:pPr>
              <w:jc w:val="both"/>
              <w:rPr>
                <w:b/>
                <w:sz w:val="28"/>
              </w:rPr>
            </w:pPr>
            <w:r w:rsidRPr="0084512E">
              <w:rPr>
                <w:sz w:val="28"/>
                <w:szCs w:val="28"/>
              </w:rPr>
              <w:t xml:space="preserve">о передаче осуществления части полномочий по организации в границах сельского поселения </w:t>
            </w:r>
            <w:r w:rsidR="00053345">
              <w:rPr>
                <w:sz w:val="28"/>
                <w:szCs w:val="28"/>
              </w:rPr>
              <w:t>Подгорное</w:t>
            </w:r>
            <w:r w:rsidRPr="0084512E">
              <w:rPr>
                <w:sz w:val="28"/>
                <w:szCs w:val="28"/>
              </w:rPr>
              <w:t xml:space="preserve"> муниципального района Кинель-Черкасский Самарской области водоснабжения населения и водоотведения на территории поселения             </w:t>
            </w:r>
          </w:p>
        </w:tc>
        <w:tc>
          <w:tcPr>
            <w:tcW w:w="3239" w:type="dxa"/>
          </w:tcPr>
          <w:p w14:paraId="1D7648F8" w14:textId="77777777"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14:paraId="14D74CE1" w14:textId="77777777" w:rsidR="0084512E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</w:p>
    <w:p w14:paraId="22AD1826" w14:textId="77777777"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053345">
        <w:rPr>
          <w:sz w:val="28"/>
        </w:rPr>
        <w:t>Подгорное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053345">
        <w:rPr>
          <w:sz w:val="28"/>
        </w:rPr>
        <w:t>Подгорное</w:t>
      </w:r>
      <w:r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14:paraId="65843D6C" w14:textId="77777777"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14:paraId="1D354D5A" w14:textId="77777777"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14:paraId="20E52580" w14:textId="77777777"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14:paraId="11DC74FF" w14:textId="77777777"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Pr="00BD102B">
        <w:rPr>
          <w:sz w:val="28"/>
          <w:szCs w:val="28"/>
        </w:rPr>
        <w:t xml:space="preserve">Соглашения </w:t>
      </w:r>
      <w:r w:rsidR="00F0264A" w:rsidRPr="00F0264A">
        <w:rPr>
          <w:sz w:val="28"/>
          <w:szCs w:val="28"/>
        </w:rPr>
        <w:t xml:space="preserve">о передаче осуществления части полномочий по организации в границах сельского поселения </w:t>
      </w:r>
      <w:r w:rsidR="00053345">
        <w:rPr>
          <w:sz w:val="28"/>
          <w:szCs w:val="28"/>
        </w:rPr>
        <w:t>Подгорное</w:t>
      </w:r>
      <w:r w:rsidR="00F0264A" w:rsidRPr="00F0264A">
        <w:rPr>
          <w:sz w:val="28"/>
          <w:szCs w:val="28"/>
        </w:rPr>
        <w:t xml:space="preserve"> муниципального района Кинель-Черкасский Самарской области водоснабжения населения и водоотведения на территории поселения</w:t>
      </w:r>
      <w:r w:rsidR="00783CB2" w:rsidRPr="00783CB2">
        <w:rPr>
          <w:sz w:val="28"/>
          <w:szCs w:val="28"/>
        </w:rPr>
        <w:t xml:space="preserve">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14:paraId="518117C7" w14:textId="77777777"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14:paraId="087108C9" w14:textId="77777777">
        <w:trPr>
          <w:trHeight w:val="640"/>
        </w:trPr>
        <w:tc>
          <w:tcPr>
            <w:tcW w:w="9571" w:type="dxa"/>
          </w:tcPr>
          <w:p w14:paraId="607A0F86" w14:textId="77777777" w:rsidR="00961DEC" w:rsidRDefault="00961DEC" w:rsidP="00E4353A">
            <w:pPr>
              <w:rPr>
                <w:sz w:val="28"/>
              </w:rPr>
            </w:pPr>
          </w:p>
          <w:p w14:paraId="12AE2308" w14:textId="77777777" w:rsidR="00FC6DC7" w:rsidRDefault="00FC6DC7" w:rsidP="00E4353A">
            <w:pPr>
              <w:rPr>
                <w:sz w:val="28"/>
              </w:rPr>
            </w:pPr>
          </w:p>
          <w:p w14:paraId="45B2668A" w14:textId="77777777" w:rsidR="006C11FF" w:rsidRDefault="006C11FF" w:rsidP="00E4353A">
            <w:pPr>
              <w:rPr>
                <w:sz w:val="28"/>
              </w:rPr>
            </w:pPr>
          </w:p>
          <w:p w14:paraId="08DDEAB6" w14:textId="77777777" w:rsidR="00FC6DC7" w:rsidRDefault="00FC6DC7" w:rsidP="00FC6DC7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14:paraId="4481FDB1" w14:textId="77777777" w:rsidR="00FC6DC7" w:rsidRDefault="00FC6DC7" w:rsidP="00FC6DC7">
            <w:pPr>
              <w:rPr>
                <w:sz w:val="28"/>
              </w:rPr>
            </w:pPr>
            <w:r>
              <w:rPr>
                <w:sz w:val="28"/>
              </w:rPr>
              <w:t xml:space="preserve">сельского поселения Подгорное                                               Т. С. Ямщикова   </w:t>
            </w:r>
          </w:p>
          <w:p w14:paraId="788B05F9" w14:textId="49EE4445" w:rsidR="00D13527" w:rsidRPr="0084187A" w:rsidRDefault="00FC6DC7" w:rsidP="00FC6DC7">
            <w:pPr>
              <w:rPr>
                <w:sz w:val="28"/>
              </w:rPr>
            </w:pPr>
            <w:r>
              <w:rPr>
                <w:sz w:val="28"/>
              </w:rPr>
              <w:t xml:space="preserve">Глава сельского поселения Подгорное                                     Ю.С. </w:t>
            </w:r>
            <w:proofErr w:type="spellStart"/>
            <w:r>
              <w:rPr>
                <w:sz w:val="28"/>
              </w:rPr>
              <w:t>Шурасьев</w:t>
            </w:r>
            <w:proofErr w:type="spellEnd"/>
            <w:r>
              <w:rPr>
                <w:sz w:val="28"/>
              </w:rPr>
              <w:t xml:space="preserve">                                             </w:t>
            </w:r>
          </w:p>
        </w:tc>
      </w:tr>
    </w:tbl>
    <w:p w14:paraId="736ACD13" w14:textId="77777777"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43B2" w14:textId="77777777" w:rsidR="003C5722" w:rsidRDefault="003C5722">
      <w:r>
        <w:separator/>
      </w:r>
    </w:p>
  </w:endnote>
  <w:endnote w:type="continuationSeparator" w:id="0">
    <w:p w14:paraId="58D45477" w14:textId="77777777" w:rsidR="003C5722" w:rsidRDefault="003C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52A0" w14:textId="77777777" w:rsidR="003C5722" w:rsidRDefault="003C5722">
      <w:r>
        <w:separator/>
      </w:r>
    </w:p>
  </w:footnote>
  <w:footnote w:type="continuationSeparator" w:id="0">
    <w:p w14:paraId="0B3D20AD" w14:textId="77777777" w:rsidR="003C5722" w:rsidRDefault="003C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753491">
    <w:abstractNumId w:val="0"/>
  </w:num>
  <w:num w:numId="2" w16cid:durableId="1310669012">
    <w:abstractNumId w:val="33"/>
  </w:num>
  <w:num w:numId="3" w16cid:durableId="506941089">
    <w:abstractNumId w:val="5"/>
  </w:num>
  <w:num w:numId="4" w16cid:durableId="1456220186">
    <w:abstractNumId w:val="6"/>
  </w:num>
  <w:num w:numId="5" w16cid:durableId="396831038">
    <w:abstractNumId w:val="19"/>
  </w:num>
  <w:num w:numId="6" w16cid:durableId="1042054210">
    <w:abstractNumId w:val="30"/>
  </w:num>
  <w:num w:numId="7" w16cid:durableId="1934623752">
    <w:abstractNumId w:val="8"/>
  </w:num>
  <w:num w:numId="8" w16cid:durableId="1785995847">
    <w:abstractNumId w:val="7"/>
  </w:num>
  <w:num w:numId="9" w16cid:durableId="20837922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891344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521787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207445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5431960">
    <w:abstractNumId w:val="16"/>
  </w:num>
  <w:num w:numId="14" w16cid:durableId="9652059">
    <w:abstractNumId w:val="22"/>
  </w:num>
  <w:num w:numId="15" w16cid:durableId="1432970880">
    <w:abstractNumId w:val="7"/>
  </w:num>
  <w:num w:numId="16" w16cid:durableId="1028481713">
    <w:abstractNumId w:val="21"/>
  </w:num>
  <w:num w:numId="17" w16cid:durableId="1509100452">
    <w:abstractNumId w:val="37"/>
  </w:num>
  <w:num w:numId="18" w16cid:durableId="1182401563">
    <w:abstractNumId w:val="43"/>
  </w:num>
  <w:num w:numId="19" w16cid:durableId="288315589">
    <w:abstractNumId w:val="27"/>
  </w:num>
  <w:num w:numId="20" w16cid:durableId="1727411397">
    <w:abstractNumId w:val="39"/>
  </w:num>
  <w:num w:numId="21" w16cid:durableId="222370393">
    <w:abstractNumId w:val="36"/>
  </w:num>
  <w:num w:numId="22" w16cid:durableId="1495027185">
    <w:abstractNumId w:val="31"/>
  </w:num>
  <w:num w:numId="23" w16cid:durableId="1609502630">
    <w:abstractNumId w:val="1"/>
  </w:num>
  <w:num w:numId="24" w16cid:durableId="1399667339">
    <w:abstractNumId w:val="15"/>
  </w:num>
  <w:num w:numId="25" w16cid:durableId="1128428940">
    <w:abstractNumId w:val="35"/>
  </w:num>
  <w:num w:numId="26" w16cid:durableId="1148940641">
    <w:abstractNumId w:val="29"/>
  </w:num>
  <w:num w:numId="27" w16cid:durableId="1347488639">
    <w:abstractNumId w:val="17"/>
  </w:num>
  <w:num w:numId="28" w16cid:durableId="1148745707">
    <w:abstractNumId w:val="2"/>
  </w:num>
  <w:num w:numId="29" w16cid:durableId="467892475">
    <w:abstractNumId w:val="11"/>
  </w:num>
  <w:num w:numId="30" w16cid:durableId="1173031724">
    <w:abstractNumId w:val="9"/>
  </w:num>
  <w:num w:numId="31" w16cid:durableId="1844129581">
    <w:abstractNumId w:val="13"/>
  </w:num>
  <w:num w:numId="32" w16cid:durableId="46148793">
    <w:abstractNumId w:val="26"/>
  </w:num>
  <w:num w:numId="33" w16cid:durableId="1696268999">
    <w:abstractNumId w:val="38"/>
  </w:num>
  <w:num w:numId="34" w16cid:durableId="649598140">
    <w:abstractNumId w:val="3"/>
  </w:num>
  <w:num w:numId="35" w16cid:durableId="19091049">
    <w:abstractNumId w:val="4"/>
  </w:num>
  <w:num w:numId="36" w16cid:durableId="690185279">
    <w:abstractNumId w:val="14"/>
  </w:num>
  <w:num w:numId="37" w16cid:durableId="93284462">
    <w:abstractNumId w:val="40"/>
  </w:num>
  <w:num w:numId="38" w16cid:durableId="1448693112">
    <w:abstractNumId w:val="34"/>
  </w:num>
  <w:num w:numId="39" w16cid:durableId="747927125">
    <w:abstractNumId w:val="12"/>
  </w:num>
  <w:num w:numId="40" w16cid:durableId="80763348">
    <w:abstractNumId w:val="23"/>
  </w:num>
  <w:num w:numId="41" w16cid:durableId="2114008559">
    <w:abstractNumId w:val="10"/>
  </w:num>
  <w:num w:numId="42" w16cid:durableId="1713384265">
    <w:abstractNumId w:val="41"/>
  </w:num>
  <w:num w:numId="43" w16cid:durableId="2141141355">
    <w:abstractNumId w:val="25"/>
  </w:num>
  <w:num w:numId="44" w16cid:durableId="1556966047">
    <w:abstractNumId w:val="18"/>
  </w:num>
  <w:num w:numId="45" w16cid:durableId="15430379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53345"/>
    <w:rsid w:val="0007108A"/>
    <w:rsid w:val="000854C1"/>
    <w:rsid w:val="000B3942"/>
    <w:rsid w:val="000C0D01"/>
    <w:rsid w:val="000C127E"/>
    <w:rsid w:val="00105D6B"/>
    <w:rsid w:val="0013540D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25D7C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2F3806"/>
    <w:rsid w:val="00300709"/>
    <w:rsid w:val="003042E0"/>
    <w:rsid w:val="003333C4"/>
    <w:rsid w:val="00354253"/>
    <w:rsid w:val="003A3B30"/>
    <w:rsid w:val="003C0B55"/>
    <w:rsid w:val="003C0CD2"/>
    <w:rsid w:val="003C3D93"/>
    <w:rsid w:val="003C5722"/>
    <w:rsid w:val="004268BD"/>
    <w:rsid w:val="00447CA2"/>
    <w:rsid w:val="00455B0B"/>
    <w:rsid w:val="00460C72"/>
    <w:rsid w:val="00463D88"/>
    <w:rsid w:val="00477AD7"/>
    <w:rsid w:val="00494DE4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83CB2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4512E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47EC7"/>
    <w:rsid w:val="00B65D34"/>
    <w:rsid w:val="00B72CF6"/>
    <w:rsid w:val="00BC6658"/>
    <w:rsid w:val="00BD102B"/>
    <w:rsid w:val="00BD5472"/>
    <w:rsid w:val="00BE02B5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264A"/>
    <w:rsid w:val="00F0520B"/>
    <w:rsid w:val="00F472A1"/>
    <w:rsid w:val="00F76622"/>
    <w:rsid w:val="00F87982"/>
    <w:rsid w:val="00F94B32"/>
    <w:rsid w:val="00F97FFE"/>
    <w:rsid w:val="00FA6C09"/>
    <w:rsid w:val="00FC6DC7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A744D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4D7C5-16B5-47FB-8237-3D8234C0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Администрация Администрация</cp:lastModifiedBy>
  <cp:revision>4</cp:revision>
  <cp:lastPrinted>2025-11-14T06:36:00Z</cp:lastPrinted>
  <dcterms:created xsi:type="dcterms:W3CDTF">2026-04-26T11:00:00Z</dcterms:created>
  <dcterms:modified xsi:type="dcterms:W3CDTF">2026-04-30T09:10:00Z</dcterms:modified>
</cp:coreProperties>
</file>