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3C1A"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Российская Федерация</w:t>
      </w:r>
    </w:p>
    <w:p w14:paraId="7AE17853"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Самарская область, Кинель-Черкасский район</w:t>
      </w:r>
    </w:p>
    <w:p w14:paraId="36D201E9" w14:textId="1F444B46"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 xml:space="preserve">сельское поселение </w:t>
      </w:r>
      <w:r w:rsidR="00C84F7C">
        <w:rPr>
          <w:rFonts w:ascii="Times New Roman" w:hAnsi="Times New Roman" w:cs="Times New Roman"/>
          <w:b/>
          <w:sz w:val="28"/>
          <w:szCs w:val="28"/>
        </w:rPr>
        <w:t>Подгорное</w:t>
      </w:r>
    </w:p>
    <w:p w14:paraId="31A027EE" w14:textId="77777777" w:rsidR="00D97414" w:rsidRPr="00D97414" w:rsidRDefault="00D97414" w:rsidP="00A77EA1">
      <w:pPr>
        <w:pBdr>
          <w:bottom w:val="single" w:sz="12" w:space="1" w:color="auto"/>
        </w:pBdr>
        <w:spacing w:after="0"/>
        <w:jc w:val="center"/>
        <w:rPr>
          <w:rFonts w:ascii="Times New Roman" w:hAnsi="Times New Roman" w:cs="Times New Roman"/>
          <w:sz w:val="28"/>
          <w:szCs w:val="28"/>
        </w:rPr>
      </w:pPr>
      <w:r w:rsidRPr="00D97414">
        <w:rPr>
          <w:rFonts w:ascii="Times New Roman" w:hAnsi="Times New Roman" w:cs="Times New Roman"/>
          <w:b/>
          <w:sz w:val="28"/>
          <w:szCs w:val="28"/>
        </w:rPr>
        <w:t>СОБРАНИЕ ПРЕДСТАВИТЕЛЕЙ</w:t>
      </w:r>
    </w:p>
    <w:p w14:paraId="68289898" w14:textId="77777777" w:rsidR="00D97414" w:rsidRPr="00D97414" w:rsidRDefault="00D97414" w:rsidP="00D97414">
      <w:pPr>
        <w:jc w:val="center"/>
        <w:rPr>
          <w:rFonts w:ascii="Times New Roman" w:hAnsi="Times New Roman" w:cs="Times New Roman"/>
          <w:b/>
          <w:sz w:val="28"/>
          <w:szCs w:val="28"/>
        </w:rPr>
      </w:pPr>
      <w:r w:rsidRPr="00D97414">
        <w:rPr>
          <w:rFonts w:ascii="Times New Roman" w:hAnsi="Times New Roman" w:cs="Times New Roman"/>
          <w:b/>
          <w:sz w:val="28"/>
          <w:szCs w:val="28"/>
        </w:rPr>
        <w:t>РЕШЕНИЕ</w:t>
      </w:r>
    </w:p>
    <w:p w14:paraId="7872F5D4" w14:textId="353C0034" w:rsidR="00D97414" w:rsidRPr="00D97414" w:rsidRDefault="00D97414" w:rsidP="00D97414">
      <w:pPr>
        <w:spacing w:after="0" w:line="240" w:lineRule="auto"/>
        <w:jc w:val="both"/>
        <w:rPr>
          <w:rFonts w:ascii="Times New Roman" w:hAnsi="Times New Roman" w:cs="Times New Roman"/>
          <w:sz w:val="28"/>
          <w:szCs w:val="28"/>
        </w:rPr>
      </w:pPr>
      <w:r w:rsidRPr="00D97414">
        <w:rPr>
          <w:rFonts w:ascii="Times New Roman" w:hAnsi="Times New Roman" w:cs="Times New Roman"/>
          <w:sz w:val="28"/>
          <w:szCs w:val="28"/>
        </w:rPr>
        <w:t>от «</w:t>
      </w:r>
      <w:r w:rsidR="005F1B89">
        <w:rPr>
          <w:rFonts w:ascii="Times New Roman" w:hAnsi="Times New Roman" w:cs="Times New Roman"/>
          <w:sz w:val="28"/>
          <w:szCs w:val="28"/>
        </w:rPr>
        <w:t>30</w:t>
      </w:r>
      <w:r w:rsidRPr="00D97414">
        <w:rPr>
          <w:rFonts w:ascii="Times New Roman" w:hAnsi="Times New Roman" w:cs="Times New Roman"/>
          <w:sz w:val="28"/>
          <w:szCs w:val="28"/>
        </w:rPr>
        <w:t>»</w:t>
      </w:r>
      <w:r w:rsidR="007D5E93">
        <w:rPr>
          <w:rFonts w:ascii="Times New Roman" w:hAnsi="Times New Roman" w:cs="Times New Roman"/>
          <w:sz w:val="28"/>
          <w:szCs w:val="28"/>
        </w:rPr>
        <w:t xml:space="preserve"> </w:t>
      </w:r>
      <w:r w:rsidR="005F1B89">
        <w:rPr>
          <w:rFonts w:ascii="Times New Roman" w:hAnsi="Times New Roman" w:cs="Times New Roman"/>
          <w:sz w:val="28"/>
          <w:szCs w:val="28"/>
        </w:rPr>
        <w:t>июня</w:t>
      </w:r>
      <w:r w:rsidR="00F149A0">
        <w:rPr>
          <w:rFonts w:ascii="Times New Roman" w:hAnsi="Times New Roman" w:cs="Times New Roman"/>
          <w:sz w:val="28"/>
          <w:szCs w:val="28"/>
        </w:rPr>
        <w:t xml:space="preserve"> </w:t>
      </w:r>
      <w:r w:rsidR="007D5E93">
        <w:rPr>
          <w:rFonts w:ascii="Times New Roman" w:hAnsi="Times New Roman" w:cs="Times New Roman"/>
          <w:sz w:val="28"/>
          <w:szCs w:val="28"/>
        </w:rPr>
        <w:t>2026</w:t>
      </w:r>
      <w:r w:rsidRPr="00D97414">
        <w:rPr>
          <w:rFonts w:ascii="Times New Roman" w:hAnsi="Times New Roman" w:cs="Times New Roman"/>
          <w:sz w:val="28"/>
          <w:szCs w:val="28"/>
        </w:rPr>
        <w:t xml:space="preserve"> года                                                                           №</w:t>
      </w:r>
      <w:r w:rsidR="005F1B89">
        <w:rPr>
          <w:rFonts w:ascii="Times New Roman" w:hAnsi="Times New Roman" w:cs="Times New Roman"/>
          <w:sz w:val="28"/>
          <w:szCs w:val="28"/>
        </w:rPr>
        <w:t xml:space="preserve"> 9-1</w:t>
      </w:r>
      <w:r w:rsidRPr="00D97414">
        <w:rPr>
          <w:rFonts w:ascii="Times New Roman" w:hAnsi="Times New Roman" w:cs="Times New Roman"/>
          <w:sz w:val="28"/>
          <w:szCs w:val="28"/>
        </w:rPr>
        <w:t xml:space="preserve"> </w:t>
      </w:r>
    </w:p>
    <w:p w14:paraId="6D4DB475"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Принято</w:t>
      </w:r>
    </w:p>
    <w:p w14:paraId="5910E2D1"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Собранием представителей</w:t>
      </w:r>
    </w:p>
    <w:p w14:paraId="77DA3E92" w14:textId="15998E02"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 xml:space="preserve">сельского </w:t>
      </w:r>
      <w:r w:rsidRPr="00411CB4">
        <w:rPr>
          <w:rFonts w:ascii="Times New Roman" w:hAnsi="Times New Roman" w:cs="Times New Roman"/>
          <w:sz w:val="28"/>
          <w:szCs w:val="28"/>
        </w:rPr>
        <w:t xml:space="preserve">поселения </w:t>
      </w:r>
      <w:r w:rsidR="00C84F7C">
        <w:rPr>
          <w:rFonts w:ascii="Times New Roman" w:hAnsi="Times New Roman" w:cs="Times New Roman"/>
          <w:sz w:val="28"/>
          <w:szCs w:val="28"/>
        </w:rPr>
        <w:t>Подгорное</w:t>
      </w:r>
    </w:p>
    <w:p w14:paraId="0A9F4E4B"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муниципального района Кинель-</w:t>
      </w:r>
    </w:p>
    <w:p w14:paraId="1C8B526A"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Черкасский Самарской области</w:t>
      </w:r>
    </w:p>
    <w:p w14:paraId="27E564B5" w14:textId="5D2A3FF6" w:rsidR="00D97414" w:rsidRPr="00D97414" w:rsidRDefault="00F149A0" w:rsidP="00D974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5F1B89">
        <w:rPr>
          <w:rFonts w:ascii="Times New Roman" w:hAnsi="Times New Roman" w:cs="Times New Roman"/>
          <w:sz w:val="28"/>
          <w:szCs w:val="28"/>
        </w:rPr>
        <w:t>30</w:t>
      </w:r>
      <w:r w:rsidR="00D97414" w:rsidRPr="00D97414">
        <w:rPr>
          <w:rFonts w:ascii="Times New Roman" w:hAnsi="Times New Roman" w:cs="Times New Roman"/>
          <w:sz w:val="28"/>
          <w:szCs w:val="28"/>
        </w:rPr>
        <w:t xml:space="preserve">» </w:t>
      </w:r>
      <w:r w:rsidR="005F1B89">
        <w:rPr>
          <w:rFonts w:ascii="Times New Roman" w:hAnsi="Times New Roman" w:cs="Times New Roman"/>
          <w:sz w:val="28"/>
          <w:szCs w:val="28"/>
        </w:rPr>
        <w:t>июня</w:t>
      </w:r>
      <w:r w:rsidR="007D5E93">
        <w:rPr>
          <w:rFonts w:ascii="Times New Roman" w:hAnsi="Times New Roman" w:cs="Times New Roman"/>
          <w:sz w:val="28"/>
          <w:szCs w:val="28"/>
        </w:rPr>
        <w:t xml:space="preserve"> 2026</w:t>
      </w:r>
      <w:r w:rsidR="00D97414" w:rsidRPr="00D97414">
        <w:rPr>
          <w:rFonts w:ascii="Times New Roman" w:hAnsi="Times New Roman" w:cs="Times New Roman"/>
          <w:sz w:val="28"/>
          <w:szCs w:val="28"/>
        </w:rPr>
        <w:t xml:space="preserve"> года</w:t>
      </w:r>
    </w:p>
    <w:p w14:paraId="26553013" w14:textId="77777777" w:rsidR="00D97414" w:rsidRPr="00D97414" w:rsidRDefault="00D97414" w:rsidP="00D97414">
      <w:pPr>
        <w:spacing w:after="0"/>
        <w:rPr>
          <w:rFonts w:ascii="Times New Roman" w:hAnsi="Times New Roman" w:cs="Times New Roman"/>
          <w:b/>
          <w:bCs/>
          <w:sz w:val="28"/>
          <w:szCs w:val="28"/>
        </w:rPr>
      </w:pPr>
    </w:p>
    <w:p w14:paraId="2D2204D9" w14:textId="77777777" w:rsidR="00D97414" w:rsidRPr="00D97414" w:rsidRDefault="00D97414" w:rsidP="00D97414">
      <w:pPr>
        <w:jc w:val="right"/>
        <w:rPr>
          <w:rFonts w:ascii="Times New Roman" w:hAnsi="Times New Roman" w:cs="Times New Roman"/>
          <w:b/>
          <w:bCs/>
          <w:sz w:val="28"/>
          <w:szCs w:val="28"/>
        </w:rPr>
      </w:pPr>
    </w:p>
    <w:p w14:paraId="0D20B84D" w14:textId="06D5C691" w:rsidR="00234634" w:rsidRPr="00C6284D" w:rsidRDefault="00A77EA1" w:rsidP="00316CBC">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themeColor="text1"/>
          <w:sz w:val="28"/>
          <w:szCs w:val="28"/>
        </w:rPr>
        <w:t>О внесении изменений в решение Собрания представителей сельского поселения</w:t>
      </w:r>
      <w:r w:rsidR="00C84F7C">
        <w:rPr>
          <w:rFonts w:ascii="Times New Roman" w:hAnsi="Times New Roman" w:cs="Times New Roman"/>
          <w:bCs/>
          <w:color w:val="000000" w:themeColor="text1"/>
          <w:sz w:val="28"/>
          <w:szCs w:val="28"/>
        </w:rPr>
        <w:t xml:space="preserve"> Подгорное</w:t>
      </w:r>
      <w:r w:rsidRPr="00C6284D">
        <w:rPr>
          <w:rFonts w:ascii="Times New Roman" w:hAnsi="Times New Roman" w:cs="Times New Roman"/>
          <w:bCs/>
          <w:color w:val="000000" w:themeColor="text1"/>
          <w:sz w:val="28"/>
          <w:szCs w:val="28"/>
        </w:rPr>
        <w:t xml:space="preserve"> муниципального района </w:t>
      </w:r>
    </w:p>
    <w:p w14:paraId="3B4B0FAE" w14:textId="115ECB8B" w:rsidR="00C6284D" w:rsidRDefault="00A77EA1" w:rsidP="00C6284D">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themeColor="text1"/>
          <w:sz w:val="28"/>
          <w:szCs w:val="28"/>
        </w:rPr>
        <w:t>Кинель-Че</w:t>
      </w:r>
      <w:r w:rsidR="007D5E93" w:rsidRPr="00C6284D">
        <w:rPr>
          <w:rFonts w:ascii="Times New Roman" w:hAnsi="Times New Roman" w:cs="Times New Roman"/>
          <w:bCs/>
          <w:color w:val="000000" w:themeColor="text1"/>
          <w:sz w:val="28"/>
          <w:szCs w:val="28"/>
        </w:rPr>
        <w:t>ркасский Самар</w:t>
      </w:r>
      <w:r w:rsidR="00C6284D" w:rsidRPr="00C6284D">
        <w:rPr>
          <w:rFonts w:ascii="Times New Roman" w:hAnsi="Times New Roman" w:cs="Times New Roman"/>
          <w:bCs/>
          <w:color w:val="000000" w:themeColor="text1"/>
          <w:sz w:val="28"/>
          <w:szCs w:val="28"/>
        </w:rPr>
        <w:t xml:space="preserve">ской области от </w:t>
      </w:r>
      <w:r w:rsidR="002C1E35">
        <w:rPr>
          <w:rFonts w:ascii="Times New Roman" w:hAnsi="Times New Roman" w:cs="Times New Roman"/>
          <w:bCs/>
          <w:color w:val="000000" w:themeColor="text1"/>
          <w:sz w:val="28"/>
          <w:szCs w:val="28"/>
        </w:rPr>
        <w:t>11</w:t>
      </w:r>
      <w:r w:rsidR="006C3E07">
        <w:rPr>
          <w:rFonts w:ascii="Times New Roman" w:hAnsi="Times New Roman" w:cs="Times New Roman"/>
          <w:bCs/>
          <w:color w:val="000000" w:themeColor="text1"/>
          <w:sz w:val="28"/>
          <w:szCs w:val="28"/>
        </w:rPr>
        <w:t>.09.202</w:t>
      </w:r>
      <w:r w:rsidR="002C1E35">
        <w:rPr>
          <w:rFonts w:ascii="Times New Roman" w:hAnsi="Times New Roman" w:cs="Times New Roman"/>
          <w:bCs/>
          <w:color w:val="000000" w:themeColor="text1"/>
          <w:sz w:val="28"/>
          <w:szCs w:val="28"/>
        </w:rPr>
        <w:t>5</w:t>
      </w:r>
      <w:r w:rsidR="00C6284D" w:rsidRPr="00C6284D">
        <w:rPr>
          <w:rFonts w:ascii="Times New Roman" w:hAnsi="Times New Roman" w:cs="Times New Roman"/>
          <w:bCs/>
          <w:color w:val="000000" w:themeColor="text1"/>
          <w:sz w:val="28"/>
          <w:szCs w:val="28"/>
        </w:rPr>
        <w:t xml:space="preserve"> № </w:t>
      </w:r>
      <w:r w:rsidR="006C3E07">
        <w:rPr>
          <w:rFonts w:ascii="Times New Roman" w:hAnsi="Times New Roman" w:cs="Times New Roman"/>
          <w:bCs/>
          <w:color w:val="000000" w:themeColor="text1"/>
          <w:sz w:val="28"/>
          <w:szCs w:val="28"/>
        </w:rPr>
        <w:t>1</w:t>
      </w:r>
      <w:r w:rsidR="002C1E35">
        <w:rPr>
          <w:rFonts w:ascii="Times New Roman" w:hAnsi="Times New Roman" w:cs="Times New Roman"/>
          <w:bCs/>
          <w:color w:val="000000" w:themeColor="text1"/>
          <w:sz w:val="28"/>
          <w:szCs w:val="28"/>
        </w:rPr>
        <w:t>3</w:t>
      </w:r>
      <w:r w:rsidR="006C3E07">
        <w:rPr>
          <w:rFonts w:ascii="Times New Roman" w:hAnsi="Times New Roman" w:cs="Times New Roman"/>
          <w:bCs/>
          <w:color w:val="000000" w:themeColor="text1"/>
          <w:sz w:val="28"/>
          <w:szCs w:val="28"/>
        </w:rPr>
        <w:t>-1</w:t>
      </w:r>
      <w:r w:rsidRPr="00C6284D">
        <w:rPr>
          <w:rFonts w:ascii="Times New Roman" w:hAnsi="Times New Roman" w:cs="Times New Roman"/>
          <w:bCs/>
          <w:color w:val="000000" w:themeColor="text1"/>
          <w:sz w:val="28"/>
          <w:szCs w:val="28"/>
        </w:rPr>
        <w:t xml:space="preserve"> </w:t>
      </w:r>
    </w:p>
    <w:p w14:paraId="49A55868" w14:textId="2916F070" w:rsidR="004368E7" w:rsidRDefault="00A77EA1" w:rsidP="00C6284D">
      <w:pPr>
        <w:spacing w:after="0"/>
        <w:jc w:val="center"/>
        <w:rPr>
          <w:rFonts w:ascii="Times New Roman" w:hAnsi="Times New Roman" w:cs="Times New Roman"/>
          <w:bCs/>
          <w:color w:val="000000"/>
          <w:sz w:val="28"/>
          <w:szCs w:val="28"/>
        </w:rPr>
      </w:pPr>
      <w:r w:rsidRPr="00C6284D">
        <w:rPr>
          <w:rFonts w:ascii="Times New Roman" w:hAnsi="Times New Roman" w:cs="Times New Roman"/>
          <w:bCs/>
          <w:color w:val="000000" w:themeColor="text1"/>
          <w:sz w:val="28"/>
          <w:szCs w:val="28"/>
        </w:rPr>
        <w:t>«</w:t>
      </w:r>
      <w:r w:rsidR="00C6284D" w:rsidRPr="00C6284D">
        <w:rPr>
          <w:rFonts w:ascii="Times New Roman" w:hAnsi="Times New Roman" w:cs="Times New Roman"/>
          <w:bCs/>
          <w:color w:val="000000"/>
          <w:sz w:val="28"/>
          <w:szCs w:val="28"/>
        </w:rPr>
        <w:t xml:space="preserve">Об утверждении Положения о муниципальном контроле </w:t>
      </w:r>
      <w:r w:rsidR="00C6284D" w:rsidRPr="00C6284D">
        <w:rPr>
          <w:rFonts w:ascii="Times New Roman" w:hAnsi="Times New Roman" w:cs="Times New Roman"/>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6C3E07">
        <w:rPr>
          <w:rFonts w:ascii="Times New Roman" w:hAnsi="Times New Roman" w:cs="Times New Roman"/>
          <w:bCs/>
          <w:color w:val="000000"/>
          <w:sz w:val="28"/>
          <w:szCs w:val="28"/>
        </w:rPr>
        <w:t>Подгорное</w:t>
      </w:r>
      <w:r w:rsidR="00C6284D" w:rsidRPr="00C6284D">
        <w:rPr>
          <w:rFonts w:ascii="Times New Roman" w:hAnsi="Times New Roman" w:cs="Times New Roman"/>
          <w:bCs/>
          <w:color w:val="000000"/>
          <w:sz w:val="28"/>
          <w:szCs w:val="28"/>
        </w:rPr>
        <w:t xml:space="preserve"> муниципального района </w:t>
      </w:r>
    </w:p>
    <w:p w14:paraId="673D7195" w14:textId="77777777" w:rsidR="00A77EA1" w:rsidRPr="00C6284D" w:rsidRDefault="00C6284D" w:rsidP="00C6284D">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sz w:val="28"/>
          <w:szCs w:val="28"/>
        </w:rPr>
        <w:t>Кинель-Черкасский Самарской области</w:t>
      </w:r>
      <w:r w:rsidR="00A77EA1" w:rsidRPr="00C6284D">
        <w:rPr>
          <w:rFonts w:ascii="Times New Roman" w:hAnsi="Times New Roman" w:cs="Times New Roman"/>
          <w:bCs/>
          <w:color w:val="000000" w:themeColor="text1"/>
          <w:sz w:val="28"/>
          <w:szCs w:val="28"/>
        </w:rPr>
        <w:t>»</w:t>
      </w:r>
    </w:p>
    <w:p w14:paraId="3B3B5F3C" w14:textId="77777777" w:rsidR="00D97414" w:rsidRPr="00C6284D" w:rsidRDefault="00D97414" w:rsidP="00316CBC">
      <w:pPr>
        <w:spacing w:after="0"/>
        <w:rPr>
          <w:rFonts w:ascii="Times New Roman" w:hAnsi="Times New Roman" w:cs="Times New Roman"/>
          <w:iCs/>
          <w:color w:val="000000"/>
          <w:sz w:val="28"/>
          <w:szCs w:val="28"/>
        </w:rPr>
      </w:pPr>
    </w:p>
    <w:p w14:paraId="6FC14F2B" w14:textId="77777777" w:rsidR="00D97414" w:rsidRPr="00D97414" w:rsidRDefault="00D97414" w:rsidP="00D97414">
      <w:pPr>
        <w:rPr>
          <w:rFonts w:ascii="Times New Roman" w:hAnsi="Times New Roman" w:cs="Times New Roman"/>
          <w:sz w:val="28"/>
          <w:szCs w:val="28"/>
        </w:rPr>
      </w:pPr>
    </w:p>
    <w:p w14:paraId="660724AC" w14:textId="6AE4A0DA" w:rsidR="001024FC" w:rsidRDefault="00316CBC" w:rsidP="00234634">
      <w:pPr>
        <w:shd w:val="clear" w:color="auto" w:fill="FFFFFF"/>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В соответс</w:t>
      </w:r>
      <w:r w:rsidR="007D5E93">
        <w:rPr>
          <w:rFonts w:ascii="Times New Roman" w:hAnsi="Times New Roman" w:cs="Times New Roman"/>
          <w:color w:val="000000" w:themeColor="text1"/>
          <w:sz w:val="28"/>
          <w:szCs w:val="28"/>
        </w:rPr>
        <w:t>твии с Федеральным законом от 29.12.2025 № 567</w:t>
      </w:r>
      <w:r w:rsidRPr="00316CBC">
        <w:rPr>
          <w:rFonts w:ascii="Times New Roman" w:hAnsi="Times New Roman" w:cs="Times New Roman"/>
          <w:color w:val="000000" w:themeColor="text1"/>
          <w:sz w:val="28"/>
          <w:szCs w:val="28"/>
        </w:rPr>
        <w:t xml:space="preserve">-ФЗ «О </w:t>
      </w:r>
      <w:r w:rsidR="007D5E93">
        <w:rPr>
          <w:rFonts w:ascii="Times New Roman" w:hAnsi="Times New Roman" w:cs="Times New Roman"/>
          <w:color w:val="000000" w:themeColor="text1"/>
          <w:sz w:val="28"/>
          <w:szCs w:val="28"/>
        </w:rPr>
        <w:t xml:space="preserve">внесении изменений в Федеральный закон «О государственном контроле (надзоре) и </w:t>
      </w:r>
      <w:r w:rsidRPr="00316CBC">
        <w:rPr>
          <w:rFonts w:ascii="Times New Roman" w:hAnsi="Times New Roman" w:cs="Times New Roman"/>
          <w:color w:val="000000" w:themeColor="text1"/>
          <w:sz w:val="28"/>
          <w:szCs w:val="28"/>
        </w:rPr>
        <w:t>муниципальном контроле в Российской Федерации»,</w:t>
      </w:r>
      <w:r w:rsidR="007D5E93">
        <w:rPr>
          <w:rFonts w:ascii="Times New Roman" w:hAnsi="Times New Roman" w:cs="Times New Roman"/>
          <w:color w:val="000000" w:themeColor="text1"/>
          <w:sz w:val="28"/>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00E57FF7">
        <w:rPr>
          <w:rFonts w:ascii="Times New Roman" w:hAnsi="Times New Roman" w:cs="Times New Roman"/>
          <w:color w:val="000000" w:themeColor="text1"/>
          <w:sz w:val="28"/>
          <w:szCs w:val="28"/>
        </w:rPr>
        <w:t>,</w:t>
      </w:r>
      <w:r w:rsidR="001024FC" w:rsidRPr="001024FC">
        <w:rPr>
          <w:rFonts w:ascii="Times New Roman" w:hAnsi="Times New Roman" w:cs="Times New Roman"/>
          <w:color w:val="000000" w:themeColor="text1"/>
          <w:sz w:val="28"/>
          <w:szCs w:val="28"/>
        </w:rPr>
        <w:t xml:space="preserve"> </w:t>
      </w:r>
      <w:r w:rsidR="001024FC" w:rsidRPr="00316CBC">
        <w:rPr>
          <w:rFonts w:ascii="Times New Roman" w:hAnsi="Times New Roman" w:cs="Times New Roman"/>
          <w:color w:val="000000" w:themeColor="text1"/>
          <w:sz w:val="28"/>
          <w:szCs w:val="28"/>
        </w:rPr>
        <w:t xml:space="preserve">Уставом сельского поселения </w:t>
      </w:r>
      <w:r w:rsidR="00C84F7C">
        <w:rPr>
          <w:rFonts w:ascii="Times New Roman" w:hAnsi="Times New Roman" w:cs="Times New Roman"/>
          <w:color w:val="000000" w:themeColor="text1"/>
          <w:sz w:val="28"/>
          <w:szCs w:val="28"/>
        </w:rPr>
        <w:t>Подгорное</w:t>
      </w:r>
      <w:r w:rsidR="001024FC" w:rsidRPr="00316CBC">
        <w:rPr>
          <w:rFonts w:ascii="Times New Roman" w:hAnsi="Times New Roman" w:cs="Times New Roman"/>
          <w:color w:val="000000" w:themeColor="text1"/>
          <w:sz w:val="28"/>
          <w:szCs w:val="28"/>
        </w:rPr>
        <w:t xml:space="preserve"> муниципального района Кинель-Черкасский Самарской области</w:t>
      </w:r>
      <w:r w:rsidR="004D4B8D">
        <w:rPr>
          <w:rFonts w:ascii="Times New Roman" w:hAnsi="Times New Roman" w:cs="Times New Roman"/>
          <w:color w:val="000000" w:themeColor="text1"/>
          <w:sz w:val="28"/>
          <w:szCs w:val="28"/>
        </w:rPr>
        <w:t>,</w:t>
      </w:r>
      <w:r w:rsidR="001024FC" w:rsidRPr="00316CBC">
        <w:rPr>
          <w:rFonts w:ascii="Times New Roman" w:hAnsi="Times New Roman" w:cs="Times New Roman"/>
          <w:color w:val="000000" w:themeColor="text1"/>
          <w:sz w:val="28"/>
          <w:szCs w:val="28"/>
        </w:rPr>
        <w:t xml:space="preserve"> Собрание представителей</w:t>
      </w:r>
      <w:r w:rsidR="001024FC" w:rsidRPr="00316CBC">
        <w:rPr>
          <w:rFonts w:ascii="Times New Roman" w:hAnsi="Times New Roman" w:cs="Times New Roman"/>
          <w:bCs/>
          <w:color w:val="000000"/>
          <w:sz w:val="28"/>
          <w:szCs w:val="28"/>
        </w:rPr>
        <w:t xml:space="preserve"> сельского поселения </w:t>
      </w:r>
      <w:r w:rsidR="00C84F7C">
        <w:rPr>
          <w:rFonts w:ascii="Times New Roman" w:hAnsi="Times New Roman" w:cs="Times New Roman"/>
          <w:bCs/>
          <w:color w:val="000000"/>
          <w:sz w:val="28"/>
          <w:szCs w:val="28"/>
        </w:rPr>
        <w:t>Подгорное</w:t>
      </w:r>
      <w:r w:rsidR="001024FC"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w:t>
      </w:r>
    </w:p>
    <w:p w14:paraId="3B16C4A9" w14:textId="77777777" w:rsidR="00316CBC" w:rsidRPr="007051F1" w:rsidRDefault="00316CBC" w:rsidP="00234634">
      <w:pPr>
        <w:shd w:val="clear" w:color="auto" w:fill="FFFFFF"/>
        <w:spacing w:after="0" w:line="360" w:lineRule="auto"/>
        <w:ind w:firstLine="709"/>
        <w:jc w:val="both"/>
        <w:rPr>
          <w:rFonts w:ascii="Times New Roman" w:hAnsi="Times New Roman" w:cs="Times New Roman"/>
          <w:sz w:val="28"/>
          <w:szCs w:val="28"/>
        </w:rPr>
      </w:pPr>
      <w:r w:rsidRPr="007051F1">
        <w:rPr>
          <w:rFonts w:ascii="Times New Roman" w:hAnsi="Times New Roman" w:cs="Times New Roman"/>
          <w:color w:val="000000"/>
          <w:sz w:val="28"/>
          <w:szCs w:val="28"/>
        </w:rPr>
        <w:t>РЕШИЛО:</w:t>
      </w:r>
    </w:p>
    <w:p w14:paraId="738349A1" w14:textId="17811394" w:rsidR="00316CBC" w:rsidRDefault="00316CBC" w:rsidP="00234634">
      <w:pPr>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 xml:space="preserve">1. Внести в решение Собрания представителей </w:t>
      </w:r>
      <w:r w:rsidRPr="00316CBC">
        <w:rPr>
          <w:rFonts w:ascii="Times New Roman" w:hAnsi="Times New Roman" w:cs="Times New Roman"/>
          <w:bCs/>
          <w:color w:val="000000"/>
          <w:sz w:val="28"/>
          <w:szCs w:val="28"/>
        </w:rPr>
        <w:t xml:space="preserve">сельского поселения </w:t>
      </w:r>
      <w:r w:rsidR="00C84F7C">
        <w:rPr>
          <w:rFonts w:ascii="Times New Roman" w:hAnsi="Times New Roman" w:cs="Times New Roman"/>
          <w:bCs/>
          <w:color w:val="000000"/>
          <w:sz w:val="28"/>
          <w:szCs w:val="28"/>
        </w:rPr>
        <w:t>Подгорное</w:t>
      </w:r>
      <w:r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от </w:t>
      </w:r>
      <w:r w:rsidR="002C1E35">
        <w:rPr>
          <w:rFonts w:ascii="Times New Roman" w:hAnsi="Times New Roman" w:cs="Times New Roman"/>
          <w:color w:val="000000" w:themeColor="text1"/>
          <w:sz w:val="28"/>
          <w:szCs w:val="28"/>
        </w:rPr>
        <w:t>11</w:t>
      </w:r>
      <w:r w:rsidR="006C3E07">
        <w:rPr>
          <w:rFonts w:ascii="Times New Roman" w:hAnsi="Times New Roman" w:cs="Times New Roman"/>
          <w:color w:val="000000" w:themeColor="text1"/>
          <w:sz w:val="28"/>
          <w:szCs w:val="28"/>
        </w:rPr>
        <w:t>.09.202</w:t>
      </w:r>
      <w:r w:rsidR="002C1E35">
        <w:rPr>
          <w:rFonts w:ascii="Times New Roman" w:hAnsi="Times New Roman" w:cs="Times New Roman"/>
          <w:color w:val="000000" w:themeColor="text1"/>
          <w:sz w:val="28"/>
          <w:szCs w:val="28"/>
        </w:rPr>
        <w:t>5</w:t>
      </w:r>
      <w:r w:rsidR="00775AD1">
        <w:rPr>
          <w:rFonts w:ascii="Times New Roman" w:hAnsi="Times New Roman" w:cs="Times New Roman"/>
          <w:color w:val="000000" w:themeColor="text1"/>
          <w:sz w:val="28"/>
          <w:szCs w:val="28"/>
        </w:rPr>
        <w:t xml:space="preserve"> </w:t>
      </w:r>
      <w:r w:rsidRPr="00316CBC">
        <w:rPr>
          <w:rFonts w:ascii="Times New Roman" w:hAnsi="Times New Roman" w:cs="Times New Roman"/>
          <w:color w:val="000000" w:themeColor="text1"/>
          <w:sz w:val="28"/>
          <w:szCs w:val="28"/>
        </w:rPr>
        <w:t xml:space="preserve">№ </w:t>
      </w:r>
      <w:r w:rsidR="006C3E07">
        <w:rPr>
          <w:rFonts w:ascii="Times New Roman" w:hAnsi="Times New Roman" w:cs="Times New Roman"/>
          <w:color w:val="000000" w:themeColor="text1"/>
          <w:sz w:val="28"/>
          <w:szCs w:val="28"/>
        </w:rPr>
        <w:t>1</w:t>
      </w:r>
      <w:r w:rsidR="002C1E35">
        <w:rPr>
          <w:rFonts w:ascii="Times New Roman" w:hAnsi="Times New Roman" w:cs="Times New Roman"/>
          <w:color w:val="000000" w:themeColor="text1"/>
          <w:sz w:val="28"/>
          <w:szCs w:val="28"/>
        </w:rPr>
        <w:t>3</w:t>
      </w:r>
      <w:r w:rsidR="006C3E07">
        <w:rPr>
          <w:rFonts w:ascii="Times New Roman" w:hAnsi="Times New Roman" w:cs="Times New Roman"/>
          <w:color w:val="000000" w:themeColor="text1"/>
          <w:sz w:val="28"/>
          <w:szCs w:val="28"/>
        </w:rPr>
        <w:t>-1</w:t>
      </w:r>
      <w:r w:rsidRPr="00316CBC">
        <w:rPr>
          <w:rFonts w:ascii="Times New Roman" w:hAnsi="Times New Roman" w:cs="Times New Roman"/>
          <w:color w:val="000000" w:themeColor="text1"/>
          <w:sz w:val="28"/>
          <w:szCs w:val="28"/>
        </w:rPr>
        <w:t xml:space="preserve"> «</w:t>
      </w:r>
      <w:r w:rsidR="00C6284D" w:rsidRPr="00C6284D">
        <w:rPr>
          <w:rFonts w:ascii="Times New Roman" w:hAnsi="Times New Roman" w:cs="Times New Roman"/>
          <w:bCs/>
          <w:color w:val="000000"/>
          <w:sz w:val="28"/>
          <w:szCs w:val="28"/>
        </w:rPr>
        <w:t xml:space="preserve">Об утверждении Положения о муниципальном </w:t>
      </w:r>
      <w:r w:rsidR="00C6284D" w:rsidRPr="00C6284D">
        <w:rPr>
          <w:rFonts w:ascii="Times New Roman" w:hAnsi="Times New Roman" w:cs="Times New Roman"/>
          <w:bCs/>
          <w:color w:val="000000"/>
          <w:sz w:val="28"/>
          <w:szCs w:val="28"/>
        </w:rPr>
        <w:lastRenderedPageBreak/>
        <w:t xml:space="preserve">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C84F7C">
        <w:rPr>
          <w:rFonts w:ascii="Times New Roman" w:hAnsi="Times New Roman" w:cs="Times New Roman"/>
          <w:bCs/>
          <w:color w:val="000000"/>
          <w:sz w:val="28"/>
          <w:szCs w:val="28"/>
        </w:rPr>
        <w:t>Подгорное</w:t>
      </w:r>
      <w:r w:rsidR="00C6284D" w:rsidRPr="00C6284D">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(далее – Решение) следующие изменения:</w:t>
      </w:r>
    </w:p>
    <w:p w14:paraId="0EAC9536"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Пункт 2.3. Положения дополнить абзацем следующего содержания:</w:t>
      </w:r>
    </w:p>
    <w:p w14:paraId="0DE4E581"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sidRPr="002D4184">
        <w:rPr>
          <w:rFonts w:ascii="Times New Roman" w:hAnsi="Times New Roman" w:cs="Times New Roman"/>
          <w:color w:val="000000" w:themeColor="text1"/>
          <w:sz w:val="28"/>
          <w:szCs w:val="28"/>
        </w:rPr>
        <w:t>«</w:t>
      </w:r>
      <w:r w:rsidRPr="002D4184">
        <w:rPr>
          <w:rFonts w:ascii="Times New Roman"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w:t>
      </w:r>
      <w:r w:rsidR="004B0B44">
        <w:rPr>
          <w:rFonts w:ascii="Times New Roman" w:hAnsi="Times New Roman" w:cs="Times New Roman"/>
          <w:sz w:val="28"/>
          <w:szCs w:val="28"/>
        </w:rPr>
        <w:t>.</w:t>
      </w:r>
      <w:r w:rsidRPr="002D41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214531C6"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w:t>
      </w:r>
      <w:r w:rsidR="004D4B8D">
        <w:rPr>
          <w:rFonts w:ascii="Times New Roman" w:hAnsi="Times New Roman" w:cs="Times New Roman"/>
          <w:color w:val="000000" w:themeColor="text1"/>
          <w:sz w:val="28"/>
          <w:szCs w:val="28"/>
        </w:rPr>
        <w:t>Абзац 1 п</w:t>
      </w:r>
      <w:r>
        <w:rPr>
          <w:rFonts w:ascii="Times New Roman" w:hAnsi="Times New Roman" w:cs="Times New Roman"/>
          <w:color w:val="000000" w:themeColor="text1"/>
          <w:sz w:val="28"/>
          <w:szCs w:val="28"/>
        </w:rPr>
        <w:t>ункт</w:t>
      </w:r>
      <w:r w:rsidR="004D4B8D">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14:paraId="76933D56"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sidR="004B0B44">
        <w:rPr>
          <w:rFonts w:ascii="Times New Roman" w:hAnsi="Times New Roman" w:cs="Times New Roman"/>
          <w:color w:val="000000"/>
          <w:sz w:val="28"/>
          <w:szCs w:val="28"/>
        </w:rPr>
        <w:t>.</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14:paraId="09A5063B" w14:textId="77777777" w:rsidR="00B82926" w:rsidRDefault="00B82926"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w:t>
      </w:r>
      <w:r w:rsidR="000E0A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следующей редакции:</w:t>
      </w:r>
    </w:p>
    <w:p w14:paraId="1AECADD3" w14:textId="77777777" w:rsidR="00B82926" w:rsidRDefault="00B82926" w:rsidP="00484B2E">
      <w:pPr>
        <w:pStyle w:val="ConsPlusNormal"/>
        <w:spacing w:line="360" w:lineRule="auto"/>
        <w:ind w:firstLine="709"/>
        <w:jc w:val="both"/>
        <w:rPr>
          <w:rFonts w:ascii="Times New Roman" w:hAnsi="Times New Roman" w:cs="Times New Roman"/>
          <w:sz w:val="28"/>
          <w:szCs w:val="28"/>
        </w:rPr>
      </w:pPr>
      <w:r w:rsidRPr="00B82926">
        <w:rPr>
          <w:rFonts w:ascii="Times New Roman" w:hAnsi="Times New Roman" w:cs="Times New Roman"/>
          <w:sz w:val="28"/>
          <w:szCs w:val="28"/>
        </w:rPr>
        <w:t xml:space="preserve">«документарная проверка </w:t>
      </w:r>
      <w:r w:rsidR="000E0AC3">
        <w:rPr>
          <w:rFonts w:ascii="Times New Roman" w:hAnsi="Times New Roman" w:cs="Times New Roman"/>
          <w:sz w:val="28"/>
          <w:szCs w:val="28"/>
        </w:rPr>
        <w:t>(е</w:t>
      </w:r>
      <w:r w:rsidRPr="00B82926">
        <w:rPr>
          <w:rFonts w:ascii="Times New Roman" w:hAnsi="Times New Roman" w:cs="Times New Roman"/>
          <w:sz w:val="28"/>
          <w:szCs w:val="28"/>
          <w:shd w:val="clear" w:color="auto" w:fill="FFFFFF"/>
        </w:rPr>
        <w:t xml:space="preserve">сли имеющихся в распоряжении у </w:t>
      </w:r>
      <w:r w:rsidR="000E0AC3">
        <w:rPr>
          <w:rFonts w:ascii="Times New Roman" w:hAnsi="Times New Roman" w:cs="Times New Roman"/>
          <w:sz w:val="28"/>
          <w:szCs w:val="28"/>
          <w:shd w:val="clear" w:color="auto" w:fill="FFFFFF"/>
        </w:rPr>
        <w:t>уполномоченного</w:t>
      </w:r>
      <w:r w:rsidRPr="00B82926">
        <w:rPr>
          <w:rFonts w:ascii="Times New Roman" w:hAnsi="Times New Roman" w:cs="Times New Roman"/>
          <w:sz w:val="28"/>
          <w:szCs w:val="28"/>
          <w:shd w:val="clear" w:color="auto" w:fill="FFFFFF"/>
        </w:rP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rsidR="000E0AC3">
        <w:rPr>
          <w:rFonts w:ascii="Times New Roman" w:hAnsi="Times New Roman" w:cs="Times New Roman"/>
          <w:sz w:val="28"/>
          <w:szCs w:val="28"/>
          <w:shd w:val="clear" w:color="auto" w:fill="FFFFFF"/>
        </w:rPr>
        <w:t xml:space="preserve">: </w:t>
      </w:r>
      <w:r w:rsidR="000E0AC3">
        <w:rPr>
          <w:rFonts w:ascii="Times New Roman" w:hAnsi="Times New Roman" w:cs="Times New Roman"/>
          <w:sz w:val="28"/>
          <w:szCs w:val="28"/>
        </w:rPr>
        <w:t>получение</w:t>
      </w:r>
      <w:r w:rsidRPr="00B82926">
        <w:rPr>
          <w:rFonts w:ascii="Times New Roman" w:hAnsi="Times New Roman" w:cs="Times New Roman"/>
          <w:sz w:val="28"/>
          <w:szCs w:val="28"/>
        </w:rPr>
        <w:t xml:space="preserve"> письменных объяснений, истребования документов)</w:t>
      </w:r>
      <w:r w:rsidR="004B0B44">
        <w:rPr>
          <w:rFonts w:ascii="Times New Roman" w:hAnsi="Times New Roman" w:cs="Times New Roman"/>
          <w:sz w:val="28"/>
          <w:szCs w:val="28"/>
        </w:rPr>
        <w:t>.</w:t>
      </w:r>
      <w:r w:rsidRPr="00B82926">
        <w:rPr>
          <w:rFonts w:ascii="Times New Roman" w:hAnsi="Times New Roman" w:cs="Times New Roman"/>
          <w:sz w:val="28"/>
          <w:szCs w:val="28"/>
        </w:rPr>
        <w:t>»</w:t>
      </w:r>
      <w:r w:rsidR="000E0AC3">
        <w:rPr>
          <w:rFonts w:ascii="Times New Roman" w:hAnsi="Times New Roman" w:cs="Times New Roman"/>
          <w:sz w:val="28"/>
          <w:szCs w:val="28"/>
        </w:rPr>
        <w:t>.</w:t>
      </w:r>
    </w:p>
    <w:p w14:paraId="04D52776" w14:textId="77777777" w:rsidR="000E0AC3" w:rsidRPr="00B82926" w:rsidRDefault="00254BF2" w:rsidP="00484B2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color w:val="000000"/>
          <w:sz w:val="28"/>
          <w:szCs w:val="28"/>
        </w:rPr>
        <w:t>Пункт</w:t>
      </w:r>
      <w:r w:rsidR="000E0AC3">
        <w:rPr>
          <w:rFonts w:ascii="Times New Roman" w:hAnsi="Times New Roman" w:cs="Times New Roman"/>
          <w:color w:val="000000"/>
          <w:sz w:val="28"/>
          <w:szCs w:val="28"/>
        </w:rPr>
        <w:t xml:space="preserve"> 4.1</w:t>
      </w:r>
      <w:r>
        <w:rPr>
          <w:rFonts w:ascii="Times New Roman" w:hAnsi="Times New Roman" w:cs="Times New Roman"/>
          <w:color w:val="000000"/>
          <w:sz w:val="28"/>
          <w:szCs w:val="28"/>
        </w:rPr>
        <w:t>0</w:t>
      </w:r>
      <w:r w:rsidR="000E0AC3">
        <w:rPr>
          <w:rFonts w:ascii="Times New Roman" w:hAnsi="Times New Roman" w:cs="Times New Roman"/>
          <w:color w:val="000000"/>
          <w:sz w:val="28"/>
          <w:szCs w:val="28"/>
        </w:rPr>
        <w:t xml:space="preserve"> Положения дополнить абзацем следующего содержания:</w:t>
      </w:r>
    </w:p>
    <w:p w14:paraId="00578900" w14:textId="77777777" w:rsidR="00484B2E" w:rsidRDefault="000E0AC3" w:rsidP="0023463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633765" w:rsidRPr="00633765">
        <w:rPr>
          <w:rFonts w:ascii="Times New Roman" w:hAnsi="Times New Roman" w:cs="Times New Roman"/>
          <w:sz w:val="28"/>
          <w:szCs w:val="28"/>
          <w:shd w:val="clear" w:color="auto" w:fill="FFFFFF"/>
        </w:rPr>
        <w:t xml:space="preserve">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w:t>
      </w:r>
      <w:r w:rsidR="00633765" w:rsidRPr="00633765">
        <w:rPr>
          <w:rFonts w:ascii="Times New Roman" w:hAnsi="Times New Roman" w:cs="Times New Roman"/>
          <w:sz w:val="28"/>
          <w:szCs w:val="28"/>
          <w:shd w:val="clear" w:color="auto" w:fill="FFFFFF"/>
        </w:rPr>
        <w:lastRenderedPageBreak/>
        <w:t>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sidR="00912F6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14:paraId="392F8224" w14:textId="77777777" w:rsidR="00BE5C9B" w:rsidRPr="008874F8" w:rsidRDefault="001340DE" w:rsidP="00234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BE5C9B" w:rsidRPr="008874F8">
        <w:rPr>
          <w:rFonts w:ascii="Times New Roman" w:hAnsi="Times New Roman" w:cs="Times New Roman"/>
          <w:sz w:val="28"/>
          <w:szCs w:val="28"/>
        </w:rPr>
        <w:t xml:space="preserve">. Подпункт 1 Пункта 4.3 изложить в следующей редакции: </w:t>
      </w:r>
    </w:p>
    <w:p w14:paraId="6EA0814F" w14:textId="77777777" w:rsidR="0059637A" w:rsidRPr="008874F8" w:rsidRDefault="00BE5C9B" w:rsidP="00234634">
      <w:pPr>
        <w:spacing w:after="0" w:line="360" w:lineRule="auto"/>
        <w:ind w:firstLine="709"/>
        <w:jc w:val="both"/>
        <w:rPr>
          <w:rFonts w:ascii="Times New Roman" w:hAnsi="Times New Roman" w:cs="Times New Roman"/>
          <w:sz w:val="28"/>
          <w:szCs w:val="28"/>
        </w:rPr>
      </w:pPr>
      <w:r w:rsidRPr="008874F8">
        <w:rPr>
          <w:rFonts w:ascii="Times New Roman" w:hAnsi="Times New Roman" w:cs="Times New Roman"/>
          <w:sz w:val="28"/>
          <w:szCs w:val="28"/>
        </w:rPr>
        <w:t>«наличие у уполномоченного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 полученных</w:t>
      </w:r>
      <w:r w:rsidRPr="008874F8">
        <w:rPr>
          <w:rFonts w:ascii="Times New Roman" w:hAnsi="Times New Roman" w:cs="Times New Roman"/>
          <w:sz w:val="28"/>
          <w:szCs w:val="28"/>
          <w:shd w:val="clear" w:color="auto" w:fill="FFFFFF"/>
        </w:rPr>
        <w:t xml:space="preserve"> с использованием средств, работающих в автоматическом режиме, имеющих функции фотосъемки, видеозаписи</w:t>
      </w:r>
      <w:r w:rsidR="00660DA8" w:rsidRPr="008874F8">
        <w:rPr>
          <w:rFonts w:ascii="Times New Roman" w:hAnsi="Times New Roman" w:cs="Times New Roman"/>
          <w:sz w:val="28"/>
          <w:szCs w:val="28"/>
          <w:shd w:val="clear" w:color="auto" w:fill="FFFFFF"/>
        </w:rPr>
        <w:t>;</w:t>
      </w:r>
      <w:r w:rsidRPr="008874F8">
        <w:rPr>
          <w:rFonts w:ascii="Times New Roman" w:hAnsi="Times New Roman" w:cs="Times New Roman"/>
          <w:sz w:val="28"/>
          <w:szCs w:val="28"/>
        </w:rPr>
        <w:t>»</w:t>
      </w:r>
      <w:r w:rsidR="00660DA8" w:rsidRPr="008874F8">
        <w:rPr>
          <w:rFonts w:ascii="Times New Roman" w:hAnsi="Times New Roman" w:cs="Times New Roman"/>
          <w:sz w:val="28"/>
          <w:szCs w:val="28"/>
        </w:rPr>
        <w:t>.</w:t>
      </w:r>
    </w:p>
    <w:p w14:paraId="1E8DA0F2" w14:textId="77777777" w:rsidR="00FC6FEC" w:rsidRDefault="001340DE"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E1341D">
        <w:rPr>
          <w:rFonts w:ascii="Times New Roman" w:hAnsi="Times New Roman" w:cs="Times New Roman"/>
          <w:color w:val="000000"/>
          <w:sz w:val="28"/>
          <w:szCs w:val="28"/>
        </w:rPr>
        <w:t>. Пункт 4.13</w:t>
      </w:r>
      <w:r w:rsidR="00FC6FEC">
        <w:rPr>
          <w:rFonts w:ascii="Times New Roman" w:hAnsi="Times New Roman" w:cs="Times New Roman"/>
          <w:color w:val="000000"/>
          <w:sz w:val="28"/>
          <w:szCs w:val="28"/>
        </w:rPr>
        <w:t xml:space="preserve"> Положения дополнить абзацем следующего содержания:</w:t>
      </w:r>
    </w:p>
    <w:p w14:paraId="3A643776" w14:textId="77777777" w:rsidR="00FC6FEC" w:rsidRDefault="00FC6FEC"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w:t>
      </w:r>
      <w:r w:rsidR="005A166E" w:rsidRPr="005A166E">
        <w:rPr>
          <w:rFonts w:ascii="Times New Roman" w:hAnsi="Times New Roman" w:cs="Times New Roman"/>
          <w:color w:val="000000"/>
          <w:sz w:val="28"/>
          <w:szCs w:val="28"/>
        </w:rPr>
        <w:t>, либо в иных случаях, предусмотренных положением о виде контроля</w:t>
      </w:r>
      <w:r>
        <w:rPr>
          <w:rFonts w:ascii="Times New Roman" w:hAnsi="Times New Roman" w:cs="Times New Roman"/>
          <w:color w:val="000000"/>
          <w:sz w:val="28"/>
          <w:szCs w:val="28"/>
        </w:rPr>
        <w:t>.».</w:t>
      </w:r>
    </w:p>
    <w:p w14:paraId="31B071A6" w14:textId="77777777" w:rsidR="004F33C8" w:rsidRDefault="001340DE" w:rsidP="004F33C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4B0B44">
        <w:rPr>
          <w:rFonts w:ascii="Times New Roman" w:hAnsi="Times New Roman" w:cs="Times New Roman"/>
          <w:color w:val="000000"/>
          <w:sz w:val="28"/>
          <w:szCs w:val="28"/>
        </w:rPr>
        <w:t xml:space="preserve">. </w:t>
      </w:r>
      <w:r w:rsidR="00A236B8">
        <w:rPr>
          <w:rFonts w:ascii="Times New Roman" w:hAnsi="Times New Roman" w:cs="Times New Roman"/>
          <w:color w:val="000000"/>
          <w:sz w:val="28"/>
          <w:szCs w:val="28"/>
        </w:rPr>
        <w:t>Пункт 4.15</w:t>
      </w:r>
      <w:r w:rsidR="004F33C8">
        <w:rPr>
          <w:rFonts w:ascii="Times New Roman" w:hAnsi="Times New Roman" w:cs="Times New Roman"/>
          <w:color w:val="000000"/>
          <w:sz w:val="28"/>
          <w:szCs w:val="28"/>
        </w:rPr>
        <w:t xml:space="preserve"> Положения изложить в следующей редакции:</w:t>
      </w:r>
    </w:p>
    <w:p w14:paraId="5904C798" w14:textId="77777777" w:rsidR="004B0B44" w:rsidRDefault="004F33C8"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w:t>
      </w:r>
      <w:r w:rsidR="000E08C7">
        <w:rPr>
          <w:rFonts w:ascii="Times New Roman" w:hAnsi="Times New Roman" w:cs="Times New Roman"/>
          <w:color w:val="000000"/>
          <w:sz w:val="28"/>
          <w:szCs w:val="28"/>
        </w:rPr>
        <w:t xml:space="preserve">еского мероприятия, предписания об устранении выявленных </w:t>
      </w:r>
      <w:r w:rsidR="000E08C7">
        <w:rPr>
          <w:rFonts w:ascii="Times New Roman" w:hAnsi="Times New Roman" w:cs="Times New Roman"/>
          <w:color w:val="000000"/>
          <w:sz w:val="28"/>
          <w:szCs w:val="28"/>
        </w:rPr>
        <w:lastRenderedPageBreak/>
        <w:t>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r>
        <w:rPr>
          <w:rFonts w:ascii="Times New Roman" w:hAnsi="Times New Roman" w:cs="Times New Roman"/>
          <w:color w:val="000000"/>
          <w:sz w:val="28"/>
          <w:szCs w:val="28"/>
        </w:rPr>
        <w:t>»</w:t>
      </w:r>
      <w:r w:rsidR="000E08C7">
        <w:rPr>
          <w:rFonts w:ascii="Times New Roman" w:hAnsi="Times New Roman" w:cs="Times New Roman"/>
          <w:color w:val="000000"/>
          <w:sz w:val="28"/>
          <w:szCs w:val="28"/>
        </w:rPr>
        <w:t>.</w:t>
      </w:r>
    </w:p>
    <w:p w14:paraId="2769E757" w14:textId="5A6EAB5E" w:rsidR="00302EBA" w:rsidRPr="00302EBA" w:rsidRDefault="00302EBA" w:rsidP="00302EBA">
      <w:pPr>
        <w:pStyle w:val="a9"/>
        <w:widowControl w:val="0"/>
        <w:spacing w:after="0" w:line="360" w:lineRule="auto"/>
        <w:ind w:left="0"/>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316CBC" w:rsidRPr="00302EBA">
        <w:rPr>
          <w:rFonts w:ascii="Times New Roman" w:hAnsi="Times New Roman" w:cs="Times New Roman"/>
          <w:color w:val="000000" w:themeColor="text1"/>
          <w:sz w:val="28"/>
          <w:szCs w:val="28"/>
        </w:rPr>
        <w:t xml:space="preserve">2. </w:t>
      </w:r>
      <w:r w:rsidRPr="00302EBA">
        <w:rPr>
          <w:rFonts w:ascii="Times New Roman" w:hAnsi="Times New Roman" w:cs="Times New Roman"/>
          <w:sz w:val="28"/>
          <w:szCs w:val="28"/>
        </w:rPr>
        <w:t>Опубликовать настоящее постановление в газете «</w:t>
      </w:r>
      <w:r w:rsidR="00C84F7C">
        <w:rPr>
          <w:rFonts w:ascii="Times New Roman" w:hAnsi="Times New Roman" w:cs="Times New Roman"/>
          <w:sz w:val="28"/>
          <w:szCs w:val="28"/>
        </w:rPr>
        <w:t>Вестник Подгорного</w:t>
      </w:r>
      <w:r w:rsidRPr="00302EBA">
        <w:rPr>
          <w:rFonts w:ascii="Times New Roman" w:hAnsi="Times New Roman" w:cs="Times New Roman"/>
          <w:sz w:val="28"/>
          <w:szCs w:val="28"/>
        </w:rPr>
        <w:t>»</w:t>
      </w:r>
      <w:r w:rsidR="00A46041">
        <w:rPr>
          <w:rFonts w:ascii="Times New Roman" w:hAnsi="Times New Roman" w:cs="Times New Roman"/>
          <w:sz w:val="28"/>
          <w:szCs w:val="28"/>
        </w:rPr>
        <w:t>.</w:t>
      </w:r>
      <w:r w:rsidRPr="00302EBA">
        <w:rPr>
          <w:rFonts w:ascii="Times New Roman" w:hAnsi="Times New Roman" w:cs="Times New Roman"/>
          <w:sz w:val="28"/>
          <w:szCs w:val="28"/>
        </w:rPr>
        <w:t xml:space="preserve"> </w:t>
      </w:r>
    </w:p>
    <w:p w14:paraId="24DCB545" w14:textId="77777777" w:rsidR="00E976F9" w:rsidRPr="00302EBA" w:rsidRDefault="00302EBA" w:rsidP="00302EBA">
      <w:pPr>
        <w:shd w:val="clear" w:color="auto" w:fill="FFFFFF"/>
        <w:spacing w:after="0" w:line="360" w:lineRule="auto"/>
        <w:ind w:firstLine="709"/>
        <w:jc w:val="both"/>
        <w:rPr>
          <w:rFonts w:ascii="Times New Roman" w:hAnsi="Times New Roman" w:cs="Times New Roman"/>
          <w:color w:val="000000"/>
          <w:sz w:val="28"/>
          <w:szCs w:val="28"/>
        </w:rPr>
      </w:pPr>
      <w:r w:rsidRPr="00302EBA">
        <w:rPr>
          <w:rFonts w:ascii="Times New Roman" w:hAnsi="Times New Roman" w:cs="Times New Roman"/>
          <w:color w:val="000000" w:themeColor="text1"/>
          <w:sz w:val="28"/>
          <w:szCs w:val="28"/>
        </w:rPr>
        <w:t xml:space="preserve">3. </w:t>
      </w:r>
      <w:r w:rsidR="00E976F9" w:rsidRPr="00302EBA">
        <w:rPr>
          <w:rFonts w:ascii="Times New Roman" w:hAnsi="Times New Roman" w:cs="Times New Roman"/>
          <w:color w:val="000000"/>
          <w:sz w:val="28"/>
          <w:szCs w:val="28"/>
        </w:rPr>
        <w:t>Настоящее решение вступает в силу со дня его официального опубликования.</w:t>
      </w:r>
    </w:p>
    <w:p w14:paraId="4222E88A" w14:textId="77777777" w:rsidR="00316CBC" w:rsidRDefault="00316CBC" w:rsidP="00D97414">
      <w:pPr>
        <w:pStyle w:val="TableParagraph"/>
        <w:spacing w:line="360" w:lineRule="auto"/>
        <w:ind w:firstLine="709"/>
        <w:jc w:val="both"/>
        <w:rPr>
          <w:color w:val="000000"/>
          <w:sz w:val="28"/>
          <w:szCs w:val="28"/>
        </w:rPr>
      </w:pPr>
    </w:p>
    <w:p w14:paraId="503FD31E"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Председатель </w:t>
      </w:r>
    </w:p>
    <w:p w14:paraId="3B930FB3"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Собрания представителей </w:t>
      </w:r>
    </w:p>
    <w:p w14:paraId="13CE0BCA" w14:textId="2B94DA99" w:rsidR="00781E76" w:rsidRDefault="00D97414" w:rsidP="00B74199">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сельского поселения </w:t>
      </w:r>
      <w:r w:rsidR="00C84F7C">
        <w:rPr>
          <w:rFonts w:ascii="Times New Roman" w:hAnsi="Times New Roman" w:cs="Times New Roman"/>
          <w:b/>
          <w:noProof/>
          <w:sz w:val="28"/>
          <w:szCs w:val="28"/>
        </w:rPr>
        <w:t>Подгорное</w:t>
      </w:r>
      <w:r w:rsidR="004A1F92">
        <w:rPr>
          <w:rFonts w:ascii="Times New Roman" w:hAnsi="Times New Roman" w:cs="Times New Roman"/>
          <w:b/>
          <w:noProof/>
          <w:sz w:val="28"/>
          <w:szCs w:val="28"/>
        </w:rPr>
        <w:t xml:space="preserve">                                     </w:t>
      </w:r>
      <w:r w:rsidR="00C84F7C">
        <w:rPr>
          <w:rFonts w:ascii="Times New Roman" w:hAnsi="Times New Roman" w:cs="Times New Roman"/>
          <w:b/>
          <w:noProof/>
          <w:sz w:val="28"/>
          <w:szCs w:val="28"/>
        </w:rPr>
        <w:t>Т.С.Ямщикова</w:t>
      </w:r>
    </w:p>
    <w:p w14:paraId="39BC9E39" w14:textId="77777777" w:rsidR="005F1B89" w:rsidRDefault="005F1B89" w:rsidP="00B74199">
      <w:pPr>
        <w:spacing w:after="0" w:line="240" w:lineRule="auto"/>
        <w:rPr>
          <w:rFonts w:ascii="Times New Roman" w:hAnsi="Times New Roman" w:cs="Times New Roman"/>
          <w:b/>
          <w:noProof/>
          <w:sz w:val="28"/>
          <w:szCs w:val="28"/>
        </w:rPr>
      </w:pPr>
    </w:p>
    <w:p w14:paraId="13E52C69" w14:textId="77777777" w:rsidR="005F1B89" w:rsidRDefault="005F1B89" w:rsidP="00B74199">
      <w:pPr>
        <w:spacing w:after="0" w:line="240" w:lineRule="auto"/>
        <w:rPr>
          <w:rFonts w:ascii="Times New Roman" w:hAnsi="Times New Roman" w:cs="Times New Roman"/>
          <w:b/>
          <w:noProof/>
          <w:sz w:val="28"/>
          <w:szCs w:val="28"/>
        </w:rPr>
      </w:pPr>
    </w:p>
    <w:p w14:paraId="503C317F" w14:textId="29E26A6A" w:rsidR="005F1B89" w:rsidRDefault="005F1B89" w:rsidP="00B74199">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Глава сельского поселения Подгорное                          Ю.С.Шурасьев</w:t>
      </w:r>
    </w:p>
    <w:sectPr w:rsidR="005F1B89" w:rsidSect="0076593F">
      <w:footerReference w:type="default" r:id="rId8"/>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3F7E" w14:textId="77777777" w:rsidR="006C2011" w:rsidRDefault="006C2011" w:rsidP="0076593F">
      <w:pPr>
        <w:spacing w:after="0" w:line="240" w:lineRule="auto"/>
      </w:pPr>
      <w:r>
        <w:separator/>
      </w:r>
    </w:p>
  </w:endnote>
  <w:endnote w:type="continuationSeparator" w:id="0">
    <w:p w14:paraId="28DC6699" w14:textId="77777777" w:rsidR="006C2011" w:rsidRDefault="006C2011" w:rsidP="0076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8137"/>
      <w:docPartObj>
        <w:docPartGallery w:val="Page Numbers (Bottom of Page)"/>
        <w:docPartUnique/>
      </w:docPartObj>
    </w:sdtPr>
    <w:sdtContent>
      <w:p w14:paraId="00E32C28" w14:textId="77777777" w:rsidR="004F33C8" w:rsidRDefault="0017788B">
        <w:pPr>
          <w:pStyle w:val="a7"/>
          <w:jc w:val="center"/>
        </w:pPr>
        <w:r>
          <w:fldChar w:fldCharType="begin"/>
        </w:r>
        <w:r>
          <w:instrText>PAGE   \* MERGEFORMAT</w:instrText>
        </w:r>
        <w:r>
          <w:fldChar w:fldCharType="separate"/>
        </w:r>
        <w:r w:rsidR="00912F66">
          <w:rPr>
            <w:noProof/>
          </w:rPr>
          <w:t>4</w:t>
        </w:r>
        <w:r>
          <w:rPr>
            <w:noProof/>
          </w:rPr>
          <w:fldChar w:fldCharType="end"/>
        </w:r>
      </w:p>
    </w:sdtContent>
  </w:sdt>
  <w:p w14:paraId="2621A7B7" w14:textId="77777777" w:rsidR="004F33C8" w:rsidRDefault="004F33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1F84" w14:textId="77777777" w:rsidR="006C2011" w:rsidRDefault="006C2011" w:rsidP="0076593F">
      <w:pPr>
        <w:spacing w:after="0" w:line="240" w:lineRule="auto"/>
      </w:pPr>
      <w:r>
        <w:separator/>
      </w:r>
    </w:p>
  </w:footnote>
  <w:footnote w:type="continuationSeparator" w:id="0">
    <w:p w14:paraId="2E350618" w14:textId="77777777" w:rsidR="006C2011" w:rsidRDefault="006C2011" w:rsidP="0076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875"/>
    <w:multiLevelType w:val="multilevel"/>
    <w:tmpl w:val="F6F8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59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192"/>
    <w:rsid w:val="00000DD2"/>
    <w:rsid w:val="0000535D"/>
    <w:rsid w:val="00034CDB"/>
    <w:rsid w:val="00043FBE"/>
    <w:rsid w:val="00044124"/>
    <w:rsid w:val="000611A6"/>
    <w:rsid w:val="00066465"/>
    <w:rsid w:val="00073043"/>
    <w:rsid w:val="00084FF9"/>
    <w:rsid w:val="00091A42"/>
    <w:rsid w:val="000B401E"/>
    <w:rsid w:val="000B69C3"/>
    <w:rsid w:val="000D1126"/>
    <w:rsid w:val="000E08C7"/>
    <w:rsid w:val="000E0AC3"/>
    <w:rsid w:val="000F1CE5"/>
    <w:rsid w:val="000F2E91"/>
    <w:rsid w:val="000F738A"/>
    <w:rsid w:val="001012CA"/>
    <w:rsid w:val="001024FC"/>
    <w:rsid w:val="00104850"/>
    <w:rsid w:val="00123192"/>
    <w:rsid w:val="00130875"/>
    <w:rsid w:val="00133FA6"/>
    <w:rsid w:val="001340DE"/>
    <w:rsid w:val="00143AB3"/>
    <w:rsid w:val="00147E54"/>
    <w:rsid w:val="00152ABB"/>
    <w:rsid w:val="00162006"/>
    <w:rsid w:val="0016409E"/>
    <w:rsid w:val="00174102"/>
    <w:rsid w:val="00174CFD"/>
    <w:rsid w:val="0017788B"/>
    <w:rsid w:val="00184ACF"/>
    <w:rsid w:val="001A0EBE"/>
    <w:rsid w:val="001A2334"/>
    <w:rsid w:val="001B115A"/>
    <w:rsid w:val="001B47C7"/>
    <w:rsid w:val="001C5CB4"/>
    <w:rsid w:val="001D5352"/>
    <w:rsid w:val="001D6FBD"/>
    <w:rsid w:val="001E1099"/>
    <w:rsid w:val="001E403F"/>
    <w:rsid w:val="001E77C9"/>
    <w:rsid w:val="00206B4E"/>
    <w:rsid w:val="00213BCF"/>
    <w:rsid w:val="00220B2A"/>
    <w:rsid w:val="002238F6"/>
    <w:rsid w:val="00231F46"/>
    <w:rsid w:val="00234634"/>
    <w:rsid w:val="00235137"/>
    <w:rsid w:val="00254BF2"/>
    <w:rsid w:val="00265598"/>
    <w:rsid w:val="002A0240"/>
    <w:rsid w:val="002B24A9"/>
    <w:rsid w:val="002C1E35"/>
    <w:rsid w:val="002D226F"/>
    <w:rsid w:val="002D4184"/>
    <w:rsid w:val="002F62CC"/>
    <w:rsid w:val="00302EBA"/>
    <w:rsid w:val="00311F0E"/>
    <w:rsid w:val="00316CBC"/>
    <w:rsid w:val="00347807"/>
    <w:rsid w:val="00354869"/>
    <w:rsid w:val="003700F0"/>
    <w:rsid w:val="0037781A"/>
    <w:rsid w:val="00384605"/>
    <w:rsid w:val="0039516F"/>
    <w:rsid w:val="003A4D03"/>
    <w:rsid w:val="003C02E7"/>
    <w:rsid w:val="003D0760"/>
    <w:rsid w:val="003D56B3"/>
    <w:rsid w:val="003E326D"/>
    <w:rsid w:val="003E6EA5"/>
    <w:rsid w:val="00401D36"/>
    <w:rsid w:val="00411CB4"/>
    <w:rsid w:val="00412727"/>
    <w:rsid w:val="00425405"/>
    <w:rsid w:val="004363D8"/>
    <w:rsid w:val="004368E7"/>
    <w:rsid w:val="00442309"/>
    <w:rsid w:val="00445056"/>
    <w:rsid w:val="0047497B"/>
    <w:rsid w:val="00475388"/>
    <w:rsid w:val="00484B2E"/>
    <w:rsid w:val="00486918"/>
    <w:rsid w:val="00496F21"/>
    <w:rsid w:val="004A1F92"/>
    <w:rsid w:val="004B0B44"/>
    <w:rsid w:val="004D4B8D"/>
    <w:rsid w:val="004D5EEC"/>
    <w:rsid w:val="004F33C8"/>
    <w:rsid w:val="004F4D50"/>
    <w:rsid w:val="00501B8A"/>
    <w:rsid w:val="0050573E"/>
    <w:rsid w:val="005272BE"/>
    <w:rsid w:val="00530B56"/>
    <w:rsid w:val="0054656B"/>
    <w:rsid w:val="00556B35"/>
    <w:rsid w:val="00560C2C"/>
    <w:rsid w:val="00561A40"/>
    <w:rsid w:val="00566003"/>
    <w:rsid w:val="00592DB8"/>
    <w:rsid w:val="0059637A"/>
    <w:rsid w:val="005A166E"/>
    <w:rsid w:val="005B0321"/>
    <w:rsid w:val="005B226C"/>
    <w:rsid w:val="005C344C"/>
    <w:rsid w:val="005C4472"/>
    <w:rsid w:val="005D0D24"/>
    <w:rsid w:val="005D0F3C"/>
    <w:rsid w:val="005E68B2"/>
    <w:rsid w:val="005F0E09"/>
    <w:rsid w:val="005F1B89"/>
    <w:rsid w:val="005F24E4"/>
    <w:rsid w:val="005F4E0B"/>
    <w:rsid w:val="00605BA3"/>
    <w:rsid w:val="006078D3"/>
    <w:rsid w:val="00611033"/>
    <w:rsid w:val="0061491A"/>
    <w:rsid w:val="00617B70"/>
    <w:rsid w:val="00624C79"/>
    <w:rsid w:val="00633765"/>
    <w:rsid w:val="0064181C"/>
    <w:rsid w:val="00642E35"/>
    <w:rsid w:val="00660DA8"/>
    <w:rsid w:val="00670050"/>
    <w:rsid w:val="006B1241"/>
    <w:rsid w:val="006C2011"/>
    <w:rsid w:val="006C2D60"/>
    <w:rsid w:val="006C3E07"/>
    <w:rsid w:val="006F2539"/>
    <w:rsid w:val="006F63FB"/>
    <w:rsid w:val="007013ED"/>
    <w:rsid w:val="00702870"/>
    <w:rsid w:val="007062F3"/>
    <w:rsid w:val="00707083"/>
    <w:rsid w:val="0071193B"/>
    <w:rsid w:val="00712152"/>
    <w:rsid w:val="00720321"/>
    <w:rsid w:val="00725E33"/>
    <w:rsid w:val="007264D3"/>
    <w:rsid w:val="0073006A"/>
    <w:rsid w:val="00751B12"/>
    <w:rsid w:val="0075417B"/>
    <w:rsid w:val="0076593F"/>
    <w:rsid w:val="00775AD1"/>
    <w:rsid w:val="00781E76"/>
    <w:rsid w:val="0078464A"/>
    <w:rsid w:val="00794009"/>
    <w:rsid w:val="00794795"/>
    <w:rsid w:val="007A416C"/>
    <w:rsid w:val="007B31BB"/>
    <w:rsid w:val="007C02B4"/>
    <w:rsid w:val="007C0ED5"/>
    <w:rsid w:val="007C2E17"/>
    <w:rsid w:val="007D386B"/>
    <w:rsid w:val="007D5E93"/>
    <w:rsid w:val="007E038E"/>
    <w:rsid w:val="007E1286"/>
    <w:rsid w:val="007E1443"/>
    <w:rsid w:val="007E3631"/>
    <w:rsid w:val="007E3BD3"/>
    <w:rsid w:val="007E736F"/>
    <w:rsid w:val="007F5DB1"/>
    <w:rsid w:val="00802F3E"/>
    <w:rsid w:val="008128BF"/>
    <w:rsid w:val="008518E6"/>
    <w:rsid w:val="00854D8A"/>
    <w:rsid w:val="0086413C"/>
    <w:rsid w:val="008678F7"/>
    <w:rsid w:val="00871345"/>
    <w:rsid w:val="008747DC"/>
    <w:rsid w:val="008874F8"/>
    <w:rsid w:val="008A0408"/>
    <w:rsid w:val="008B6893"/>
    <w:rsid w:val="008C34C1"/>
    <w:rsid w:val="008D11AA"/>
    <w:rsid w:val="008E2D88"/>
    <w:rsid w:val="008F18FF"/>
    <w:rsid w:val="009013D4"/>
    <w:rsid w:val="00912D13"/>
    <w:rsid w:val="00912F66"/>
    <w:rsid w:val="009214FB"/>
    <w:rsid w:val="009224B8"/>
    <w:rsid w:val="009254D9"/>
    <w:rsid w:val="009319A7"/>
    <w:rsid w:val="00944129"/>
    <w:rsid w:val="0096079C"/>
    <w:rsid w:val="00972217"/>
    <w:rsid w:val="009778A8"/>
    <w:rsid w:val="009843B6"/>
    <w:rsid w:val="0098700C"/>
    <w:rsid w:val="00996F79"/>
    <w:rsid w:val="009A1D2C"/>
    <w:rsid w:val="009A3D4F"/>
    <w:rsid w:val="009A699C"/>
    <w:rsid w:val="009A77DB"/>
    <w:rsid w:val="009B3BEE"/>
    <w:rsid w:val="009B7695"/>
    <w:rsid w:val="009D6A71"/>
    <w:rsid w:val="009F41D9"/>
    <w:rsid w:val="00A13331"/>
    <w:rsid w:val="00A21F13"/>
    <w:rsid w:val="00A236B8"/>
    <w:rsid w:val="00A2630E"/>
    <w:rsid w:val="00A30471"/>
    <w:rsid w:val="00A367AD"/>
    <w:rsid w:val="00A46041"/>
    <w:rsid w:val="00A65B85"/>
    <w:rsid w:val="00A75D2F"/>
    <w:rsid w:val="00A77701"/>
    <w:rsid w:val="00A77EA1"/>
    <w:rsid w:val="00AA16FF"/>
    <w:rsid w:val="00AA5383"/>
    <w:rsid w:val="00AA7F6B"/>
    <w:rsid w:val="00AC5839"/>
    <w:rsid w:val="00AD508C"/>
    <w:rsid w:val="00AD79DB"/>
    <w:rsid w:val="00AF076A"/>
    <w:rsid w:val="00AF0978"/>
    <w:rsid w:val="00AF19AB"/>
    <w:rsid w:val="00B01BC3"/>
    <w:rsid w:val="00B129CE"/>
    <w:rsid w:val="00B16787"/>
    <w:rsid w:val="00B479C9"/>
    <w:rsid w:val="00B52315"/>
    <w:rsid w:val="00B5741D"/>
    <w:rsid w:val="00B74199"/>
    <w:rsid w:val="00B76E6C"/>
    <w:rsid w:val="00B80C50"/>
    <w:rsid w:val="00B81AB8"/>
    <w:rsid w:val="00B823B2"/>
    <w:rsid w:val="00B82926"/>
    <w:rsid w:val="00B84877"/>
    <w:rsid w:val="00B8663D"/>
    <w:rsid w:val="00B91E8C"/>
    <w:rsid w:val="00BA687F"/>
    <w:rsid w:val="00BC19E3"/>
    <w:rsid w:val="00BC5ABA"/>
    <w:rsid w:val="00BC65EC"/>
    <w:rsid w:val="00BD0B64"/>
    <w:rsid w:val="00BE32F3"/>
    <w:rsid w:val="00BE5C9B"/>
    <w:rsid w:val="00BE5D9A"/>
    <w:rsid w:val="00BF1FFB"/>
    <w:rsid w:val="00BF791F"/>
    <w:rsid w:val="00C0241D"/>
    <w:rsid w:val="00C42F87"/>
    <w:rsid w:val="00C45C05"/>
    <w:rsid w:val="00C4743F"/>
    <w:rsid w:val="00C61C80"/>
    <w:rsid w:val="00C6284D"/>
    <w:rsid w:val="00C75CA6"/>
    <w:rsid w:val="00C84F7C"/>
    <w:rsid w:val="00C900A1"/>
    <w:rsid w:val="00CA1A24"/>
    <w:rsid w:val="00CA3AE1"/>
    <w:rsid w:val="00CA6C92"/>
    <w:rsid w:val="00CB28A1"/>
    <w:rsid w:val="00CD0DB7"/>
    <w:rsid w:val="00CE2C3A"/>
    <w:rsid w:val="00CE2E4B"/>
    <w:rsid w:val="00D07C19"/>
    <w:rsid w:val="00D2500B"/>
    <w:rsid w:val="00D30787"/>
    <w:rsid w:val="00D35327"/>
    <w:rsid w:val="00D47CAE"/>
    <w:rsid w:val="00D55EAE"/>
    <w:rsid w:val="00D63A41"/>
    <w:rsid w:val="00D74654"/>
    <w:rsid w:val="00D76AC7"/>
    <w:rsid w:val="00D76C3D"/>
    <w:rsid w:val="00D83203"/>
    <w:rsid w:val="00D85E57"/>
    <w:rsid w:val="00D94164"/>
    <w:rsid w:val="00D94FA3"/>
    <w:rsid w:val="00D97414"/>
    <w:rsid w:val="00D97FAC"/>
    <w:rsid w:val="00DA15C7"/>
    <w:rsid w:val="00DC12F4"/>
    <w:rsid w:val="00DC2EFE"/>
    <w:rsid w:val="00DC40B0"/>
    <w:rsid w:val="00DE2C27"/>
    <w:rsid w:val="00DF0938"/>
    <w:rsid w:val="00E1341D"/>
    <w:rsid w:val="00E156A1"/>
    <w:rsid w:val="00E24A5C"/>
    <w:rsid w:val="00E26BF9"/>
    <w:rsid w:val="00E32CB6"/>
    <w:rsid w:val="00E467A8"/>
    <w:rsid w:val="00E526C8"/>
    <w:rsid w:val="00E53CAE"/>
    <w:rsid w:val="00E57510"/>
    <w:rsid w:val="00E57FF7"/>
    <w:rsid w:val="00E82992"/>
    <w:rsid w:val="00E976F9"/>
    <w:rsid w:val="00EA0C1A"/>
    <w:rsid w:val="00EA649E"/>
    <w:rsid w:val="00EB223B"/>
    <w:rsid w:val="00EC538C"/>
    <w:rsid w:val="00EF48EE"/>
    <w:rsid w:val="00F10AAD"/>
    <w:rsid w:val="00F149A0"/>
    <w:rsid w:val="00F26EE9"/>
    <w:rsid w:val="00F60D38"/>
    <w:rsid w:val="00F62A96"/>
    <w:rsid w:val="00F64F30"/>
    <w:rsid w:val="00F77091"/>
    <w:rsid w:val="00F775CE"/>
    <w:rsid w:val="00F77DF2"/>
    <w:rsid w:val="00F832EE"/>
    <w:rsid w:val="00F87030"/>
    <w:rsid w:val="00F91BF1"/>
    <w:rsid w:val="00F948D1"/>
    <w:rsid w:val="00F95663"/>
    <w:rsid w:val="00FA38D8"/>
    <w:rsid w:val="00FC6FEC"/>
    <w:rsid w:val="00FD61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4F5C"/>
  <w15:docId w15:val="{7608CE12-9F93-4CAD-834C-9E69DF7F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8D3"/>
  </w:style>
  <w:style w:type="paragraph" w:styleId="2">
    <w:name w:val="heading 2"/>
    <w:basedOn w:val="a"/>
    <w:next w:val="a"/>
    <w:link w:val="20"/>
    <w:qFormat/>
    <w:rsid w:val="00C6284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D07C19"/>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7807"/>
    <w:pPr>
      <w:spacing w:after="0" w:line="240" w:lineRule="auto"/>
    </w:pPr>
  </w:style>
  <w:style w:type="paragraph" w:styleId="a5">
    <w:name w:val="header"/>
    <w:basedOn w:val="a"/>
    <w:link w:val="a6"/>
    <w:uiPriority w:val="99"/>
    <w:unhideWhenUsed/>
    <w:rsid w:val="00765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593F"/>
  </w:style>
  <w:style w:type="paragraph" w:styleId="a7">
    <w:name w:val="footer"/>
    <w:basedOn w:val="a"/>
    <w:link w:val="a8"/>
    <w:uiPriority w:val="99"/>
    <w:unhideWhenUsed/>
    <w:rsid w:val="00765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593F"/>
  </w:style>
  <w:style w:type="paragraph" w:styleId="a9">
    <w:name w:val="List Paragraph"/>
    <w:basedOn w:val="a"/>
    <w:uiPriority w:val="34"/>
    <w:qFormat/>
    <w:rsid w:val="00560C2C"/>
    <w:pPr>
      <w:ind w:left="720"/>
      <w:contextualSpacing/>
    </w:pPr>
  </w:style>
  <w:style w:type="character" w:styleId="aa">
    <w:name w:val="Hyperlink"/>
    <w:basedOn w:val="a0"/>
    <w:unhideWhenUsed/>
    <w:rsid w:val="00560C2C"/>
    <w:rPr>
      <w:color w:val="0000FF"/>
      <w:u w:val="single"/>
    </w:rPr>
  </w:style>
  <w:style w:type="character" w:customStyle="1" w:styleId="apple-converted-space">
    <w:name w:val="apple-converted-space"/>
    <w:basedOn w:val="a0"/>
    <w:rsid w:val="00560C2C"/>
  </w:style>
  <w:style w:type="paragraph" w:customStyle="1" w:styleId="formattext">
    <w:name w:val="formattext"/>
    <w:basedOn w:val="a"/>
    <w:rsid w:val="00560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07C19"/>
    <w:rPr>
      <w:rFonts w:asciiTheme="majorHAnsi" w:eastAsiaTheme="majorEastAsia" w:hAnsiTheme="majorHAnsi" w:cstheme="majorBidi"/>
      <w:b/>
      <w:bCs/>
      <w:color w:val="4472C4" w:themeColor="accent1"/>
      <w:lang w:eastAsia="ru-RU"/>
    </w:rPr>
  </w:style>
  <w:style w:type="paragraph" w:customStyle="1" w:styleId="ab">
    <w:name w:val="a"/>
    <w:basedOn w:val="a"/>
    <w:rsid w:val="0062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BD0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B28A1"/>
  </w:style>
  <w:style w:type="character" w:customStyle="1" w:styleId="nobr">
    <w:name w:val="nobr"/>
    <w:basedOn w:val="a0"/>
    <w:rsid w:val="00CB28A1"/>
  </w:style>
  <w:style w:type="paragraph" w:styleId="ac">
    <w:name w:val="Balloon Text"/>
    <w:basedOn w:val="a"/>
    <w:link w:val="ad"/>
    <w:uiPriority w:val="99"/>
    <w:semiHidden/>
    <w:unhideWhenUsed/>
    <w:rsid w:val="00BF791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F791F"/>
    <w:rPr>
      <w:rFonts w:ascii="Segoe UI" w:hAnsi="Segoe UI" w:cs="Segoe UI"/>
      <w:sz w:val="18"/>
      <w:szCs w:val="18"/>
    </w:rPr>
  </w:style>
  <w:style w:type="paragraph" w:customStyle="1" w:styleId="TableParagraph">
    <w:name w:val="Table Paragraph"/>
    <w:basedOn w:val="a"/>
    <w:uiPriority w:val="1"/>
    <w:qFormat/>
    <w:rsid w:val="003C02E7"/>
    <w:pPr>
      <w:widowControl w:val="0"/>
      <w:suppressAutoHyphens/>
      <w:spacing w:after="0" w:line="100" w:lineRule="atLeast"/>
    </w:pPr>
    <w:rPr>
      <w:rFonts w:ascii="Times New Roman" w:eastAsia="Times New Roman" w:hAnsi="Times New Roman" w:cs="Times New Roman"/>
      <w:lang w:eastAsia="ar-SA"/>
    </w:rPr>
  </w:style>
  <w:style w:type="character" w:customStyle="1" w:styleId="21">
    <w:name w:val="Основной текст 2 Знак"/>
    <w:link w:val="22"/>
    <w:locked/>
    <w:rsid w:val="00130875"/>
    <w:rPr>
      <w:sz w:val="24"/>
      <w:szCs w:val="24"/>
      <w:lang w:eastAsia="ru-RU"/>
    </w:rPr>
  </w:style>
  <w:style w:type="paragraph" w:styleId="22">
    <w:name w:val="Body Text 2"/>
    <w:basedOn w:val="a"/>
    <w:link w:val="21"/>
    <w:rsid w:val="00130875"/>
    <w:pPr>
      <w:autoSpaceDE w:val="0"/>
      <w:autoSpaceDN w:val="0"/>
      <w:spacing w:after="0" w:line="240" w:lineRule="auto"/>
      <w:ind w:firstLine="709"/>
      <w:jc w:val="both"/>
    </w:pPr>
    <w:rPr>
      <w:sz w:val="24"/>
      <w:szCs w:val="24"/>
      <w:lang w:eastAsia="ru-RU"/>
    </w:rPr>
  </w:style>
  <w:style w:type="character" w:customStyle="1" w:styleId="210">
    <w:name w:val="Основной текст 2 Знак1"/>
    <w:basedOn w:val="a0"/>
    <w:uiPriority w:val="99"/>
    <w:semiHidden/>
    <w:rsid w:val="00130875"/>
  </w:style>
  <w:style w:type="paragraph" w:customStyle="1" w:styleId="s1">
    <w:name w:val="s_1"/>
    <w:basedOn w:val="a"/>
    <w:rsid w:val="001308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F1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18FF"/>
  </w:style>
  <w:style w:type="paragraph" w:customStyle="1" w:styleId="1">
    <w:name w:val="Без интервала1"/>
    <w:rsid w:val="00316CBC"/>
    <w:pPr>
      <w:suppressAutoHyphens/>
      <w:spacing w:after="0" w:line="240" w:lineRule="auto"/>
    </w:pPr>
    <w:rPr>
      <w:rFonts w:ascii="Calibri" w:eastAsia="Times New Roman" w:hAnsi="Calibri" w:cs="Calibri"/>
      <w:lang w:eastAsia="zh-CN"/>
    </w:rPr>
  </w:style>
  <w:style w:type="paragraph" w:styleId="ae">
    <w:name w:val="footnote text"/>
    <w:basedOn w:val="a"/>
    <w:link w:val="af"/>
    <w:uiPriority w:val="99"/>
    <w:semiHidden/>
    <w:unhideWhenUsed/>
    <w:rsid w:val="00316CBC"/>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16CB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6CBC"/>
    <w:rPr>
      <w:vertAlign w:val="superscript"/>
    </w:rPr>
  </w:style>
  <w:style w:type="paragraph" w:customStyle="1" w:styleId="ConsPlusNormal">
    <w:name w:val="ConsPlusNormal"/>
    <w:uiPriority w:val="99"/>
    <w:rsid w:val="00A7770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empty">
    <w:name w:val="empty"/>
    <w:basedOn w:val="a"/>
    <w:rsid w:val="00A77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AD508C"/>
  </w:style>
  <w:style w:type="character" w:customStyle="1" w:styleId="20">
    <w:name w:val="Заголовок 2 Знак"/>
    <w:basedOn w:val="a0"/>
    <w:link w:val="2"/>
    <w:rsid w:val="00C6284D"/>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9945">
      <w:bodyDiv w:val="1"/>
      <w:marLeft w:val="0"/>
      <w:marRight w:val="0"/>
      <w:marTop w:val="0"/>
      <w:marBottom w:val="0"/>
      <w:divBdr>
        <w:top w:val="none" w:sz="0" w:space="0" w:color="auto"/>
        <w:left w:val="none" w:sz="0" w:space="0" w:color="auto"/>
        <w:bottom w:val="none" w:sz="0" w:space="0" w:color="auto"/>
        <w:right w:val="none" w:sz="0" w:space="0" w:color="auto"/>
      </w:divBdr>
      <w:divsChild>
        <w:div w:id="1665821455">
          <w:marLeft w:val="0"/>
          <w:marRight w:val="0"/>
          <w:marTop w:val="120"/>
          <w:marBottom w:val="0"/>
          <w:divBdr>
            <w:top w:val="none" w:sz="0" w:space="0" w:color="auto"/>
            <w:left w:val="none" w:sz="0" w:space="0" w:color="auto"/>
            <w:bottom w:val="none" w:sz="0" w:space="0" w:color="auto"/>
            <w:right w:val="none" w:sz="0" w:space="0" w:color="auto"/>
          </w:divBdr>
        </w:div>
        <w:div w:id="1072582856">
          <w:marLeft w:val="0"/>
          <w:marRight w:val="0"/>
          <w:marTop w:val="120"/>
          <w:marBottom w:val="0"/>
          <w:divBdr>
            <w:top w:val="none" w:sz="0" w:space="0" w:color="auto"/>
            <w:left w:val="none" w:sz="0" w:space="0" w:color="auto"/>
            <w:bottom w:val="none" w:sz="0" w:space="0" w:color="auto"/>
            <w:right w:val="none" w:sz="0" w:space="0" w:color="auto"/>
          </w:divBdr>
        </w:div>
        <w:div w:id="800536759">
          <w:marLeft w:val="0"/>
          <w:marRight w:val="0"/>
          <w:marTop w:val="120"/>
          <w:marBottom w:val="0"/>
          <w:divBdr>
            <w:top w:val="none" w:sz="0" w:space="0" w:color="auto"/>
            <w:left w:val="none" w:sz="0" w:space="0" w:color="auto"/>
            <w:bottom w:val="none" w:sz="0" w:space="0" w:color="auto"/>
            <w:right w:val="none" w:sz="0" w:space="0" w:color="auto"/>
          </w:divBdr>
        </w:div>
        <w:div w:id="1712265855">
          <w:marLeft w:val="0"/>
          <w:marRight w:val="0"/>
          <w:marTop w:val="120"/>
          <w:marBottom w:val="0"/>
          <w:divBdr>
            <w:top w:val="none" w:sz="0" w:space="0" w:color="auto"/>
            <w:left w:val="none" w:sz="0" w:space="0" w:color="auto"/>
            <w:bottom w:val="none" w:sz="0" w:space="0" w:color="auto"/>
            <w:right w:val="none" w:sz="0" w:space="0" w:color="auto"/>
          </w:divBdr>
        </w:div>
        <w:div w:id="98261980">
          <w:marLeft w:val="0"/>
          <w:marRight w:val="0"/>
          <w:marTop w:val="120"/>
          <w:marBottom w:val="0"/>
          <w:divBdr>
            <w:top w:val="none" w:sz="0" w:space="0" w:color="auto"/>
            <w:left w:val="none" w:sz="0" w:space="0" w:color="auto"/>
            <w:bottom w:val="none" w:sz="0" w:space="0" w:color="auto"/>
            <w:right w:val="none" w:sz="0" w:space="0" w:color="auto"/>
          </w:divBdr>
        </w:div>
        <w:div w:id="511070961">
          <w:marLeft w:val="0"/>
          <w:marRight w:val="0"/>
          <w:marTop w:val="120"/>
          <w:marBottom w:val="0"/>
          <w:divBdr>
            <w:top w:val="none" w:sz="0" w:space="0" w:color="auto"/>
            <w:left w:val="none" w:sz="0" w:space="0" w:color="auto"/>
            <w:bottom w:val="none" w:sz="0" w:space="0" w:color="auto"/>
            <w:right w:val="none" w:sz="0" w:space="0" w:color="auto"/>
          </w:divBdr>
        </w:div>
        <w:div w:id="418135455">
          <w:marLeft w:val="0"/>
          <w:marRight w:val="0"/>
          <w:marTop w:val="120"/>
          <w:marBottom w:val="0"/>
          <w:divBdr>
            <w:top w:val="none" w:sz="0" w:space="0" w:color="auto"/>
            <w:left w:val="none" w:sz="0" w:space="0" w:color="auto"/>
            <w:bottom w:val="none" w:sz="0" w:space="0" w:color="auto"/>
            <w:right w:val="none" w:sz="0" w:space="0" w:color="auto"/>
          </w:divBdr>
        </w:div>
        <w:div w:id="607397731">
          <w:marLeft w:val="0"/>
          <w:marRight w:val="0"/>
          <w:marTop w:val="120"/>
          <w:marBottom w:val="0"/>
          <w:divBdr>
            <w:top w:val="none" w:sz="0" w:space="0" w:color="auto"/>
            <w:left w:val="none" w:sz="0" w:space="0" w:color="auto"/>
            <w:bottom w:val="none" w:sz="0" w:space="0" w:color="auto"/>
            <w:right w:val="none" w:sz="0" w:space="0" w:color="auto"/>
          </w:divBdr>
        </w:div>
        <w:div w:id="525409706">
          <w:marLeft w:val="0"/>
          <w:marRight w:val="0"/>
          <w:marTop w:val="120"/>
          <w:marBottom w:val="0"/>
          <w:divBdr>
            <w:top w:val="none" w:sz="0" w:space="0" w:color="auto"/>
            <w:left w:val="none" w:sz="0" w:space="0" w:color="auto"/>
            <w:bottom w:val="none" w:sz="0" w:space="0" w:color="auto"/>
            <w:right w:val="none" w:sz="0" w:space="0" w:color="auto"/>
          </w:divBdr>
        </w:div>
        <w:div w:id="502403375">
          <w:marLeft w:val="0"/>
          <w:marRight w:val="0"/>
          <w:marTop w:val="120"/>
          <w:marBottom w:val="0"/>
          <w:divBdr>
            <w:top w:val="none" w:sz="0" w:space="0" w:color="auto"/>
            <w:left w:val="none" w:sz="0" w:space="0" w:color="auto"/>
            <w:bottom w:val="none" w:sz="0" w:space="0" w:color="auto"/>
            <w:right w:val="none" w:sz="0" w:space="0" w:color="auto"/>
          </w:divBdr>
        </w:div>
        <w:div w:id="894899614">
          <w:marLeft w:val="0"/>
          <w:marRight w:val="0"/>
          <w:marTop w:val="120"/>
          <w:marBottom w:val="0"/>
          <w:divBdr>
            <w:top w:val="none" w:sz="0" w:space="0" w:color="auto"/>
            <w:left w:val="none" w:sz="0" w:space="0" w:color="auto"/>
            <w:bottom w:val="none" w:sz="0" w:space="0" w:color="auto"/>
            <w:right w:val="none" w:sz="0" w:space="0" w:color="auto"/>
          </w:divBdr>
        </w:div>
        <w:div w:id="1636788823">
          <w:marLeft w:val="0"/>
          <w:marRight w:val="0"/>
          <w:marTop w:val="120"/>
          <w:marBottom w:val="0"/>
          <w:divBdr>
            <w:top w:val="none" w:sz="0" w:space="0" w:color="auto"/>
            <w:left w:val="none" w:sz="0" w:space="0" w:color="auto"/>
            <w:bottom w:val="none" w:sz="0" w:space="0" w:color="auto"/>
            <w:right w:val="none" w:sz="0" w:space="0" w:color="auto"/>
          </w:divBdr>
        </w:div>
        <w:div w:id="560672975">
          <w:marLeft w:val="0"/>
          <w:marRight w:val="0"/>
          <w:marTop w:val="120"/>
          <w:marBottom w:val="0"/>
          <w:divBdr>
            <w:top w:val="none" w:sz="0" w:space="0" w:color="auto"/>
            <w:left w:val="none" w:sz="0" w:space="0" w:color="auto"/>
            <w:bottom w:val="none" w:sz="0" w:space="0" w:color="auto"/>
            <w:right w:val="none" w:sz="0" w:space="0" w:color="auto"/>
          </w:divBdr>
        </w:div>
        <w:div w:id="4141250">
          <w:marLeft w:val="0"/>
          <w:marRight w:val="0"/>
          <w:marTop w:val="120"/>
          <w:marBottom w:val="0"/>
          <w:divBdr>
            <w:top w:val="none" w:sz="0" w:space="0" w:color="auto"/>
            <w:left w:val="none" w:sz="0" w:space="0" w:color="auto"/>
            <w:bottom w:val="none" w:sz="0" w:space="0" w:color="auto"/>
            <w:right w:val="none" w:sz="0" w:space="0" w:color="auto"/>
          </w:divBdr>
        </w:div>
        <w:div w:id="646013797">
          <w:marLeft w:val="0"/>
          <w:marRight w:val="0"/>
          <w:marTop w:val="120"/>
          <w:marBottom w:val="0"/>
          <w:divBdr>
            <w:top w:val="none" w:sz="0" w:space="0" w:color="auto"/>
            <w:left w:val="none" w:sz="0" w:space="0" w:color="auto"/>
            <w:bottom w:val="none" w:sz="0" w:space="0" w:color="auto"/>
            <w:right w:val="none" w:sz="0" w:space="0" w:color="auto"/>
          </w:divBdr>
        </w:div>
        <w:div w:id="1058939442">
          <w:marLeft w:val="0"/>
          <w:marRight w:val="0"/>
          <w:marTop w:val="120"/>
          <w:marBottom w:val="0"/>
          <w:divBdr>
            <w:top w:val="none" w:sz="0" w:space="0" w:color="auto"/>
            <w:left w:val="none" w:sz="0" w:space="0" w:color="auto"/>
            <w:bottom w:val="none" w:sz="0" w:space="0" w:color="auto"/>
            <w:right w:val="none" w:sz="0" w:space="0" w:color="auto"/>
          </w:divBdr>
        </w:div>
        <w:div w:id="1977029288">
          <w:marLeft w:val="0"/>
          <w:marRight w:val="0"/>
          <w:marTop w:val="120"/>
          <w:marBottom w:val="0"/>
          <w:divBdr>
            <w:top w:val="none" w:sz="0" w:space="0" w:color="auto"/>
            <w:left w:val="none" w:sz="0" w:space="0" w:color="auto"/>
            <w:bottom w:val="none" w:sz="0" w:space="0" w:color="auto"/>
            <w:right w:val="none" w:sz="0" w:space="0" w:color="auto"/>
          </w:divBdr>
        </w:div>
        <w:div w:id="1413813844">
          <w:marLeft w:val="0"/>
          <w:marRight w:val="0"/>
          <w:marTop w:val="120"/>
          <w:marBottom w:val="0"/>
          <w:divBdr>
            <w:top w:val="none" w:sz="0" w:space="0" w:color="auto"/>
            <w:left w:val="none" w:sz="0" w:space="0" w:color="auto"/>
            <w:bottom w:val="none" w:sz="0" w:space="0" w:color="auto"/>
            <w:right w:val="none" w:sz="0" w:space="0" w:color="auto"/>
          </w:divBdr>
        </w:div>
        <w:div w:id="383794993">
          <w:marLeft w:val="0"/>
          <w:marRight w:val="0"/>
          <w:marTop w:val="120"/>
          <w:marBottom w:val="0"/>
          <w:divBdr>
            <w:top w:val="none" w:sz="0" w:space="0" w:color="auto"/>
            <w:left w:val="none" w:sz="0" w:space="0" w:color="auto"/>
            <w:bottom w:val="none" w:sz="0" w:space="0" w:color="auto"/>
            <w:right w:val="none" w:sz="0" w:space="0" w:color="auto"/>
          </w:divBdr>
        </w:div>
        <w:div w:id="1565794643">
          <w:marLeft w:val="0"/>
          <w:marRight w:val="0"/>
          <w:marTop w:val="120"/>
          <w:marBottom w:val="0"/>
          <w:divBdr>
            <w:top w:val="none" w:sz="0" w:space="0" w:color="auto"/>
            <w:left w:val="none" w:sz="0" w:space="0" w:color="auto"/>
            <w:bottom w:val="none" w:sz="0" w:space="0" w:color="auto"/>
            <w:right w:val="none" w:sz="0" w:space="0" w:color="auto"/>
          </w:divBdr>
        </w:div>
        <w:div w:id="2004510674">
          <w:marLeft w:val="0"/>
          <w:marRight w:val="0"/>
          <w:marTop w:val="120"/>
          <w:marBottom w:val="0"/>
          <w:divBdr>
            <w:top w:val="none" w:sz="0" w:space="0" w:color="auto"/>
            <w:left w:val="none" w:sz="0" w:space="0" w:color="auto"/>
            <w:bottom w:val="none" w:sz="0" w:space="0" w:color="auto"/>
            <w:right w:val="none" w:sz="0" w:space="0" w:color="auto"/>
          </w:divBdr>
        </w:div>
        <w:div w:id="2132625658">
          <w:marLeft w:val="0"/>
          <w:marRight w:val="0"/>
          <w:marTop w:val="120"/>
          <w:marBottom w:val="0"/>
          <w:divBdr>
            <w:top w:val="none" w:sz="0" w:space="0" w:color="auto"/>
            <w:left w:val="none" w:sz="0" w:space="0" w:color="auto"/>
            <w:bottom w:val="none" w:sz="0" w:space="0" w:color="auto"/>
            <w:right w:val="none" w:sz="0" w:space="0" w:color="auto"/>
          </w:divBdr>
        </w:div>
        <w:div w:id="1034385881">
          <w:marLeft w:val="0"/>
          <w:marRight w:val="0"/>
          <w:marTop w:val="120"/>
          <w:marBottom w:val="0"/>
          <w:divBdr>
            <w:top w:val="none" w:sz="0" w:space="0" w:color="auto"/>
            <w:left w:val="none" w:sz="0" w:space="0" w:color="auto"/>
            <w:bottom w:val="none" w:sz="0" w:space="0" w:color="auto"/>
            <w:right w:val="none" w:sz="0" w:space="0" w:color="auto"/>
          </w:divBdr>
        </w:div>
        <w:div w:id="819464701">
          <w:marLeft w:val="0"/>
          <w:marRight w:val="0"/>
          <w:marTop w:val="120"/>
          <w:marBottom w:val="0"/>
          <w:divBdr>
            <w:top w:val="none" w:sz="0" w:space="0" w:color="auto"/>
            <w:left w:val="none" w:sz="0" w:space="0" w:color="auto"/>
            <w:bottom w:val="none" w:sz="0" w:space="0" w:color="auto"/>
            <w:right w:val="none" w:sz="0" w:space="0" w:color="auto"/>
          </w:divBdr>
        </w:div>
      </w:divsChild>
    </w:div>
    <w:div w:id="1064597179">
      <w:bodyDiv w:val="1"/>
      <w:marLeft w:val="0"/>
      <w:marRight w:val="0"/>
      <w:marTop w:val="0"/>
      <w:marBottom w:val="0"/>
      <w:divBdr>
        <w:top w:val="none" w:sz="0" w:space="0" w:color="auto"/>
        <w:left w:val="none" w:sz="0" w:space="0" w:color="auto"/>
        <w:bottom w:val="none" w:sz="0" w:space="0" w:color="auto"/>
        <w:right w:val="none" w:sz="0" w:space="0" w:color="auto"/>
      </w:divBdr>
      <w:divsChild>
        <w:div w:id="1518732629">
          <w:marLeft w:val="0"/>
          <w:marRight w:val="0"/>
          <w:marTop w:val="120"/>
          <w:marBottom w:val="0"/>
          <w:divBdr>
            <w:top w:val="none" w:sz="0" w:space="0" w:color="auto"/>
            <w:left w:val="none" w:sz="0" w:space="0" w:color="auto"/>
            <w:bottom w:val="none" w:sz="0" w:space="0" w:color="auto"/>
            <w:right w:val="none" w:sz="0" w:space="0" w:color="auto"/>
          </w:divBdr>
        </w:div>
        <w:div w:id="104038143">
          <w:marLeft w:val="0"/>
          <w:marRight w:val="0"/>
          <w:marTop w:val="120"/>
          <w:marBottom w:val="0"/>
          <w:divBdr>
            <w:top w:val="none" w:sz="0" w:space="0" w:color="auto"/>
            <w:left w:val="none" w:sz="0" w:space="0" w:color="auto"/>
            <w:bottom w:val="none" w:sz="0" w:space="0" w:color="auto"/>
            <w:right w:val="none" w:sz="0" w:space="0" w:color="auto"/>
          </w:divBdr>
        </w:div>
        <w:div w:id="576670522">
          <w:marLeft w:val="0"/>
          <w:marRight w:val="0"/>
          <w:marTop w:val="120"/>
          <w:marBottom w:val="0"/>
          <w:divBdr>
            <w:top w:val="none" w:sz="0" w:space="0" w:color="auto"/>
            <w:left w:val="none" w:sz="0" w:space="0" w:color="auto"/>
            <w:bottom w:val="none" w:sz="0" w:space="0" w:color="auto"/>
            <w:right w:val="none" w:sz="0" w:space="0" w:color="auto"/>
          </w:divBdr>
        </w:div>
        <w:div w:id="338434608">
          <w:marLeft w:val="0"/>
          <w:marRight w:val="0"/>
          <w:marTop w:val="120"/>
          <w:marBottom w:val="0"/>
          <w:divBdr>
            <w:top w:val="none" w:sz="0" w:space="0" w:color="auto"/>
            <w:left w:val="none" w:sz="0" w:space="0" w:color="auto"/>
            <w:bottom w:val="none" w:sz="0" w:space="0" w:color="auto"/>
            <w:right w:val="none" w:sz="0" w:space="0" w:color="auto"/>
          </w:divBdr>
        </w:div>
      </w:divsChild>
    </w:div>
    <w:div w:id="1259951533">
      <w:bodyDiv w:val="1"/>
      <w:marLeft w:val="0"/>
      <w:marRight w:val="0"/>
      <w:marTop w:val="0"/>
      <w:marBottom w:val="0"/>
      <w:divBdr>
        <w:top w:val="none" w:sz="0" w:space="0" w:color="auto"/>
        <w:left w:val="none" w:sz="0" w:space="0" w:color="auto"/>
        <w:bottom w:val="none" w:sz="0" w:space="0" w:color="auto"/>
        <w:right w:val="none" w:sz="0" w:space="0" w:color="auto"/>
      </w:divBdr>
    </w:div>
    <w:div w:id="181614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C425D-68DF-459B-86EC-8327DB03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Pages>4</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 Апаркина</dc:creator>
  <cp:keywords/>
  <dc:description/>
  <cp:lastModifiedBy>Администрация Администрация</cp:lastModifiedBy>
  <cp:revision>123</cp:revision>
  <cp:lastPrinted>2026-06-19T10:10:00Z</cp:lastPrinted>
  <dcterms:created xsi:type="dcterms:W3CDTF">2017-04-26T09:36:00Z</dcterms:created>
  <dcterms:modified xsi:type="dcterms:W3CDTF">2026-06-24T11:33:00Z</dcterms:modified>
</cp:coreProperties>
</file>