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03D0" w14:textId="77777777" w:rsidR="006813BB" w:rsidRPr="00F37CFB" w:rsidRDefault="006813BB" w:rsidP="001E25BE">
      <w:pPr>
        <w:pBdr>
          <w:top w:val="double" w:sz="4" w:space="1" w:color="auto"/>
          <w:left w:val="double" w:sz="4" w:space="0" w:color="auto"/>
          <w:bottom w:val="double" w:sz="4" w:space="1" w:color="auto"/>
          <w:right w:val="double" w:sz="4" w:space="10" w:color="auto"/>
        </w:pBdr>
        <w:tabs>
          <w:tab w:val="left" w:pos="9639"/>
        </w:tabs>
        <w:spacing w:after="0" w:line="240" w:lineRule="auto"/>
        <w:jc w:val="center"/>
        <w:rPr>
          <w:b/>
          <w:sz w:val="27"/>
          <w:szCs w:val="27"/>
        </w:rPr>
      </w:pPr>
      <w:bookmarkStart w:id="0" w:name="_Hlk230957828"/>
      <w:r w:rsidRPr="00F37CFB">
        <w:rPr>
          <w:b/>
          <w:sz w:val="27"/>
          <w:szCs w:val="27"/>
        </w:rPr>
        <w:t xml:space="preserve">ОФИЦИАЛЬНОЕ ОПУБЛИКОВАНИЕ </w:t>
      </w:r>
    </w:p>
    <w:bookmarkEnd w:id="0"/>
    <w:p w14:paraId="65283E4F" w14:textId="77777777" w:rsidR="00F243E2" w:rsidRPr="00F37CFB" w:rsidRDefault="00F243E2" w:rsidP="00F243E2">
      <w:pPr>
        <w:spacing w:after="0" w:line="240" w:lineRule="auto"/>
        <w:jc w:val="center"/>
        <w:rPr>
          <w:b/>
          <w:sz w:val="27"/>
          <w:szCs w:val="27"/>
        </w:rPr>
      </w:pPr>
      <w:r w:rsidRPr="00F37CFB">
        <w:rPr>
          <w:b/>
          <w:sz w:val="27"/>
          <w:szCs w:val="27"/>
        </w:rPr>
        <w:t>Российская Федерация</w:t>
      </w:r>
    </w:p>
    <w:p w14:paraId="53EB39D6" w14:textId="77777777" w:rsidR="00F243E2" w:rsidRPr="00F37CFB" w:rsidRDefault="00F243E2" w:rsidP="00F243E2">
      <w:pPr>
        <w:spacing w:after="0" w:line="240" w:lineRule="auto"/>
        <w:jc w:val="center"/>
        <w:rPr>
          <w:b/>
          <w:sz w:val="27"/>
          <w:szCs w:val="27"/>
        </w:rPr>
      </w:pPr>
      <w:r w:rsidRPr="00F37CFB">
        <w:rPr>
          <w:b/>
          <w:sz w:val="27"/>
          <w:szCs w:val="27"/>
        </w:rPr>
        <w:t>Самарская область, Кинель-Черкасский район</w:t>
      </w:r>
    </w:p>
    <w:p w14:paraId="0216981E" w14:textId="77777777" w:rsidR="00F243E2" w:rsidRDefault="00F243E2" w:rsidP="00F243E2">
      <w:pPr>
        <w:spacing w:after="0" w:line="240" w:lineRule="auto"/>
        <w:jc w:val="center"/>
        <w:rPr>
          <w:b/>
          <w:sz w:val="27"/>
          <w:szCs w:val="27"/>
        </w:rPr>
      </w:pPr>
      <w:r w:rsidRPr="00F37CFB">
        <w:rPr>
          <w:b/>
          <w:sz w:val="27"/>
          <w:szCs w:val="27"/>
        </w:rPr>
        <w:t>сельское поселение Подгорное</w:t>
      </w:r>
    </w:p>
    <w:p w14:paraId="0D1AE308" w14:textId="77777777" w:rsidR="00926BF0" w:rsidRDefault="00926BF0" w:rsidP="00926BF0">
      <w:pPr>
        <w:pStyle w:val="a7"/>
        <w:ind w:left="942"/>
        <w:jc w:val="center"/>
        <w:rPr>
          <w:rFonts w:ascii="Times New Roman" w:hAnsi="Times New Roman" w:cs="Times New Roman"/>
          <w:b/>
          <w:sz w:val="28"/>
          <w:szCs w:val="28"/>
        </w:rPr>
      </w:pPr>
      <w:r>
        <w:rPr>
          <w:rFonts w:ascii="Times New Roman" w:hAnsi="Times New Roman" w:cs="Times New Roman"/>
          <w:b/>
          <w:sz w:val="28"/>
          <w:szCs w:val="28"/>
        </w:rPr>
        <w:t>ПОСТАНОВЛЕ</w:t>
      </w:r>
      <w:r w:rsidRPr="00FD5635">
        <w:rPr>
          <w:rFonts w:ascii="Times New Roman" w:hAnsi="Times New Roman" w:cs="Times New Roman"/>
          <w:b/>
          <w:sz w:val="28"/>
          <w:szCs w:val="28"/>
        </w:rPr>
        <w:t>НИЕ</w:t>
      </w:r>
    </w:p>
    <w:p w14:paraId="5B847309" w14:textId="44201D26" w:rsidR="00926BF0" w:rsidRDefault="00926BF0" w:rsidP="00B25098">
      <w:pPr>
        <w:pStyle w:val="a7"/>
        <w:ind w:left="942" w:hanging="516"/>
        <w:jc w:val="both"/>
        <w:rPr>
          <w:rFonts w:ascii="Times New Roman" w:hAnsi="Times New Roman" w:cs="Times New Roman"/>
          <w:b/>
          <w:sz w:val="28"/>
          <w:szCs w:val="28"/>
        </w:rPr>
      </w:pPr>
      <w:r>
        <w:rPr>
          <w:rFonts w:ascii="Times New Roman" w:hAnsi="Times New Roman" w:cs="Times New Roman"/>
          <w:b/>
          <w:sz w:val="28"/>
          <w:szCs w:val="28"/>
        </w:rPr>
        <w:t xml:space="preserve">от </w:t>
      </w:r>
      <w:r w:rsidR="001E25BE">
        <w:rPr>
          <w:rFonts w:ascii="Times New Roman" w:hAnsi="Times New Roman" w:cs="Times New Roman"/>
          <w:b/>
          <w:sz w:val="28"/>
          <w:szCs w:val="28"/>
        </w:rPr>
        <w:t>09</w:t>
      </w:r>
      <w:r>
        <w:rPr>
          <w:rFonts w:ascii="Times New Roman" w:hAnsi="Times New Roman" w:cs="Times New Roman"/>
          <w:b/>
          <w:sz w:val="28"/>
          <w:szCs w:val="28"/>
        </w:rPr>
        <w:t>.0</w:t>
      </w:r>
      <w:r w:rsidR="001E25BE">
        <w:rPr>
          <w:rFonts w:ascii="Times New Roman" w:hAnsi="Times New Roman" w:cs="Times New Roman"/>
          <w:b/>
          <w:sz w:val="28"/>
          <w:szCs w:val="28"/>
        </w:rPr>
        <w:t>7</w:t>
      </w:r>
      <w:r>
        <w:rPr>
          <w:rFonts w:ascii="Times New Roman" w:hAnsi="Times New Roman" w:cs="Times New Roman"/>
          <w:b/>
          <w:sz w:val="28"/>
          <w:szCs w:val="28"/>
        </w:rPr>
        <w:t xml:space="preserve">.2026                                                                                         № </w:t>
      </w:r>
      <w:r w:rsidR="001E25BE">
        <w:rPr>
          <w:rFonts w:ascii="Times New Roman" w:hAnsi="Times New Roman" w:cs="Times New Roman"/>
          <w:b/>
          <w:sz w:val="28"/>
          <w:szCs w:val="28"/>
        </w:rPr>
        <w:t>75</w:t>
      </w:r>
    </w:p>
    <w:p w14:paraId="425CFCF2" w14:textId="1F5DACD6" w:rsidR="009F7AF8" w:rsidRDefault="001E25BE" w:rsidP="001E25BE">
      <w:pPr>
        <w:pStyle w:val="17"/>
        <w:shd w:val="clear" w:color="auto" w:fill="auto"/>
        <w:tabs>
          <w:tab w:val="left" w:pos="726"/>
        </w:tabs>
        <w:spacing w:line="276" w:lineRule="auto"/>
        <w:ind w:right="220"/>
        <w:jc w:val="both"/>
        <w:rPr>
          <w:rFonts w:ascii="Times New Roman" w:hAnsi="Times New Roman" w:cs="Times New Roman"/>
          <w:sz w:val="28"/>
          <w:szCs w:val="28"/>
        </w:rPr>
      </w:pPr>
      <w:r>
        <w:rPr>
          <w:rFonts w:ascii="Times New Roman" w:hAnsi="Times New Roman" w:cs="Times New Roman"/>
          <w:b/>
          <w:bCs/>
          <w:sz w:val="28"/>
          <w:szCs w:val="28"/>
        </w:rPr>
        <w:t>«</w:t>
      </w:r>
      <w:r w:rsidRPr="001E25BE">
        <w:rPr>
          <w:rFonts w:ascii="Times New Roman" w:hAnsi="Times New Roman" w:cs="Times New Roman"/>
          <w:b/>
          <w:bCs/>
          <w:sz w:val="28"/>
          <w:szCs w:val="28"/>
        </w:rPr>
        <w:t>О внесении изменений в постановление Администрации сельского поселения Подгорное муниципального района Кинель - Черкасский Самарской области от 28.12.2015 № 112/1 «Об утверждении Порядка формирования муниципального задания на оказание муниципальных услуг (выполнение работ) в отношении муниципальных учреждений сельского поселения Подгорное муниципального района Кинель-Черкасский Самарской области и финансового обеспечения выполнения муниципального задания, Порядка проведения мониторинга и контроля за выполнением муниципальными учреждениями сельского поселения Подгорное муниципального района Кинель-Черкасский Самарской области муниципальных заданий»</w:t>
      </w:r>
      <w:r w:rsidR="009F7AF8" w:rsidRPr="00EE71FD">
        <w:rPr>
          <w:rFonts w:ascii="Times New Roman" w:hAnsi="Times New Roman" w:cs="Times New Roman"/>
          <w:sz w:val="28"/>
          <w:szCs w:val="28"/>
        </w:rPr>
        <w:t>.</w:t>
      </w:r>
    </w:p>
    <w:p w14:paraId="3FE1DAD7" w14:textId="77777777" w:rsidR="001E25BE" w:rsidRPr="00A254CE" w:rsidRDefault="001E25BE" w:rsidP="001E25BE">
      <w:pPr>
        <w:tabs>
          <w:tab w:val="left" w:pos="567"/>
          <w:tab w:val="left" w:pos="720"/>
        </w:tabs>
        <w:autoSpaceDE w:val="0"/>
        <w:autoSpaceDN w:val="0"/>
        <w:adjustRightInd w:val="0"/>
        <w:spacing w:after="0" w:line="360" w:lineRule="auto"/>
        <w:ind w:firstLine="709"/>
        <w:jc w:val="both"/>
        <w:rPr>
          <w:szCs w:val="28"/>
        </w:rPr>
      </w:pPr>
      <w:r w:rsidRPr="00A254CE">
        <w:rPr>
          <w:szCs w:val="28"/>
        </w:rPr>
        <w:t>В</w:t>
      </w:r>
      <w:r>
        <w:rPr>
          <w:szCs w:val="28"/>
        </w:rPr>
        <w:t xml:space="preserve"> </w:t>
      </w:r>
      <w:r w:rsidRPr="00A254CE">
        <w:rPr>
          <w:szCs w:val="28"/>
        </w:rPr>
        <w:t xml:space="preserve">целях совершенствования механизма финансового обеспечения выполнения муниципальными учреждениями </w:t>
      </w:r>
      <w:r>
        <w:rPr>
          <w:szCs w:val="28"/>
        </w:rPr>
        <w:t>сельского поселения Подгорное муниципального</w:t>
      </w:r>
      <w:r w:rsidRPr="00981254">
        <w:rPr>
          <w:szCs w:val="28"/>
        </w:rPr>
        <w:t xml:space="preserve"> </w:t>
      </w:r>
      <w:r w:rsidRPr="00A254CE">
        <w:rPr>
          <w:szCs w:val="28"/>
        </w:rPr>
        <w:t>района</w:t>
      </w:r>
      <w:r>
        <w:rPr>
          <w:szCs w:val="28"/>
        </w:rPr>
        <w:t xml:space="preserve"> Кинель-Черкасский Самарской области муниципального задания на оказание муниципальных услуг (выполнение работ), </w:t>
      </w:r>
      <w:r w:rsidRPr="00A254CE">
        <w:rPr>
          <w:szCs w:val="28"/>
        </w:rPr>
        <w:t>ПОСТАНОВЛЯЮ:</w:t>
      </w:r>
    </w:p>
    <w:p w14:paraId="56953BB4" w14:textId="77777777" w:rsidR="001E25BE" w:rsidRDefault="001E25BE" w:rsidP="001E25BE">
      <w:pPr>
        <w:tabs>
          <w:tab w:val="left" w:pos="567"/>
          <w:tab w:val="left" w:pos="600"/>
          <w:tab w:val="left" w:pos="720"/>
          <w:tab w:val="left" w:pos="851"/>
        </w:tabs>
        <w:autoSpaceDE w:val="0"/>
        <w:autoSpaceDN w:val="0"/>
        <w:adjustRightInd w:val="0"/>
        <w:spacing w:after="0" w:line="360" w:lineRule="auto"/>
        <w:ind w:firstLine="709"/>
        <w:jc w:val="both"/>
        <w:rPr>
          <w:szCs w:val="28"/>
        </w:rPr>
      </w:pPr>
      <w:r w:rsidRPr="00A254CE">
        <w:rPr>
          <w:szCs w:val="28"/>
        </w:rPr>
        <w:t>1. Внести в постановление Администрации</w:t>
      </w:r>
      <w:r>
        <w:rPr>
          <w:szCs w:val="28"/>
        </w:rPr>
        <w:t xml:space="preserve"> сельского поселения Подгорное муниципального </w:t>
      </w:r>
      <w:r w:rsidRPr="00A254CE">
        <w:rPr>
          <w:szCs w:val="28"/>
        </w:rPr>
        <w:t>района</w:t>
      </w:r>
      <w:r>
        <w:rPr>
          <w:szCs w:val="28"/>
        </w:rPr>
        <w:t xml:space="preserve"> Кинель-Черкасский</w:t>
      </w:r>
      <w:r w:rsidRPr="00A254CE">
        <w:rPr>
          <w:szCs w:val="28"/>
        </w:rPr>
        <w:t xml:space="preserve"> Самарской области</w:t>
      </w:r>
      <w:r>
        <w:rPr>
          <w:szCs w:val="28"/>
        </w:rPr>
        <w:t xml:space="preserve"> от </w:t>
      </w:r>
      <w:r w:rsidRPr="006C7F8B">
        <w:rPr>
          <w:szCs w:val="28"/>
        </w:rPr>
        <w:t xml:space="preserve">28.12.2015 № 112/1 </w:t>
      </w:r>
      <w:r w:rsidRPr="00A254CE">
        <w:rPr>
          <w:szCs w:val="28"/>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w:t>
      </w:r>
      <w:r>
        <w:rPr>
          <w:szCs w:val="28"/>
        </w:rPr>
        <w:t xml:space="preserve"> сельского поселения Подгорное</w:t>
      </w:r>
      <w:r w:rsidRPr="00A254CE">
        <w:rPr>
          <w:szCs w:val="28"/>
        </w:rPr>
        <w:t xml:space="preserve"> муниципального района Кинель-Черкасский Самарской области и финансового обеспечения выполнения муниципального задания, Порядка проведения мониторинга и контроля за выполнением муниципальными учреждениями</w:t>
      </w:r>
      <w:r>
        <w:rPr>
          <w:szCs w:val="28"/>
        </w:rPr>
        <w:t xml:space="preserve"> сельского поселения Подгорное</w:t>
      </w:r>
      <w:r w:rsidRPr="00A254CE">
        <w:rPr>
          <w:szCs w:val="28"/>
        </w:rPr>
        <w:t xml:space="preserve"> муниципального района Кинель-Черкасский Самарской области муниципальных заданий»</w:t>
      </w:r>
      <w:r>
        <w:rPr>
          <w:szCs w:val="28"/>
        </w:rPr>
        <w:t xml:space="preserve"> (далее - Постановление) </w:t>
      </w:r>
      <w:r w:rsidRPr="00A254CE">
        <w:rPr>
          <w:szCs w:val="28"/>
        </w:rPr>
        <w:t>следующие изменения:</w:t>
      </w:r>
    </w:p>
    <w:p w14:paraId="36203AD0" w14:textId="77777777" w:rsidR="001E25BE" w:rsidRPr="000F7365" w:rsidRDefault="001E25BE" w:rsidP="001E25BE">
      <w:pPr>
        <w:tabs>
          <w:tab w:val="left" w:pos="567"/>
          <w:tab w:val="left" w:pos="600"/>
          <w:tab w:val="left" w:pos="720"/>
          <w:tab w:val="left" w:pos="851"/>
        </w:tabs>
        <w:autoSpaceDE w:val="0"/>
        <w:autoSpaceDN w:val="0"/>
        <w:adjustRightInd w:val="0"/>
        <w:spacing w:after="0" w:line="360" w:lineRule="auto"/>
        <w:ind w:firstLine="709"/>
        <w:jc w:val="both"/>
        <w:rPr>
          <w:szCs w:val="28"/>
        </w:rPr>
      </w:pPr>
      <w:r w:rsidRPr="001E78C2">
        <w:rPr>
          <w:szCs w:val="28"/>
        </w:rPr>
        <w:t xml:space="preserve">1.1 в приложении 1 к Постановлению «Порядок формирования муниципального задания на оказание муниципальных услуг (выполнение работ) в отношении муниципальных учреждений сельского поселения Подгорное муниципального района </w:t>
      </w:r>
      <w:r w:rsidRPr="001E78C2">
        <w:rPr>
          <w:szCs w:val="28"/>
        </w:rPr>
        <w:lastRenderedPageBreak/>
        <w:t>Кинель-Черкасский Самарской области и финансового обеспечения выполнения муниципального задания»:</w:t>
      </w:r>
    </w:p>
    <w:p w14:paraId="0D7D0FE9" w14:textId="77777777" w:rsidR="001E25BE" w:rsidRDefault="001E25BE" w:rsidP="001E25BE">
      <w:pPr>
        <w:tabs>
          <w:tab w:val="left" w:pos="1134"/>
        </w:tabs>
        <w:autoSpaceDE w:val="0"/>
        <w:autoSpaceDN w:val="0"/>
        <w:adjustRightInd w:val="0"/>
        <w:spacing w:after="0" w:line="360" w:lineRule="auto"/>
        <w:ind w:firstLine="709"/>
        <w:jc w:val="both"/>
        <w:rPr>
          <w:szCs w:val="28"/>
        </w:rPr>
      </w:pPr>
      <w:r>
        <w:rPr>
          <w:szCs w:val="28"/>
        </w:rPr>
        <w:t>в пункте 2:</w:t>
      </w:r>
    </w:p>
    <w:p w14:paraId="11D82907" w14:textId="77777777" w:rsidR="001E25BE" w:rsidRDefault="001E25BE" w:rsidP="001E25BE">
      <w:pPr>
        <w:tabs>
          <w:tab w:val="left" w:pos="1134"/>
        </w:tabs>
        <w:autoSpaceDE w:val="0"/>
        <w:autoSpaceDN w:val="0"/>
        <w:adjustRightInd w:val="0"/>
        <w:spacing w:after="0" w:line="360" w:lineRule="auto"/>
        <w:ind w:firstLine="709"/>
        <w:jc w:val="both"/>
        <w:rPr>
          <w:szCs w:val="28"/>
        </w:rPr>
      </w:pPr>
      <w:r>
        <w:rPr>
          <w:szCs w:val="28"/>
        </w:rPr>
        <w:t xml:space="preserve">в абзаце третьем после слов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 дополнить словами «, за исключением случая, установленного </w:t>
      </w:r>
      <w:hyperlink r:id="rId8" w:anchor="Par2" w:history="1">
        <w:r>
          <w:rPr>
            <w:rStyle w:val="ad"/>
            <w:szCs w:val="28"/>
          </w:rPr>
          <w:t>абзацем пятым</w:t>
        </w:r>
      </w:hyperlink>
      <w:r>
        <w:rPr>
          <w:szCs w:val="28"/>
        </w:rPr>
        <w:t xml:space="preserve"> настоящего пункта»;</w:t>
      </w:r>
    </w:p>
    <w:p w14:paraId="2CAA9AAE" w14:textId="77777777" w:rsidR="001E25BE" w:rsidRDefault="001E25BE" w:rsidP="001E25BE">
      <w:pPr>
        <w:tabs>
          <w:tab w:val="left" w:pos="1134"/>
        </w:tabs>
        <w:autoSpaceDE w:val="0"/>
        <w:autoSpaceDN w:val="0"/>
        <w:adjustRightInd w:val="0"/>
        <w:spacing w:after="0" w:line="360" w:lineRule="auto"/>
        <w:ind w:firstLine="709"/>
        <w:jc w:val="both"/>
        <w:rPr>
          <w:szCs w:val="28"/>
        </w:rPr>
      </w:pPr>
      <w:r>
        <w:rPr>
          <w:szCs w:val="28"/>
        </w:rPr>
        <w:t xml:space="preserve">в абзаце четвертом после слов «муниципальное </w:t>
      </w:r>
      <w:hyperlink r:id="rId9" w:anchor="Par333" w:history="1">
        <w:r>
          <w:rPr>
            <w:rStyle w:val="ad"/>
            <w:szCs w:val="28"/>
          </w:rPr>
          <w:t>задание</w:t>
        </w:r>
      </w:hyperlink>
      <w:r>
        <w:rPr>
          <w:szCs w:val="28"/>
        </w:rPr>
        <w:t xml:space="preserve"> формируется из двух частей, каждая из которых должна содержать отдельно требования к оказанию муниципальной услуги (услуг) и выполнению работы (работ)» дополнить словами «с учетом положений </w:t>
      </w:r>
      <w:hyperlink r:id="rId10" w:anchor="Par2" w:history="1">
        <w:r>
          <w:rPr>
            <w:rStyle w:val="ad"/>
            <w:szCs w:val="28"/>
          </w:rPr>
          <w:t>абзаца пятого</w:t>
        </w:r>
      </w:hyperlink>
      <w:r>
        <w:rPr>
          <w:szCs w:val="28"/>
        </w:rPr>
        <w:t xml:space="preserve"> настоящего пункта»;</w:t>
      </w:r>
    </w:p>
    <w:p w14:paraId="27FCD456" w14:textId="77777777" w:rsidR="001E25BE" w:rsidRDefault="001E25BE" w:rsidP="001E25BE">
      <w:pPr>
        <w:tabs>
          <w:tab w:val="left" w:pos="1134"/>
        </w:tabs>
        <w:autoSpaceDE w:val="0"/>
        <w:autoSpaceDN w:val="0"/>
        <w:adjustRightInd w:val="0"/>
        <w:spacing w:after="0" w:line="360" w:lineRule="auto"/>
        <w:ind w:firstLine="709"/>
        <w:jc w:val="both"/>
        <w:rPr>
          <w:szCs w:val="28"/>
        </w:rPr>
      </w:pPr>
      <w:r>
        <w:rPr>
          <w:szCs w:val="28"/>
        </w:rPr>
        <w:t>дополнить абзацем пятым следующего содержания:</w:t>
      </w:r>
    </w:p>
    <w:p w14:paraId="296AB9E4"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rPr>
        <w:t>«В случае установления муниципальному учреждению муниципального задания на оказание нескольких одноименных муниципальных услуг (выполнение нескольких одноименных работ), отличающихся показателями, характеризующими содержание, условия (формы) оказания муниципальных услуг (выполнения работ), в отношении указанных муниципальных услуг (работ) формируется один соответствующий раздел муниципального задания.»;</w:t>
      </w:r>
    </w:p>
    <w:p w14:paraId="7E6A20B6"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rPr>
        <w:t>абзац второй пункта 6 изложить в следующей редакции:</w:t>
      </w:r>
    </w:p>
    <w:p w14:paraId="4875F1DC" w14:textId="77777777" w:rsidR="001E25BE" w:rsidRDefault="001E25BE" w:rsidP="001E25BE">
      <w:pPr>
        <w:tabs>
          <w:tab w:val="left" w:pos="993"/>
        </w:tabs>
        <w:autoSpaceDE w:val="0"/>
        <w:autoSpaceDN w:val="0"/>
        <w:adjustRightInd w:val="0"/>
        <w:spacing w:after="0" w:line="360" w:lineRule="auto"/>
        <w:ind w:firstLine="709"/>
        <w:jc w:val="both"/>
        <w:rPr>
          <w:szCs w:val="28"/>
        </w:rPr>
      </w:pPr>
      <w:r>
        <w:rPr>
          <w:szCs w:val="28"/>
        </w:rPr>
        <w:t xml:space="preserve">«Главные распорядители, учредители муниципальных бюджетных и автономных учреждений при утверждении муниципального задания устанавливают допустимое (возможное) отклонение от установленных значений показателей объема и (или) качества муниципальной услуги в отношении отдельной муниципальной услуги (работы) либо общее допустимое (возможное) отклонение - в отношении муниципального задания или его части с учетом положений </w:t>
      </w:r>
      <w:hyperlink r:id="rId11" w:history="1">
        <w:r>
          <w:rPr>
            <w:rStyle w:val="ad"/>
            <w:szCs w:val="28"/>
          </w:rPr>
          <w:t>абзаца пятого пункта 2</w:t>
        </w:r>
      </w:hyperlink>
      <w:r>
        <w:rPr>
          <w:szCs w:val="28"/>
        </w:rPr>
        <w:t xml:space="preserve"> настоящего Порядка, в пределах которых муниципальное задание считается выполненным.»;</w:t>
      </w:r>
    </w:p>
    <w:p w14:paraId="6FCC559E" w14:textId="77777777" w:rsidR="001E25BE" w:rsidRDefault="001E25BE" w:rsidP="001E25BE">
      <w:pPr>
        <w:tabs>
          <w:tab w:val="left" w:pos="993"/>
        </w:tabs>
        <w:autoSpaceDE w:val="0"/>
        <w:autoSpaceDN w:val="0"/>
        <w:adjustRightInd w:val="0"/>
        <w:spacing w:after="0" w:line="360" w:lineRule="auto"/>
        <w:ind w:firstLine="709"/>
        <w:jc w:val="both"/>
        <w:rPr>
          <w:szCs w:val="28"/>
        </w:rPr>
      </w:pPr>
      <w:r>
        <w:rPr>
          <w:szCs w:val="28"/>
        </w:rPr>
        <w:t>в пункте 8:</w:t>
      </w:r>
    </w:p>
    <w:p w14:paraId="0CFD804B" w14:textId="77777777" w:rsidR="001E25BE" w:rsidRDefault="001E25BE" w:rsidP="001E25BE">
      <w:pPr>
        <w:tabs>
          <w:tab w:val="left" w:pos="993"/>
        </w:tabs>
        <w:autoSpaceDE w:val="0"/>
        <w:autoSpaceDN w:val="0"/>
        <w:adjustRightInd w:val="0"/>
        <w:spacing w:after="0" w:line="360" w:lineRule="auto"/>
        <w:ind w:firstLine="709"/>
        <w:jc w:val="both"/>
        <w:rPr>
          <w:szCs w:val="28"/>
        </w:rPr>
      </w:pPr>
      <w:r>
        <w:rPr>
          <w:szCs w:val="28"/>
        </w:rPr>
        <w:lastRenderedPageBreak/>
        <w:t xml:space="preserve">в абзаце тринадцатом после слов </w:t>
      </w:r>
      <w:r>
        <w:rPr>
          <w:i/>
          <w:szCs w:val="28"/>
        </w:rPr>
        <w:t>«</w:t>
      </w:r>
      <w:proofErr w:type="gramStart"/>
      <w:r>
        <w:rPr>
          <w:rStyle w:val="aff6"/>
          <w:i w:val="0"/>
          <w:szCs w:val="28"/>
        </w:rPr>
        <w:t>новое</w:t>
      </w:r>
      <w:r>
        <w:rPr>
          <w:sz w:val="18"/>
          <w:szCs w:val="18"/>
        </w:rPr>
        <w:t xml:space="preserve"> </w:t>
      </w:r>
      <w:r>
        <w:rPr>
          <w:szCs w:val="28"/>
        </w:rPr>
        <w:t xml:space="preserve"> муниципальное</w:t>
      </w:r>
      <w:proofErr w:type="gramEnd"/>
      <w:r>
        <w:rPr>
          <w:szCs w:val="28"/>
        </w:rPr>
        <w:t xml:space="preserve"> задание (с учетом внесенных изменений)» дополнить словами «</w:t>
      </w:r>
      <w:r>
        <w:rPr>
          <w:bCs/>
          <w:iCs/>
          <w:szCs w:val="28"/>
        </w:rPr>
        <w:t>в случае внесения изменений в показатели муниципального задания»;</w:t>
      </w:r>
    </w:p>
    <w:p w14:paraId="742F7451" w14:textId="77777777" w:rsidR="001E25BE" w:rsidRDefault="001E25BE" w:rsidP="001E25BE">
      <w:pPr>
        <w:tabs>
          <w:tab w:val="left" w:pos="993"/>
        </w:tabs>
        <w:autoSpaceDE w:val="0"/>
        <w:autoSpaceDN w:val="0"/>
        <w:adjustRightInd w:val="0"/>
        <w:spacing w:after="0" w:line="360" w:lineRule="auto"/>
        <w:ind w:firstLine="709"/>
        <w:jc w:val="both"/>
        <w:rPr>
          <w:szCs w:val="28"/>
        </w:rPr>
      </w:pPr>
      <w:r>
        <w:rPr>
          <w:szCs w:val="28"/>
        </w:rPr>
        <w:t xml:space="preserve">пункты 10 </w:t>
      </w:r>
      <w:proofErr w:type="gramStart"/>
      <w:r>
        <w:rPr>
          <w:szCs w:val="28"/>
        </w:rPr>
        <w:t>и  11</w:t>
      </w:r>
      <w:proofErr w:type="gramEnd"/>
      <w:r>
        <w:rPr>
          <w:szCs w:val="28"/>
        </w:rPr>
        <w:t xml:space="preserve"> изложить в следующей редакции:</w:t>
      </w:r>
    </w:p>
    <w:p w14:paraId="5B8E34AB" w14:textId="77777777" w:rsidR="001E25BE" w:rsidRDefault="001E25BE" w:rsidP="001E25BE">
      <w:pPr>
        <w:tabs>
          <w:tab w:val="left" w:pos="993"/>
        </w:tabs>
        <w:autoSpaceDE w:val="0"/>
        <w:autoSpaceDN w:val="0"/>
        <w:adjustRightInd w:val="0"/>
        <w:spacing w:after="0" w:line="360" w:lineRule="auto"/>
        <w:ind w:firstLine="709"/>
        <w:jc w:val="both"/>
        <w:rPr>
          <w:szCs w:val="28"/>
        </w:rPr>
      </w:pPr>
      <w:r>
        <w:rPr>
          <w:szCs w:val="28"/>
        </w:rPr>
        <w:t>«10. 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или нормативных затрат, связанных с выполнением работ, отраслевых затрат,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используемого муниципальным учреждением для выполнения муниципального задания (за исключением имущества, сданного в аренду или переданного в безвозмездное пользование) (далее - имущество учреждения).</w:t>
      </w:r>
    </w:p>
    <w:p w14:paraId="79877E07" w14:textId="77777777" w:rsidR="001E25BE" w:rsidRDefault="001E25BE" w:rsidP="0094476E">
      <w:pPr>
        <w:widowControl w:val="0"/>
        <w:numPr>
          <w:ilvl w:val="0"/>
          <w:numId w:val="2"/>
        </w:numPr>
        <w:tabs>
          <w:tab w:val="left" w:pos="993"/>
          <w:tab w:val="left" w:pos="1134"/>
        </w:tabs>
        <w:autoSpaceDE w:val="0"/>
        <w:autoSpaceDN w:val="0"/>
        <w:adjustRightInd w:val="0"/>
        <w:spacing w:after="0" w:line="360" w:lineRule="auto"/>
        <w:ind w:left="0" w:firstLine="709"/>
        <w:jc w:val="both"/>
        <w:rPr>
          <w:szCs w:val="28"/>
        </w:rPr>
      </w:pPr>
      <w:r>
        <w:rPr>
          <w:szCs w:val="28"/>
        </w:rPr>
        <w:t xml:space="preserve">Объем финансового обеспечения выполнения муниципального задания (R) определяется по формуле: </w:t>
      </w:r>
    </w:p>
    <w:p w14:paraId="77BEFA5F" w14:textId="77777777" w:rsidR="001E25BE" w:rsidRDefault="001E25BE" w:rsidP="0094476E">
      <w:pPr>
        <w:widowControl w:val="0"/>
        <w:tabs>
          <w:tab w:val="left" w:pos="993"/>
        </w:tabs>
        <w:autoSpaceDE w:val="0"/>
        <w:autoSpaceDN w:val="0"/>
        <w:adjustRightInd w:val="0"/>
        <w:spacing w:after="0" w:line="360" w:lineRule="auto"/>
        <w:ind w:firstLine="567"/>
        <w:jc w:val="center"/>
        <w:rPr>
          <w:szCs w:val="28"/>
        </w:rPr>
      </w:pPr>
      <w:r>
        <w:rPr>
          <w:szCs w:val="28"/>
          <w:lang w:val="en-US"/>
        </w:rPr>
        <w:t>R</w:t>
      </w:r>
      <w:r>
        <w:rPr>
          <w:szCs w:val="28"/>
        </w:rPr>
        <w:t xml:space="preserve"> = ∑ (</w:t>
      </w:r>
      <w:proofErr w:type="spellStart"/>
      <w:r>
        <w:rPr>
          <w:szCs w:val="28"/>
        </w:rPr>
        <w:t>N</w:t>
      </w:r>
      <w:r>
        <w:rPr>
          <w:szCs w:val="28"/>
          <w:vertAlign w:val="subscript"/>
        </w:rPr>
        <w:t>iz</w:t>
      </w:r>
      <w:proofErr w:type="spellEnd"/>
      <w:r>
        <w:rPr>
          <w:szCs w:val="28"/>
          <w:vertAlign w:val="subscript"/>
        </w:rPr>
        <w:t xml:space="preserve"> </w:t>
      </w:r>
      <w:r>
        <w:rPr>
          <w:szCs w:val="28"/>
        </w:rPr>
        <w:t>*</w:t>
      </w:r>
      <w:r>
        <w:rPr>
          <w:szCs w:val="28"/>
          <w:vertAlign w:val="subscript"/>
        </w:rPr>
        <w:t xml:space="preserve"> </w:t>
      </w:r>
      <w:proofErr w:type="gramStart"/>
      <w:r>
        <w:rPr>
          <w:szCs w:val="28"/>
          <w:lang w:val="en-US"/>
        </w:rPr>
        <w:t>V</w:t>
      </w:r>
      <w:r>
        <w:rPr>
          <w:szCs w:val="28"/>
          <w:vertAlign w:val="subscript"/>
          <w:lang w:val="en-US"/>
        </w:rPr>
        <w:t>iz</w:t>
      </w:r>
      <w:r w:rsidRPr="00905D16">
        <w:rPr>
          <w:szCs w:val="28"/>
          <w:vertAlign w:val="subscript"/>
        </w:rPr>
        <w:t xml:space="preserve"> </w:t>
      </w:r>
      <w:r>
        <w:rPr>
          <w:szCs w:val="28"/>
        </w:rPr>
        <w:t>)</w:t>
      </w:r>
      <w:proofErr w:type="gramEnd"/>
      <w:r>
        <w:rPr>
          <w:szCs w:val="28"/>
        </w:rPr>
        <w:t xml:space="preserve"> +</w:t>
      </w:r>
      <w:r>
        <w:rPr>
          <w:szCs w:val="28"/>
          <w:vertAlign w:val="subscript"/>
        </w:rPr>
        <w:t xml:space="preserve"> </w:t>
      </w:r>
      <w:r>
        <w:rPr>
          <w:szCs w:val="28"/>
        </w:rPr>
        <w:t xml:space="preserve">∑ </w:t>
      </w:r>
      <w:r>
        <w:rPr>
          <w:szCs w:val="28"/>
          <w:lang w:val="en-US"/>
        </w:rPr>
        <w:t>W</w:t>
      </w:r>
      <w:r w:rsidRPr="00905D16">
        <w:rPr>
          <w:szCs w:val="28"/>
          <w:vertAlign w:val="subscript"/>
        </w:rPr>
        <w:t xml:space="preserve"> </w:t>
      </w:r>
      <w:r>
        <w:rPr>
          <w:szCs w:val="28"/>
        </w:rPr>
        <w:t>- ∑ (</w:t>
      </w:r>
      <w:r>
        <w:rPr>
          <w:szCs w:val="28"/>
          <w:lang w:val="en-US"/>
        </w:rPr>
        <w:t>P</w:t>
      </w:r>
      <w:r>
        <w:rPr>
          <w:szCs w:val="28"/>
          <w:vertAlign w:val="subscript"/>
          <w:lang w:val="en-US"/>
        </w:rPr>
        <w:t>i</w:t>
      </w:r>
      <w:r>
        <w:rPr>
          <w:szCs w:val="28"/>
        </w:rPr>
        <w:t xml:space="preserve"> *</w:t>
      </w:r>
      <w:r>
        <w:rPr>
          <w:szCs w:val="28"/>
          <w:lang w:val="en-US"/>
        </w:rPr>
        <w:t>V</w:t>
      </w:r>
      <w:r>
        <w:rPr>
          <w:szCs w:val="28"/>
          <w:vertAlign w:val="subscript"/>
          <w:lang w:val="en-US"/>
        </w:rPr>
        <w:t>iz</w:t>
      </w:r>
      <w:r>
        <w:rPr>
          <w:szCs w:val="28"/>
        </w:rPr>
        <w:t>) - ∑ (</w:t>
      </w:r>
      <w:r>
        <w:rPr>
          <w:szCs w:val="28"/>
          <w:lang w:val="en-US"/>
        </w:rPr>
        <w:t>P</w:t>
      </w:r>
      <w:r>
        <w:rPr>
          <w:szCs w:val="28"/>
          <w:vertAlign w:val="subscript"/>
          <w:lang w:val="en-US"/>
        </w:rPr>
        <w:t>w</w:t>
      </w:r>
      <w:r>
        <w:rPr>
          <w:szCs w:val="28"/>
        </w:rPr>
        <w:t>*</w:t>
      </w:r>
      <w:proofErr w:type="spellStart"/>
      <w:r>
        <w:rPr>
          <w:szCs w:val="28"/>
          <w:lang w:val="en-US"/>
        </w:rPr>
        <w:t>V</w:t>
      </w:r>
      <w:r>
        <w:rPr>
          <w:szCs w:val="28"/>
          <w:vertAlign w:val="subscript"/>
          <w:lang w:val="en-US"/>
        </w:rPr>
        <w:t>wz</w:t>
      </w:r>
      <w:proofErr w:type="spellEnd"/>
      <w:r>
        <w:rPr>
          <w:szCs w:val="28"/>
        </w:rPr>
        <w:t xml:space="preserve">) + О + </w:t>
      </w:r>
      <w:proofErr w:type="spellStart"/>
      <w:r>
        <w:rPr>
          <w:szCs w:val="28"/>
        </w:rPr>
        <w:t>N</w:t>
      </w:r>
      <w:proofErr w:type="gramStart"/>
      <w:r>
        <w:rPr>
          <w:szCs w:val="28"/>
          <w:vertAlign w:val="superscript"/>
        </w:rPr>
        <w:t>сни</w:t>
      </w:r>
      <w:proofErr w:type="spellEnd"/>
      <w:r>
        <w:rPr>
          <w:szCs w:val="28"/>
        </w:rPr>
        <w:t xml:space="preserve"> ,</w:t>
      </w:r>
      <w:proofErr w:type="gramEnd"/>
    </w:p>
    <w:p w14:paraId="749817ED" w14:textId="77777777" w:rsidR="001E25BE" w:rsidRDefault="001E25BE" w:rsidP="0094476E">
      <w:pPr>
        <w:widowControl w:val="0"/>
        <w:tabs>
          <w:tab w:val="left" w:pos="993"/>
        </w:tabs>
        <w:autoSpaceDE w:val="0"/>
        <w:autoSpaceDN w:val="0"/>
        <w:adjustRightInd w:val="0"/>
        <w:spacing w:after="0" w:line="360" w:lineRule="auto"/>
        <w:ind w:firstLine="567"/>
        <w:jc w:val="both"/>
        <w:rPr>
          <w:szCs w:val="28"/>
        </w:rPr>
      </w:pPr>
      <w:r>
        <w:rPr>
          <w:szCs w:val="28"/>
        </w:rPr>
        <w:t>где:</w:t>
      </w:r>
    </w:p>
    <w:p w14:paraId="09DAE466" w14:textId="77777777" w:rsidR="001E25BE" w:rsidRDefault="001E25BE" w:rsidP="0094476E">
      <w:pPr>
        <w:widowControl w:val="0"/>
        <w:tabs>
          <w:tab w:val="left" w:pos="993"/>
        </w:tabs>
        <w:autoSpaceDE w:val="0"/>
        <w:autoSpaceDN w:val="0"/>
        <w:adjustRightInd w:val="0"/>
        <w:spacing w:after="0" w:line="360" w:lineRule="auto"/>
        <w:ind w:firstLine="567"/>
        <w:jc w:val="both"/>
        <w:rPr>
          <w:position w:val="-12"/>
          <w:szCs w:val="28"/>
        </w:rPr>
      </w:pPr>
      <w:proofErr w:type="spellStart"/>
      <w:r>
        <w:rPr>
          <w:szCs w:val="28"/>
        </w:rPr>
        <w:t>N</w:t>
      </w:r>
      <w:r>
        <w:rPr>
          <w:szCs w:val="28"/>
          <w:vertAlign w:val="subscript"/>
        </w:rPr>
        <w:t>iz</w:t>
      </w:r>
      <w:proofErr w:type="spellEnd"/>
      <w:r>
        <w:rPr>
          <w:position w:val="-12"/>
          <w:szCs w:val="28"/>
          <w:vertAlign w:val="subscript"/>
        </w:rPr>
        <w:t xml:space="preserve"> </w:t>
      </w:r>
      <w:r>
        <w:rPr>
          <w:position w:val="-12"/>
          <w:szCs w:val="28"/>
        </w:rPr>
        <w:t xml:space="preserve">– нормативные затраты, действующие в </w:t>
      </w:r>
      <w:r>
        <w:rPr>
          <w:position w:val="-12"/>
          <w:szCs w:val="28"/>
          <w:lang w:val="en-US"/>
        </w:rPr>
        <w:t>z</w:t>
      </w:r>
      <w:r>
        <w:rPr>
          <w:position w:val="-12"/>
          <w:szCs w:val="28"/>
        </w:rPr>
        <w:t xml:space="preserve">-м </w:t>
      </w:r>
      <w:proofErr w:type="gramStart"/>
      <w:r>
        <w:rPr>
          <w:position w:val="-12"/>
          <w:szCs w:val="28"/>
        </w:rPr>
        <w:t>периоде,  на</w:t>
      </w:r>
      <w:proofErr w:type="gramEnd"/>
      <w:r>
        <w:rPr>
          <w:position w:val="-12"/>
          <w:szCs w:val="28"/>
        </w:rPr>
        <w:t xml:space="preserve"> оказание </w:t>
      </w:r>
      <w:proofErr w:type="spellStart"/>
      <w:r>
        <w:rPr>
          <w:position w:val="-12"/>
          <w:szCs w:val="28"/>
          <w:lang w:val="en-US"/>
        </w:rPr>
        <w:t>i</w:t>
      </w:r>
      <w:proofErr w:type="spellEnd"/>
      <w:r>
        <w:rPr>
          <w:position w:val="-12"/>
          <w:szCs w:val="28"/>
        </w:rPr>
        <w:t>-й муниципальной услуги, включенной в общероссийский базовый перечень, в региональный перечень, и применяющиеся с учетом положений абзаца шестнадцатого настоящего пункта, рассчитываемые по формуле</w:t>
      </w:r>
    </w:p>
    <w:p w14:paraId="2D78D5ED" w14:textId="77777777" w:rsidR="001E25BE" w:rsidRDefault="001E25BE" w:rsidP="0094476E">
      <w:pPr>
        <w:widowControl w:val="0"/>
        <w:tabs>
          <w:tab w:val="left" w:pos="993"/>
        </w:tabs>
        <w:autoSpaceDE w:val="0"/>
        <w:autoSpaceDN w:val="0"/>
        <w:adjustRightInd w:val="0"/>
        <w:spacing w:after="0" w:line="360" w:lineRule="auto"/>
        <w:ind w:firstLine="567"/>
        <w:jc w:val="both"/>
        <w:rPr>
          <w:position w:val="-12"/>
          <w:szCs w:val="28"/>
        </w:rPr>
      </w:pPr>
      <w:proofErr w:type="spellStart"/>
      <w:r>
        <w:rPr>
          <w:szCs w:val="28"/>
        </w:rPr>
        <w:t>N</w:t>
      </w:r>
      <w:r>
        <w:rPr>
          <w:szCs w:val="28"/>
          <w:vertAlign w:val="subscript"/>
        </w:rPr>
        <w:t>iz</w:t>
      </w:r>
      <w:proofErr w:type="spellEnd"/>
      <w:r>
        <w:rPr>
          <w:position w:val="-12"/>
          <w:szCs w:val="28"/>
        </w:rPr>
        <w:t xml:space="preserve"> = </w:t>
      </w:r>
      <w:proofErr w:type="spellStart"/>
      <w:r>
        <w:rPr>
          <w:szCs w:val="28"/>
        </w:rPr>
        <w:t>БN</w:t>
      </w:r>
      <w:r>
        <w:rPr>
          <w:szCs w:val="28"/>
          <w:vertAlign w:val="subscript"/>
        </w:rPr>
        <w:t>iz</w:t>
      </w:r>
      <w:proofErr w:type="spellEnd"/>
      <w:r>
        <w:rPr>
          <w:position w:val="-12"/>
          <w:szCs w:val="28"/>
        </w:rPr>
        <w:t xml:space="preserve"> * k </w:t>
      </w:r>
      <w:proofErr w:type="spellStart"/>
      <w:proofErr w:type="gramStart"/>
      <w:r>
        <w:rPr>
          <w:position w:val="-12"/>
          <w:szCs w:val="28"/>
          <w:vertAlign w:val="subscript"/>
        </w:rPr>
        <w:t>коррект</w:t>
      </w:r>
      <w:proofErr w:type="spellEnd"/>
      <w:r>
        <w:rPr>
          <w:position w:val="-12"/>
          <w:szCs w:val="28"/>
          <w:vertAlign w:val="subscript"/>
        </w:rPr>
        <w:t>.</w:t>
      </w:r>
      <w:proofErr w:type="spellStart"/>
      <w:r>
        <w:rPr>
          <w:position w:val="-12"/>
          <w:szCs w:val="28"/>
          <w:vertAlign w:val="subscript"/>
          <w:lang w:val="en-US"/>
        </w:rPr>
        <w:t>iz</w:t>
      </w:r>
      <w:proofErr w:type="spellEnd"/>
      <w:proofErr w:type="gramEnd"/>
      <w:r w:rsidRPr="00905D16">
        <w:rPr>
          <w:position w:val="-12"/>
          <w:szCs w:val="28"/>
          <w:vertAlign w:val="subscript"/>
        </w:rPr>
        <w:t xml:space="preserve"> </w:t>
      </w:r>
      <w:r>
        <w:rPr>
          <w:position w:val="-12"/>
          <w:szCs w:val="28"/>
        </w:rPr>
        <w:t xml:space="preserve">, </w:t>
      </w:r>
    </w:p>
    <w:p w14:paraId="0FB3B9C5" w14:textId="77777777" w:rsidR="001E25BE" w:rsidRDefault="001E25BE" w:rsidP="0094476E">
      <w:pPr>
        <w:widowControl w:val="0"/>
        <w:tabs>
          <w:tab w:val="left" w:pos="993"/>
        </w:tabs>
        <w:autoSpaceDE w:val="0"/>
        <w:autoSpaceDN w:val="0"/>
        <w:adjustRightInd w:val="0"/>
        <w:spacing w:after="0" w:line="360" w:lineRule="auto"/>
        <w:ind w:firstLine="567"/>
        <w:jc w:val="both"/>
        <w:rPr>
          <w:position w:val="-12"/>
          <w:szCs w:val="28"/>
        </w:rPr>
      </w:pPr>
      <w:r>
        <w:rPr>
          <w:position w:val="-12"/>
          <w:szCs w:val="28"/>
        </w:rPr>
        <w:t>где:</w:t>
      </w:r>
    </w:p>
    <w:p w14:paraId="7CEA77C8" w14:textId="77777777" w:rsidR="001E25BE" w:rsidRDefault="001E25BE" w:rsidP="0094476E">
      <w:pPr>
        <w:widowControl w:val="0"/>
        <w:tabs>
          <w:tab w:val="left" w:pos="993"/>
        </w:tabs>
        <w:autoSpaceDE w:val="0"/>
        <w:autoSpaceDN w:val="0"/>
        <w:adjustRightInd w:val="0"/>
        <w:spacing w:after="0" w:line="360" w:lineRule="auto"/>
        <w:ind w:firstLine="567"/>
        <w:jc w:val="both"/>
        <w:rPr>
          <w:position w:val="-12"/>
          <w:szCs w:val="28"/>
        </w:rPr>
      </w:pPr>
      <w:proofErr w:type="spellStart"/>
      <w:r>
        <w:rPr>
          <w:szCs w:val="28"/>
        </w:rPr>
        <w:t>БN</w:t>
      </w:r>
      <w:r>
        <w:rPr>
          <w:szCs w:val="28"/>
          <w:vertAlign w:val="subscript"/>
        </w:rPr>
        <w:t>iz</w:t>
      </w:r>
      <w:proofErr w:type="spellEnd"/>
      <w:r>
        <w:rPr>
          <w:position w:val="-12"/>
          <w:szCs w:val="28"/>
        </w:rPr>
        <w:t xml:space="preserve"> – базовый норматив на оказание </w:t>
      </w:r>
      <w:proofErr w:type="spellStart"/>
      <w:r>
        <w:rPr>
          <w:position w:val="-12"/>
          <w:szCs w:val="28"/>
          <w:lang w:val="en-US"/>
        </w:rPr>
        <w:t>i</w:t>
      </w:r>
      <w:proofErr w:type="spellEnd"/>
      <w:r>
        <w:rPr>
          <w:position w:val="-12"/>
          <w:szCs w:val="28"/>
        </w:rPr>
        <w:t>-й муниципальной услуги, действующий в z-том периоде;</w:t>
      </w:r>
    </w:p>
    <w:p w14:paraId="4A021CDB" w14:textId="77777777" w:rsidR="001E25BE" w:rsidRDefault="001E25BE" w:rsidP="001E25BE">
      <w:pPr>
        <w:widowControl w:val="0"/>
        <w:tabs>
          <w:tab w:val="left" w:pos="993"/>
        </w:tabs>
        <w:autoSpaceDE w:val="0"/>
        <w:autoSpaceDN w:val="0"/>
        <w:adjustRightInd w:val="0"/>
        <w:spacing w:line="360" w:lineRule="auto"/>
        <w:ind w:firstLine="567"/>
        <w:jc w:val="both"/>
        <w:rPr>
          <w:position w:val="-12"/>
          <w:szCs w:val="28"/>
        </w:rPr>
      </w:pPr>
      <w:proofErr w:type="spellStart"/>
      <w:r>
        <w:rPr>
          <w:szCs w:val="28"/>
        </w:rPr>
        <w:t>k</w:t>
      </w:r>
      <w:proofErr w:type="gramStart"/>
      <w:r>
        <w:rPr>
          <w:szCs w:val="28"/>
          <w:vertAlign w:val="subscript"/>
        </w:rPr>
        <w:t>коррект.iz</w:t>
      </w:r>
      <w:proofErr w:type="spellEnd"/>
      <w:proofErr w:type="gramEnd"/>
      <w:r>
        <w:rPr>
          <w:szCs w:val="28"/>
        </w:rPr>
        <w:t xml:space="preserve"> </w:t>
      </w:r>
      <w:r>
        <w:rPr>
          <w:position w:val="-12"/>
          <w:szCs w:val="28"/>
        </w:rPr>
        <w:t xml:space="preserve">– корректирующие коэффициенты к базовым нормативам затрат на оказание </w:t>
      </w:r>
      <w:proofErr w:type="spellStart"/>
      <w:r>
        <w:rPr>
          <w:position w:val="-12"/>
          <w:szCs w:val="28"/>
          <w:lang w:val="en-US"/>
        </w:rPr>
        <w:t>i</w:t>
      </w:r>
      <w:proofErr w:type="spellEnd"/>
      <w:r>
        <w:rPr>
          <w:position w:val="-12"/>
          <w:szCs w:val="28"/>
        </w:rPr>
        <w:t>-й муниципальной услуги, действующие в z-том периоде;</w:t>
      </w:r>
    </w:p>
    <w:p w14:paraId="4E19D84C"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proofErr w:type="spellStart"/>
      <w:r>
        <w:rPr>
          <w:position w:val="-12"/>
          <w:szCs w:val="28"/>
          <w:lang w:val="en-US"/>
        </w:rPr>
        <w:t>V</w:t>
      </w:r>
      <w:r>
        <w:rPr>
          <w:position w:val="-12"/>
          <w:szCs w:val="28"/>
          <w:vertAlign w:val="subscript"/>
          <w:lang w:val="en-US"/>
        </w:rPr>
        <w:t>iZ</w:t>
      </w:r>
      <w:proofErr w:type="spellEnd"/>
      <w:r>
        <w:rPr>
          <w:position w:val="-12"/>
          <w:szCs w:val="28"/>
        </w:rPr>
        <w:t xml:space="preserve"> – объем </w:t>
      </w:r>
      <w:proofErr w:type="spellStart"/>
      <w:r>
        <w:rPr>
          <w:position w:val="-12"/>
          <w:szCs w:val="28"/>
          <w:lang w:val="en-US"/>
        </w:rPr>
        <w:t>i</w:t>
      </w:r>
      <w:proofErr w:type="spellEnd"/>
      <w:r>
        <w:rPr>
          <w:position w:val="-12"/>
          <w:szCs w:val="28"/>
        </w:rPr>
        <w:t xml:space="preserve">-й муниципальной услуги, установленной муниципальным заданием </w:t>
      </w:r>
      <w:r>
        <w:rPr>
          <w:position w:val="-12"/>
          <w:szCs w:val="28"/>
        </w:rPr>
        <w:lastRenderedPageBreak/>
        <w:t xml:space="preserve">в </w:t>
      </w:r>
      <w:r>
        <w:rPr>
          <w:position w:val="-12"/>
          <w:szCs w:val="28"/>
          <w:lang w:val="en-US"/>
        </w:rPr>
        <w:t>z</w:t>
      </w:r>
      <w:r>
        <w:rPr>
          <w:position w:val="-12"/>
          <w:szCs w:val="28"/>
        </w:rPr>
        <w:t>-том периоде;</w:t>
      </w:r>
      <w:bookmarkStart w:id="1" w:name="Par92"/>
      <w:bookmarkEnd w:id="1"/>
    </w:p>
    <w:p w14:paraId="508BB42D"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lang w:val="en-US"/>
        </w:rPr>
        <w:t>W</w:t>
      </w:r>
      <w:r>
        <w:rPr>
          <w:szCs w:val="28"/>
        </w:rPr>
        <w:t xml:space="preserve"> </w:t>
      </w:r>
      <w:proofErr w:type="gramStart"/>
      <w:r>
        <w:rPr>
          <w:szCs w:val="28"/>
        </w:rPr>
        <w:t>-  затраты</w:t>
      </w:r>
      <w:proofErr w:type="gramEnd"/>
      <w:r>
        <w:rPr>
          <w:szCs w:val="28"/>
        </w:rPr>
        <w:t xml:space="preserve"> или нормативные затраты на выполнение w-й работы, включенной в региональный перечень;</w:t>
      </w:r>
    </w:p>
    <w:p w14:paraId="1A8BF0A6" w14:textId="3EA323E3"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noProof/>
          <w:position w:val="-12"/>
          <w:szCs w:val="28"/>
        </w:rPr>
        <w:drawing>
          <wp:inline distT="0" distB="0" distL="0" distR="0" wp14:anchorId="5F8D0411" wp14:editId="5A2E55EC">
            <wp:extent cx="171450" cy="247650"/>
            <wp:effectExtent l="0" t="0" r="0" b="0"/>
            <wp:docPr id="5160208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Pr>
          <w:szCs w:val="28"/>
        </w:rPr>
        <w:t xml:space="preserve"> - размер платы (тариф и цена) за оказание i-й муниципальной услуги в соответствии с пунктом 3</w:t>
      </w:r>
      <w:hyperlink r:id="rId13" w:anchor="Par269" w:history="1">
        <w:r>
          <w:rPr>
            <w:rStyle w:val="ad"/>
            <w:szCs w:val="28"/>
          </w:rPr>
          <w:t>4</w:t>
        </w:r>
      </w:hyperlink>
      <w:r>
        <w:rPr>
          <w:szCs w:val="28"/>
        </w:rPr>
        <w:t xml:space="preserve"> настоящего Порядка, установленный муниципальным заданием; </w:t>
      </w:r>
    </w:p>
    <w:p w14:paraId="059BE308" w14:textId="77777777" w:rsidR="001E25BE" w:rsidRDefault="001E25BE" w:rsidP="001E25BE">
      <w:pPr>
        <w:tabs>
          <w:tab w:val="left" w:pos="600"/>
        </w:tabs>
        <w:autoSpaceDE w:val="0"/>
        <w:autoSpaceDN w:val="0"/>
        <w:adjustRightInd w:val="0"/>
        <w:spacing w:after="0" w:line="360" w:lineRule="auto"/>
        <w:ind w:firstLine="709"/>
        <w:jc w:val="both"/>
        <w:rPr>
          <w:szCs w:val="28"/>
        </w:rPr>
      </w:pPr>
      <w:proofErr w:type="spellStart"/>
      <w:r>
        <w:rPr>
          <w:szCs w:val="28"/>
          <w:lang w:val="en-US"/>
        </w:rPr>
        <w:t>V</w:t>
      </w:r>
      <w:r>
        <w:rPr>
          <w:szCs w:val="28"/>
          <w:vertAlign w:val="subscript"/>
          <w:lang w:val="en-US"/>
        </w:rPr>
        <w:t>wz</w:t>
      </w:r>
      <w:proofErr w:type="spellEnd"/>
      <w:r w:rsidRPr="00905D16">
        <w:rPr>
          <w:szCs w:val="28"/>
          <w:vertAlign w:val="subscript"/>
        </w:rPr>
        <w:t xml:space="preserve"> </w:t>
      </w:r>
      <w:r>
        <w:rPr>
          <w:szCs w:val="28"/>
        </w:rPr>
        <w:t>– объем</w:t>
      </w:r>
      <w:r>
        <w:rPr>
          <w:szCs w:val="28"/>
          <w:vertAlign w:val="subscript"/>
        </w:rPr>
        <w:t xml:space="preserve"> </w:t>
      </w:r>
      <w:r>
        <w:rPr>
          <w:szCs w:val="28"/>
          <w:lang w:val="en-US"/>
        </w:rPr>
        <w:t>w</w:t>
      </w:r>
      <w:r>
        <w:rPr>
          <w:szCs w:val="28"/>
        </w:rPr>
        <w:t xml:space="preserve">-й работы, установленной муниципальным заданием в </w:t>
      </w:r>
      <w:r>
        <w:rPr>
          <w:szCs w:val="28"/>
          <w:lang w:val="en-US"/>
        </w:rPr>
        <w:t>z</w:t>
      </w:r>
      <w:r>
        <w:rPr>
          <w:szCs w:val="28"/>
        </w:rPr>
        <w:t>-м периоде;</w:t>
      </w:r>
    </w:p>
    <w:p w14:paraId="48614B66"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lang w:val="en-US"/>
        </w:rPr>
        <w:t>P</w:t>
      </w:r>
      <w:r>
        <w:rPr>
          <w:szCs w:val="28"/>
          <w:vertAlign w:val="subscript"/>
          <w:lang w:val="en-US"/>
        </w:rPr>
        <w:t>w</w:t>
      </w:r>
      <w:r>
        <w:rPr>
          <w:szCs w:val="28"/>
        </w:rPr>
        <w:t xml:space="preserve"> – размер платы (тариф и цена) за выполнение </w:t>
      </w:r>
      <w:r>
        <w:rPr>
          <w:szCs w:val="28"/>
          <w:lang w:val="en-US"/>
        </w:rPr>
        <w:t>w</w:t>
      </w:r>
      <w:r>
        <w:rPr>
          <w:szCs w:val="28"/>
        </w:rPr>
        <w:t>-й работы в соответствии с пунктом 34 настоящего Порядка, установленный муниципальным заданием;</w:t>
      </w:r>
    </w:p>
    <w:p w14:paraId="5796694F"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rPr>
        <w:t>О – отраслевые затраты, связанные с оказанием муниципальной услуги (выполнением работы), определяемые в соответствии с муниципальными правовыми актами главных распорядителей и учредителей муниципальных бюджетных или автономных учреждений;</w:t>
      </w:r>
    </w:p>
    <w:p w14:paraId="4052F30F" w14:textId="77777777" w:rsidR="001E25BE" w:rsidRDefault="001E25BE" w:rsidP="001E25BE">
      <w:pPr>
        <w:tabs>
          <w:tab w:val="left" w:pos="993"/>
        </w:tabs>
        <w:autoSpaceDE w:val="0"/>
        <w:autoSpaceDN w:val="0"/>
        <w:adjustRightInd w:val="0"/>
        <w:spacing w:after="0" w:line="360" w:lineRule="auto"/>
        <w:ind w:firstLine="709"/>
        <w:jc w:val="both"/>
        <w:rPr>
          <w:szCs w:val="28"/>
        </w:rPr>
      </w:pPr>
      <w:proofErr w:type="spellStart"/>
      <w:r>
        <w:rPr>
          <w:szCs w:val="28"/>
        </w:rPr>
        <w:t>N</w:t>
      </w:r>
      <w:r>
        <w:rPr>
          <w:szCs w:val="28"/>
          <w:vertAlign w:val="superscript"/>
        </w:rPr>
        <w:t>сни</w:t>
      </w:r>
      <w:proofErr w:type="spellEnd"/>
      <w:r>
        <w:rPr>
          <w:szCs w:val="28"/>
        </w:rPr>
        <w:t xml:space="preserve"> - затраты на содержание </w:t>
      </w:r>
      <w:proofErr w:type="gramStart"/>
      <w:r>
        <w:rPr>
          <w:szCs w:val="28"/>
        </w:rPr>
        <w:t>имущества  муниципального</w:t>
      </w:r>
      <w:proofErr w:type="gramEnd"/>
      <w:r>
        <w:rPr>
          <w:szCs w:val="28"/>
        </w:rPr>
        <w:t xml:space="preserve"> учреждения, не 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14:paraId="49436DDA" w14:textId="77777777" w:rsidR="001E25BE" w:rsidRDefault="001E25BE" w:rsidP="001E25BE">
      <w:pPr>
        <w:autoSpaceDE w:val="0"/>
        <w:autoSpaceDN w:val="0"/>
        <w:adjustRightInd w:val="0"/>
        <w:spacing w:after="0" w:line="360" w:lineRule="auto"/>
        <w:ind w:firstLine="539"/>
        <w:jc w:val="both"/>
        <w:rPr>
          <w:szCs w:val="28"/>
        </w:rPr>
      </w:pPr>
      <w:r>
        <w:rPr>
          <w:szCs w:val="28"/>
        </w:rPr>
        <w:t xml:space="preserve">При определении объема финансового обеспечения выполнения муниципального задания применяются нормативные затраты, утвержденные в соответствии с </w:t>
      </w:r>
      <w:hyperlink r:id="rId14" w:history="1">
        <w:r>
          <w:rPr>
            <w:rStyle w:val="ad"/>
            <w:szCs w:val="28"/>
          </w:rPr>
          <w:t>пунктом 14</w:t>
        </w:r>
      </w:hyperlink>
      <w:r>
        <w:rPr>
          <w:szCs w:val="28"/>
        </w:rPr>
        <w:t xml:space="preserve"> настоящего Порядка, в размерах пропорционально количеству месяцев, в которых они действуют в течение соответствующего финансового года, а также показатели, характеризующие объем i-й муниципальной услуги в соответствующем периоде, в том числе с учетом положений </w:t>
      </w:r>
      <w:hyperlink r:id="rId15" w:history="1">
        <w:r>
          <w:rPr>
            <w:rStyle w:val="ad"/>
            <w:szCs w:val="28"/>
          </w:rPr>
          <w:t>абзаца второго пункта 2</w:t>
        </w:r>
      </w:hyperlink>
      <w:r>
        <w:rPr>
          <w:szCs w:val="28"/>
        </w:rPr>
        <w:t xml:space="preserve"> настоящего Порядка.»;</w:t>
      </w:r>
    </w:p>
    <w:p w14:paraId="3ADA1126" w14:textId="77777777" w:rsidR="001E25BE" w:rsidRDefault="001E25BE" w:rsidP="001E25BE">
      <w:pPr>
        <w:autoSpaceDE w:val="0"/>
        <w:autoSpaceDN w:val="0"/>
        <w:adjustRightInd w:val="0"/>
        <w:spacing w:after="0" w:line="360" w:lineRule="auto"/>
        <w:ind w:firstLine="539"/>
        <w:jc w:val="both"/>
        <w:rPr>
          <w:szCs w:val="28"/>
        </w:rPr>
      </w:pPr>
      <w:r>
        <w:rPr>
          <w:szCs w:val="28"/>
        </w:rPr>
        <w:t>пункт 12 признать утратившим силу;</w:t>
      </w:r>
    </w:p>
    <w:p w14:paraId="5AD0A72F" w14:textId="77777777" w:rsidR="001E25BE" w:rsidRDefault="001E25BE" w:rsidP="001E25BE">
      <w:pPr>
        <w:autoSpaceDE w:val="0"/>
        <w:autoSpaceDN w:val="0"/>
        <w:adjustRightInd w:val="0"/>
        <w:spacing w:after="0" w:line="360" w:lineRule="auto"/>
        <w:ind w:firstLine="539"/>
        <w:jc w:val="both"/>
        <w:rPr>
          <w:szCs w:val="28"/>
        </w:rPr>
      </w:pPr>
      <w:r>
        <w:rPr>
          <w:szCs w:val="28"/>
        </w:rPr>
        <w:t>в пункте 19:</w:t>
      </w:r>
    </w:p>
    <w:p w14:paraId="11AAA1C0" w14:textId="77777777" w:rsidR="001E25BE" w:rsidRDefault="001E25BE" w:rsidP="001E25BE">
      <w:pPr>
        <w:autoSpaceDE w:val="0"/>
        <w:autoSpaceDN w:val="0"/>
        <w:adjustRightInd w:val="0"/>
        <w:spacing w:after="0" w:line="360" w:lineRule="auto"/>
        <w:ind w:firstLine="539"/>
        <w:jc w:val="both"/>
        <w:rPr>
          <w:szCs w:val="28"/>
        </w:rPr>
      </w:pPr>
      <w:r>
        <w:rPr>
          <w:szCs w:val="28"/>
        </w:rPr>
        <w:t>в абзаце седьмом слова «, включая административно-управленческий персонал, в случаях, установленных стандартами услуги» исключить;</w:t>
      </w:r>
    </w:p>
    <w:p w14:paraId="5A0BF6E6" w14:textId="77777777" w:rsidR="001E25BE" w:rsidRDefault="001E25BE" w:rsidP="001E25BE">
      <w:pPr>
        <w:autoSpaceDE w:val="0"/>
        <w:autoSpaceDN w:val="0"/>
        <w:adjustRightInd w:val="0"/>
        <w:spacing w:after="0" w:line="360" w:lineRule="auto"/>
        <w:ind w:firstLine="539"/>
        <w:jc w:val="both"/>
        <w:rPr>
          <w:szCs w:val="28"/>
        </w:rPr>
      </w:pPr>
      <w:r>
        <w:rPr>
          <w:szCs w:val="28"/>
        </w:rPr>
        <w:t>пункты 26 и 27 изложить в следующей редакции:</w:t>
      </w:r>
    </w:p>
    <w:p w14:paraId="180BBF95" w14:textId="77777777" w:rsidR="001E25BE" w:rsidRDefault="001E25BE" w:rsidP="001E25BE">
      <w:pPr>
        <w:widowControl w:val="0"/>
        <w:tabs>
          <w:tab w:val="left" w:pos="993"/>
          <w:tab w:val="left" w:pos="1134"/>
        </w:tabs>
        <w:autoSpaceDE w:val="0"/>
        <w:autoSpaceDN w:val="0"/>
        <w:adjustRightInd w:val="0"/>
        <w:spacing w:after="0" w:line="360" w:lineRule="auto"/>
        <w:ind w:firstLine="567"/>
        <w:jc w:val="both"/>
        <w:rPr>
          <w:szCs w:val="28"/>
        </w:rPr>
      </w:pPr>
      <w:r>
        <w:rPr>
          <w:szCs w:val="28"/>
        </w:rPr>
        <w:lastRenderedPageBreak/>
        <w:t>«26. Затраты или нормативные затраты на выполнение работы определяются при расчете объема финансового обеспечения выполнения муниципального задания в порядке (решении), установленном главными распорядителями или учредителями бюджетных или автономных учреждений.</w:t>
      </w:r>
    </w:p>
    <w:p w14:paraId="15C16B6F" w14:textId="77777777" w:rsidR="001E25BE" w:rsidRDefault="001E25BE" w:rsidP="001E25BE">
      <w:pPr>
        <w:tabs>
          <w:tab w:val="left" w:pos="0"/>
        </w:tabs>
        <w:autoSpaceDE w:val="0"/>
        <w:autoSpaceDN w:val="0"/>
        <w:adjustRightInd w:val="0"/>
        <w:spacing w:after="0" w:line="360" w:lineRule="auto"/>
        <w:ind w:firstLine="567"/>
        <w:jc w:val="both"/>
        <w:rPr>
          <w:szCs w:val="28"/>
        </w:rPr>
      </w:pPr>
      <w:r>
        <w:rPr>
          <w:szCs w:val="28"/>
        </w:rPr>
        <w:t>Затраты или нормативные затраты на выполнение работы рассчитываются на работу в целом или на единицу объема работы.</w:t>
      </w:r>
    </w:p>
    <w:p w14:paraId="38432C8F"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rPr>
        <w:t xml:space="preserve">Решением главного распорядителя или учредителя муниципальных бюджетных или автономных учреждений предусматривается определение методов (метода) расчета затрат на выполнение муниципальными учреждениями работ(ы) с указанием порядка расчета затрат на выполнение работ(ы) по каждому выбранному методу.  </w:t>
      </w:r>
    </w:p>
    <w:p w14:paraId="04113C60" w14:textId="77777777" w:rsidR="001E25BE" w:rsidRDefault="001E25BE" w:rsidP="001E25BE">
      <w:pPr>
        <w:autoSpaceDE w:val="0"/>
        <w:autoSpaceDN w:val="0"/>
        <w:adjustRightInd w:val="0"/>
        <w:spacing w:after="0" w:line="360" w:lineRule="auto"/>
        <w:ind w:firstLine="539"/>
        <w:jc w:val="both"/>
        <w:rPr>
          <w:szCs w:val="28"/>
        </w:rPr>
      </w:pPr>
      <w:r>
        <w:rPr>
          <w:szCs w:val="28"/>
        </w:rPr>
        <w:t>По решению главного распорядителя или учредителя муниципальных бюджетных или автономных учреждений, при определении объема финансового обеспечения выполнения муниципального задания на выполнение работы используются нормативные затраты.</w:t>
      </w:r>
    </w:p>
    <w:p w14:paraId="2445DADC" w14:textId="77777777" w:rsidR="001E25BE" w:rsidRDefault="001E25BE" w:rsidP="001E25BE">
      <w:pPr>
        <w:autoSpaceDE w:val="0"/>
        <w:autoSpaceDN w:val="0"/>
        <w:adjustRightInd w:val="0"/>
        <w:spacing w:after="0" w:line="360" w:lineRule="auto"/>
        <w:ind w:firstLine="567"/>
        <w:jc w:val="both"/>
        <w:rPr>
          <w:szCs w:val="28"/>
        </w:rPr>
      </w:pPr>
      <w:r>
        <w:rPr>
          <w:szCs w:val="28"/>
        </w:rPr>
        <w:t xml:space="preserve">27.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муниципальными правовыми актами,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(далее - стандарты работы), или на основе анализа и усреднения показателей деятельности муниципального учреждения, которое имеет минимальный объем указанных затрат на выполнение работы при выполнении требований к качеству выполнения работы, или на основе медианного значения по муниципальным учреждениям, выполняющим соответствующую работу, в порядке (решении), предусмотренном </w:t>
      </w:r>
      <w:hyperlink r:id="rId16" w:history="1">
        <w:r>
          <w:rPr>
            <w:rStyle w:val="ad"/>
            <w:szCs w:val="28"/>
          </w:rPr>
          <w:t>абзацем первым пункта 2</w:t>
        </w:r>
      </w:hyperlink>
      <w:r>
        <w:rPr>
          <w:szCs w:val="28"/>
        </w:rPr>
        <w:t>6 настоящего Порядка.»;</w:t>
      </w:r>
    </w:p>
    <w:p w14:paraId="26E9F54D" w14:textId="665C970F" w:rsidR="001E25BE" w:rsidRDefault="0094476E" w:rsidP="001E25BE">
      <w:pPr>
        <w:tabs>
          <w:tab w:val="left" w:pos="0"/>
        </w:tabs>
        <w:autoSpaceDE w:val="0"/>
        <w:autoSpaceDN w:val="0"/>
        <w:adjustRightInd w:val="0"/>
        <w:spacing w:after="0" w:line="360" w:lineRule="auto"/>
        <w:ind w:firstLine="709"/>
        <w:jc w:val="both"/>
        <w:rPr>
          <w:szCs w:val="28"/>
        </w:rPr>
      </w:pPr>
      <w:r>
        <w:rPr>
          <w:szCs w:val="28"/>
        </w:rPr>
        <w:t xml:space="preserve">В </w:t>
      </w:r>
      <w:r w:rsidR="001E25BE">
        <w:rPr>
          <w:szCs w:val="28"/>
        </w:rPr>
        <w:t xml:space="preserve">  пункте 28:</w:t>
      </w:r>
    </w:p>
    <w:p w14:paraId="78745A78"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абзац первый изложить в следующей редакции:</w:t>
      </w:r>
    </w:p>
    <w:p w14:paraId="22BFA315"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lastRenderedPageBreak/>
        <w:t>«28. В затраты или нормативные затраты на выполнение работы включаются:»;</w:t>
      </w:r>
    </w:p>
    <w:p w14:paraId="2CE02F47"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в абзаце третьем слова «особо ценного» исключить;</w:t>
      </w:r>
    </w:p>
    <w:p w14:paraId="2F8277AF"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пункт 29 изложить в следующей редакции:</w:t>
      </w:r>
    </w:p>
    <w:p w14:paraId="3B363397" w14:textId="48599C91" w:rsidR="001E25BE" w:rsidRDefault="001E25BE" w:rsidP="001E25BE">
      <w:pPr>
        <w:tabs>
          <w:tab w:val="left" w:pos="0"/>
        </w:tabs>
        <w:autoSpaceDE w:val="0"/>
        <w:autoSpaceDN w:val="0"/>
        <w:adjustRightInd w:val="0"/>
        <w:spacing w:after="0" w:line="360" w:lineRule="auto"/>
        <w:ind w:firstLine="709"/>
        <w:jc w:val="both"/>
        <w:rPr>
          <w:szCs w:val="28"/>
        </w:rPr>
      </w:pPr>
      <w:r>
        <w:rPr>
          <w:szCs w:val="28"/>
        </w:rPr>
        <w:t>«29. Значения затрат или нормативных затрат на выполнение работы утверждаются главными распорядителями, учредителями муниципальных бюджетных или автономных учреждений по согласованию с Управлением финансов (уточняются при необходимости в течение текущего финансового года, а также при формировании обоснований бюджетных ассигнований бюджета сельского поселения на очередной финансовый год и плановый период).»;</w:t>
      </w:r>
    </w:p>
    <w:p w14:paraId="2965F87B"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в пункте 30 слова «затрат на выполнение работы,» заменить на слова «затрат или нормативных затрат на выполнение работы,»;</w:t>
      </w:r>
    </w:p>
    <w:p w14:paraId="47FA4B3E"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 xml:space="preserve">пункт 30.1 изложить </w:t>
      </w:r>
      <w:proofErr w:type="gramStart"/>
      <w:r>
        <w:rPr>
          <w:szCs w:val="28"/>
        </w:rPr>
        <w:t>в  следующей</w:t>
      </w:r>
      <w:proofErr w:type="gramEnd"/>
      <w:r>
        <w:rPr>
          <w:szCs w:val="28"/>
        </w:rPr>
        <w:t xml:space="preserve"> редакции:</w:t>
      </w:r>
    </w:p>
    <w:p w14:paraId="68256B14" w14:textId="77777777" w:rsidR="001E25BE" w:rsidRDefault="001E25BE" w:rsidP="001E25BE">
      <w:pPr>
        <w:autoSpaceDE w:val="0"/>
        <w:autoSpaceDN w:val="0"/>
        <w:adjustRightInd w:val="0"/>
        <w:spacing w:after="0" w:line="360" w:lineRule="auto"/>
        <w:ind w:firstLine="709"/>
        <w:jc w:val="both"/>
        <w:rPr>
          <w:szCs w:val="28"/>
        </w:rPr>
      </w:pPr>
      <w:r>
        <w:rPr>
          <w:szCs w:val="28"/>
        </w:rPr>
        <w:t xml:space="preserve">«30.1. Утверждение значений, указанные в </w:t>
      </w:r>
      <w:hyperlink r:id="rId17" w:history="1">
        <w:r>
          <w:rPr>
            <w:rStyle w:val="ad"/>
            <w:szCs w:val="28"/>
          </w:rPr>
          <w:t>пунктах 14</w:t>
        </w:r>
      </w:hyperlink>
      <w:r>
        <w:rPr>
          <w:szCs w:val="28"/>
        </w:rPr>
        <w:t>, 21, 23, 24 и 29 настоящего Порядка, осуществляется после опубликования решения Собрания представителей сельского поселения о бюджете сельского поселения на очередной финансовый год и на плановый период, но не позднее последнего рабочего дня года, предшествующего году, в котором вступят в действие указанные значения.</w:t>
      </w:r>
    </w:p>
    <w:p w14:paraId="7E89CB22" w14:textId="77777777" w:rsidR="001E25BE" w:rsidRDefault="001E25BE" w:rsidP="001E25BE">
      <w:pPr>
        <w:autoSpaceDE w:val="0"/>
        <w:autoSpaceDN w:val="0"/>
        <w:adjustRightInd w:val="0"/>
        <w:spacing w:after="0" w:line="360" w:lineRule="auto"/>
        <w:ind w:firstLine="709"/>
        <w:jc w:val="both"/>
        <w:rPr>
          <w:szCs w:val="28"/>
        </w:rPr>
      </w:pPr>
      <w:r>
        <w:rPr>
          <w:szCs w:val="28"/>
        </w:rPr>
        <w:t xml:space="preserve">В случае внесения в текущем финансовом году изменений в решение Собрания представителей сельского поселения о бюджете сельского поселения, изменений в сводную бюджетную роспись бюджета сельского поселения без внесения изменений в решение Собрания представителей сельского поселения о бюджете сельского поселения, обусловленных внесением изменений в общероссийский базовый перечень и (или) в региональный перечень в части включения муниципальных услуг (работ), а также корректировкой значений базового норматива затрат на оказание муниципальной услуги, корректирующих коэффициентов, нормативных затрат на оказание муниципальной услуги, затрат или нормативных затрат на выполнение работы, утверждение значений, указанных в </w:t>
      </w:r>
      <w:hyperlink r:id="rId18" w:history="1">
        <w:r>
          <w:rPr>
            <w:rStyle w:val="ad"/>
            <w:szCs w:val="28"/>
          </w:rPr>
          <w:t>абзаце первом</w:t>
        </w:r>
      </w:hyperlink>
      <w:r>
        <w:rPr>
          <w:szCs w:val="28"/>
        </w:rPr>
        <w:t xml:space="preserve"> настоящего пункта, осуществляется в течение 5 рабочих дней со дня вступления в силу соответствующих изменений в решение Собрания представителей сельского поселения о бюджете </w:t>
      </w:r>
      <w:r>
        <w:rPr>
          <w:szCs w:val="28"/>
        </w:rPr>
        <w:lastRenderedPageBreak/>
        <w:t>сельского поселения, изменений в сводную бюджетную роспись бюджета сельского поселения без внесения изменений в решение Собрания представителей сельского поселения о бюджете сельского поселения.</w:t>
      </w:r>
    </w:p>
    <w:p w14:paraId="0742D4A3" w14:textId="77777777" w:rsidR="001E25BE" w:rsidRDefault="001E25BE" w:rsidP="001E25BE">
      <w:pPr>
        <w:widowControl w:val="0"/>
        <w:autoSpaceDE w:val="0"/>
        <w:autoSpaceDN w:val="0"/>
        <w:adjustRightInd w:val="0"/>
        <w:spacing w:after="0" w:line="360" w:lineRule="auto"/>
        <w:ind w:firstLine="720"/>
        <w:jc w:val="both"/>
        <w:rPr>
          <w:szCs w:val="28"/>
        </w:rPr>
      </w:pPr>
      <w:r>
        <w:rPr>
          <w:szCs w:val="28"/>
        </w:rPr>
        <w:t>Утверждение значений, указанных в абзацах первом и втором настоящего пункта, осуществляется исключительно при наличии муниципального правового акта, являющегося основанием для осуществления расходов по финансовому обеспечению выполнения муниципальными учреждениями муниципальных заданий.»;</w:t>
      </w:r>
    </w:p>
    <w:p w14:paraId="29E4194E" w14:textId="77777777" w:rsidR="001E25BE" w:rsidRDefault="001E25BE" w:rsidP="001E25BE">
      <w:pPr>
        <w:widowControl w:val="0"/>
        <w:autoSpaceDE w:val="0"/>
        <w:autoSpaceDN w:val="0"/>
        <w:adjustRightInd w:val="0"/>
        <w:spacing w:after="0" w:line="360" w:lineRule="auto"/>
        <w:ind w:firstLine="720"/>
        <w:jc w:val="both"/>
        <w:rPr>
          <w:szCs w:val="28"/>
        </w:rPr>
      </w:pPr>
      <w:r>
        <w:rPr>
          <w:szCs w:val="28"/>
        </w:rPr>
        <w:t>пункт 31 признать утратившим силу;</w:t>
      </w:r>
    </w:p>
    <w:p w14:paraId="2EAB7FA2" w14:textId="77777777" w:rsidR="001E25BE" w:rsidRDefault="001E25BE" w:rsidP="001E25BE">
      <w:pPr>
        <w:widowControl w:val="0"/>
        <w:autoSpaceDE w:val="0"/>
        <w:autoSpaceDN w:val="0"/>
        <w:adjustRightInd w:val="0"/>
        <w:spacing w:after="0" w:line="360" w:lineRule="auto"/>
        <w:ind w:firstLine="720"/>
        <w:jc w:val="both"/>
        <w:rPr>
          <w:szCs w:val="28"/>
        </w:rPr>
      </w:pPr>
      <w:r>
        <w:rPr>
          <w:szCs w:val="28"/>
        </w:rPr>
        <w:t>в пункте 32:</w:t>
      </w:r>
    </w:p>
    <w:p w14:paraId="044C2978" w14:textId="77777777" w:rsidR="001E25BE" w:rsidRDefault="001E25BE" w:rsidP="001E25BE">
      <w:pPr>
        <w:widowControl w:val="0"/>
        <w:autoSpaceDE w:val="0"/>
        <w:autoSpaceDN w:val="0"/>
        <w:adjustRightInd w:val="0"/>
        <w:spacing w:after="0" w:line="360" w:lineRule="auto"/>
        <w:ind w:firstLine="720"/>
        <w:jc w:val="both"/>
        <w:rPr>
          <w:szCs w:val="28"/>
        </w:rPr>
      </w:pPr>
      <w:r>
        <w:rPr>
          <w:szCs w:val="28"/>
        </w:rPr>
        <w:t>в абзаце первом слова «затраты, указанные в пункте 31 настоящего Порядка,» исключить;</w:t>
      </w:r>
    </w:p>
    <w:p w14:paraId="78DF9C3C" w14:textId="77777777" w:rsidR="001E25BE" w:rsidRDefault="001E25BE" w:rsidP="001E25BE">
      <w:pPr>
        <w:widowControl w:val="0"/>
        <w:autoSpaceDE w:val="0"/>
        <w:autoSpaceDN w:val="0"/>
        <w:adjustRightInd w:val="0"/>
        <w:spacing w:after="0" w:line="360" w:lineRule="auto"/>
        <w:ind w:firstLine="720"/>
        <w:jc w:val="both"/>
        <w:rPr>
          <w:szCs w:val="28"/>
        </w:rPr>
      </w:pPr>
      <w:r>
        <w:rPr>
          <w:szCs w:val="28"/>
        </w:rPr>
        <w:t xml:space="preserve">в абзаце втором слова «(за исключением затрат на уплату налогов, в качестве объекта </w:t>
      </w:r>
      <w:proofErr w:type="gramStart"/>
      <w:r>
        <w:rPr>
          <w:szCs w:val="28"/>
        </w:rPr>
        <w:t>налогообложения</w:t>
      </w:r>
      <w:proofErr w:type="gramEnd"/>
      <w:r>
        <w:rPr>
          <w:szCs w:val="28"/>
        </w:rPr>
        <w:t xml:space="preserve"> по которым признается имущество муниципального учреждения)» исключить;</w:t>
      </w:r>
    </w:p>
    <w:p w14:paraId="35799A1E" w14:textId="77777777" w:rsidR="001E25BE" w:rsidRDefault="001E25BE" w:rsidP="001E25BE">
      <w:pPr>
        <w:widowControl w:val="0"/>
        <w:autoSpaceDE w:val="0"/>
        <w:autoSpaceDN w:val="0"/>
        <w:adjustRightInd w:val="0"/>
        <w:spacing w:after="0" w:line="360" w:lineRule="auto"/>
        <w:ind w:firstLine="720"/>
        <w:jc w:val="both"/>
        <w:rPr>
          <w:szCs w:val="28"/>
        </w:rPr>
      </w:pPr>
      <w:r>
        <w:rPr>
          <w:szCs w:val="28"/>
        </w:rPr>
        <w:t xml:space="preserve">пункт 34 изложить </w:t>
      </w:r>
      <w:proofErr w:type="gramStart"/>
      <w:r>
        <w:rPr>
          <w:szCs w:val="28"/>
        </w:rPr>
        <w:t>в  следующей</w:t>
      </w:r>
      <w:proofErr w:type="gramEnd"/>
      <w:r>
        <w:rPr>
          <w:szCs w:val="28"/>
        </w:rPr>
        <w:t xml:space="preserve"> редакции:</w:t>
      </w:r>
    </w:p>
    <w:p w14:paraId="151A2F2B"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rPr>
        <w:t>«34. В случае если бюджетное или автономное учреждение в рамках установленного муниципального задания оказывает муниципальные услуги (выполняет работы) для физических и юридических лиц с взиманием платы в случаях, предусмотренных федеральными законами, объем финансового обеспечения выполнения муниципального задания подлежит уменьшению на объем доходов от указанной платной деятельности исходя из объема муниципальной услуги (работы), за оказание (выполнение) которой предусмотрено взимание платы, и размера платы (цены, тарифа), установленного в муниципальном задании учредителей бюджетных или автономных учреждений, с учетом положений, установленных федеральными законами.</w:t>
      </w:r>
    </w:p>
    <w:p w14:paraId="289035ED" w14:textId="77777777" w:rsidR="001E25BE" w:rsidRDefault="001E25BE" w:rsidP="001E25BE">
      <w:pPr>
        <w:widowControl w:val="0"/>
        <w:tabs>
          <w:tab w:val="left" w:pos="993"/>
        </w:tabs>
        <w:autoSpaceDE w:val="0"/>
        <w:autoSpaceDN w:val="0"/>
        <w:adjustRightInd w:val="0"/>
        <w:spacing w:after="0" w:line="360" w:lineRule="auto"/>
        <w:ind w:firstLine="567"/>
        <w:jc w:val="both"/>
        <w:rPr>
          <w:szCs w:val="28"/>
        </w:rPr>
      </w:pPr>
      <w:r>
        <w:rPr>
          <w:szCs w:val="28"/>
        </w:rPr>
        <w:t xml:space="preserve">Объем доходов от платной деятельности, указанный в </w:t>
      </w:r>
      <w:hyperlink r:id="rId19" w:history="1">
        <w:r>
          <w:rPr>
            <w:rStyle w:val="ad"/>
            <w:szCs w:val="28"/>
          </w:rPr>
          <w:t>абзаце первом</w:t>
        </w:r>
      </w:hyperlink>
      <w:r>
        <w:rPr>
          <w:szCs w:val="28"/>
        </w:rPr>
        <w:t xml:space="preserve"> настоящего пункта, определяется при расчете первоначального объема финансового обеспечения выполнения муниципального задания в соответствии с </w:t>
      </w:r>
      <w:hyperlink r:id="rId20" w:history="1">
        <w:r>
          <w:rPr>
            <w:rStyle w:val="ad"/>
            <w:szCs w:val="28"/>
          </w:rPr>
          <w:t>пунктом 11</w:t>
        </w:r>
      </w:hyperlink>
      <w:r>
        <w:rPr>
          <w:szCs w:val="28"/>
        </w:rPr>
        <w:t xml:space="preserve"> настоящего </w:t>
      </w:r>
      <w:r>
        <w:rPr>
          <w:szCs w:val="28"/>
        </w:rPr>
        <w:lastRenderedPageBreak/>
        <w:t>Порядка в текущем финансовом году.»;</w:t>
      </w:r>
    </w:p>
    <w:p w14:paraId="3F718C81" w14:textId="77777777" w:rsidR="001E25BE" w:rsidRDefault="001E25BE" w:rsidP="001E25BE">
      <w:pPr>
        <w:widowControl w:val="0"/>
        <w:autoSpaceDE w:val="0"/>
        <w:autoSpaceDN w:val="0"/>
        <w:adjustRightInd w:val="0"/>
        <w:spacing w:after="0" w:line="360" w:lineRule="auto"/>
        <w:ind w:firstLine="720"/>
        <w:jc w:val="both"/>
        <w:rPr>
          <w:szCs w:val="28"/>
        </w:rPr>
      </w:pPr>
      <w:r>
        <w:rPr>
          <w:szCs w:val="28"/>
        </w:rPr>
        <w:t>в пункте 40:</w:t>
      </w:r>
    </w:p>
    <w:p w14:paraId="02280EAD" w14:textId="77777777" w:rsidR="001E25BE" w:rsidRDefault="001E25BE" w:rsidP="001E25BE">
      <w:pPr>
        <w:widowControl w:val="0"/>
        <w:autoSpaceDE w:val="0"/>
        <w:autoSpaceDN w:val="0"/>
        <w:adjustRightInd w:val="0"/>
        <w:spacing w:after="0" w:line="360" w:lineRule="auto"/>
        <w:ind w:firstLine="720"/>
        <w:jc w:val="both"/>
        <w:rPr>
          <w:b/>
          <w:szCs w:val="28"/>
        </w:rPr>
      </w:pPr>
      <w:r>
        <w:rPr>
          <w:szCs w:val="28"/>
        </w:rPr>
        <w:t>в подпункте 4 слово «налогов,</w:t>
      </w:r>
      <w:r>
        <w:rPr>
          <w:b/>
          <w:szCs w:val="28"/>
        </w:rPr>
        <w:t xml:space="preserve">» </w:t>
      </w:r>
      <w:r>
        <w:rPr>
          <w:szCs w:val="28"/>
        </w:rPr>
        <w:t>исключить;</w:t>
      </w:r>
    </w:p>
    <w:p w14:paraId="55C7C635" w14:textId="77777777" w:rsidR="001E25BE" w:rsidRDefault="001E25BE" w:rsidP="001E25BE">
      <w:pPr>
        <w:tabs>
          <w:tab w:val="left" w:pos="0"/>
        </w:tabs>
        <w:autoSpaceDE w:val="0"/>
        <w:autoSpaceDN w:val="0"/>
        <w:adjustRightInd w:val="0"/>
        <w:spacing w:after="0" w:line="360" w:lineRule="auto"/>
        <w:ind w:firstLine="709"/>
        <w:jc w:val="both"/>
        <w:rPr>
          <w:szCs w:val="28"/>
          <w:u w:val="single"/>
        </w:rPr>
      </w:pPr>
      <w:r>
        <w:rPr>
          <w:szCs w:val="28"/>
        </w:rPr>
        <w:t>в подпункте 5 слово «недвижимого» исключить;</w:t>
      </w:r>
    </w:p>
    <w:p w14:paraId="6C0BC468"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в подпункте 6:</w:t>
      </w:r>
    </w:p>
    <w:p w14:paraId="1A7AC2DE"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 xml:space="preserve">слова «на приобретение такого имущества, расходов на уплату налогов, в качестве объекта </w:t>
      </w:r>
      <w:proofErr w:type="gramStart"/>
      <w:r>
        <w:rPr>
          <w:szCs w:val="28"/>
        </w:rPr>
        <w:t>налогообложения</w:t>
      </w:r>
      <w:proofErr w:type="gramEnd"/>
      <w:r>
        <w:rPr>
          <w:szCs w:val="28"/>
        </w:rPr>
        <w:t xml:space="preserve"> по которым признается соответствующее имущество, в том числе земельные участки,» заменить словами </w:t>
      </w:r>
      <w:proofErr w:type="gramStart"/>
      <w:r>
        <w:rPr>
          <w:szCs w:val="28"/>
        </w:rPr>
        <w:t>«,используемого</w:t>
      </w:r>
      <w:proofErr w:type="gramEnd"/>
      <w:r>
        <w:rPr>
          <w:szCs w:val="28"/>
        </w:rPr>
        <w:t xml:space="preserve"> муниципальным учреждением для выполнения муниципального задания,»;</w:t>
      </w:r>
    </w:p>
    <w:p w14:paraId="72928680"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слова «подпунктами 3-5» заменить на слова «подпунктами 3 и 5»;</w:t>
      </w:r>
    </w:p>
    <w:p w14:paraId="7A3EE41E"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 xml:space="preserve">подпункт 8 изложить </w:t>
      </w:r>
      <w:proofErr w:type="gramStart"/>
      <w:r>
        <w:rPr>
          <w:szCs w:val="28"/>
        </w:rPr>
        <w:t>в  следующей</w:t>
      </w:r>
      <w:proofErr w:type="gramEnd"/>
      <w:r>
        <w:rPr>
          <w:szCs w:val="28"/>
        </w:rPr>
        <w:t xml:space="preserve"> редакции:</w:t>
      </w:r>
    </w:p>
    <w:p w14:paraId="59C24A68" w14:textId="77777777" w:rsidR="001E25BE" w:rsidRDefault="001E25BE" w:rsidP="001E25BE">
      <w:pPr>
        <w:tabs>
          <w:tab w:val="left" w:pos="0"/>
        </w:tabs>
        <w:autoSpaceDE w:val="0"/>
        <w:autoSpaceDN w:val="0"/>
        <w:adjustRightInd w:val="0"/>
        <w:spacing w:after="0" w:line="360" w:lineRule="auto"/>
        <w:ind w:firstLine="709"/>
        <w:jc w:val="both"/>
        <w:rPr>
          <w:szCs w:val="28"/>
        </w:rPr>
      </w:pPr>
      <w:r>
        <w:rPr>
          <w:szCs w:val="28"/>
        </w:rPr>
        <w:t>«8) принятия учредителем бюджетных или автономных учреждений, главным распорядителем решения о корректировке базового норматива затрат на оказание муниципальной услуги и корректирующих коэффициентов к нему, а также затрат или нормативных затрат на выполнение работы, обусловленного изменением стандартов услуги и работы, а также качественных характеристик оказания муниципальных услуг (выполнения работ) и (или) изменением в установленном порядке лимитов бюджетных обязательств.»;</w:t>
      </w:r>
    </w:p>
    <w:p w14:paraId="0DAD6D33" w14:textId="77777777" w:rsidR="001E25BE" w:rsidRDefault="001E25BE" w:rsidP="001E25BE">
      <w:pPr>
        <w:tabs>
          <w:tab w:val="left" w:pos="0"/>
        </w:tabs>
        <w:autoSpaceDE w:val="0"/>
        <w:autoSpaceDN w:val="0"/>
        <w:adjustRightInd w:val="0"/>
        <w:spacing w:after="0" w:line="360" w:lineRule="auto"/>
        <w:ind w:firstLine="709"/>
        <w:jc w:val="both"/>
        <w:rPr>
          <w:color w:val="000000"/>
          <w:szCs w:val="28"/>
        </w:rPr>
      </w:pPr>
      <w:r w:rsidRPr="001E78C2">
        <w:rPr>
          <w:color w:val="000000"/>
          <w:szCs w:val="28"/>
        </w:rPr>
        <w:t xml:space="preserve">1.2 в приложении 2 к Постановлению «Порядок </w:t>
      </w:r>
      <w:r w:rsidRPr="001E78C2">
        <w:rPr>
          <w:szCs w:val="28"/>
        </w:rPr>
        <w:t>проведения мониторинга и контроля за выполнением муниципальными учреждениями сельского поселения Подгорное муниципального района Кинель-Черкасский Самарской области муниципальных заданий</w:t>
      </w:r>
      <w:r w:rsidRPr="001E78C2">
        <w:rPr>
          <w:color w:val="000000"/>
          <w:szCs w:val="28"/>
        </w:rPr>
        <w:t>»:</w:t>
      </w:r>
    </w:p>
    <w:p w14:paraId="5142E2D7" w14:textId="77777777" w:rsidR="001E25BE" w:rsidRPr="00FC47C8" w:rsidRDefault="001E25BE" w:rsidP="001E25BE">
      <w:pPr>
        <w:tabs>
          <w:tab w:val="left" w:pos="0"/>
        </w:tabs>
        <w:autoSpaceDE w:val="0"/>
        <w:autoSpaceDN w:val="0"/>
        <w:adjustRightInd w:val="0"/>
        <w:spacing w:after="0" w:line="360" w:lineRule="auto"/>
        <w:ind w:firstLine="709"/>
        <w:jc w:val="both"/>
        <w:rPr>
          <w:color w:val="000000"/>
          <w:szCs w:val="28"/>
        </w:rPr>
      </w:pPr>
      <w:r>
        <w:rPr>
          <w:color w:val="000000"/>
          <w:szCs w:val="28"/>
        </w:rPr>
        <w:t>в абзаце втором пункта 6 слова «</w:t>
      </w:r>
      <w:r w:rsidRPr="007F0DB7">
        <w:rPr>
          <w:bCs/>
          <w:szCs w:val="28"/>
        </w:rPr>
        <w:t xml:space="preserve">в разрезе оказываемых </w:t>
      </w:r>
      <w:r>
        <w:rPr>
          <w:bCs/>
          <w:szCs w:val="28"/>
        </w:rPr>
        <w:t>муниципальных</w:t>
      </w:r>
      <w:r w:rsidRPr="007F0DB7">
        <w:rPr>
          <w:bCs/>
          <w:szCs w:val="28"/>
        </w:rPr>
        <w:t xml:space="preserve"> услуг и (или) о фактических значениях затрат в разрезе выполняемых </w:t>
      </w:r>
      <w:r>
        <w:rPr>
          <w:bCs/>
          <w:szCs w:val="28"/>
        </w:rPr>
        <w:t>муниципальных</w:t>
      </w:r>
      <w:r w:rsidRPr="007F0DB7">
        <w:rPr>
          <w:bCs/>
          <w:szCs w:val="28"/>
        </w:rPr>
        <w:t xml:space="preserve"> работ</w:t>
      </w:r>
      <w:r>
        <w:rPr>
          <w:bCs/>
          <w:szCs w:val="28"/>
        </w:rPr>
        <w:t>» заменить на слова «</w:t>
      </w:r>
      <w:r w:rsidRPr="007F0DB7">
        <w:rPr>
          <w:bCs/>
          <w:szCs w:val="28"/>
        </w:rPr>
        <w:t xml:space="preserve">в разрезе оказываемых </w:t>
      </w:r>
      <w:r>
        <w:rPr>
          <w:bCs/>
          <w:szCs w:val="28"/>
        </w:rPr>
        <w:t>муниципальных</w:t>
      </w:r>
      <w:r w:rsidRPr="007F0DB7">
        <w:rPr>
          <w:bCs/>
          <w:szCs w:val="28"/>
        </w:rPr>
        <w:t xml:space="preserve"> услуг и (или) о фактических значениях затрат </w:t>
      </w:r>
      <w:r w:rsidRPr="0029400E">
        <w:rPr>
          <w:bCs/>
          <w:szCs w:val="28"/>
        </w:rPr>
        <w:t>или нормативных затрат</w:t>
      </w:r>
      <w:r>
        <w:rPr>
          <w:bCs/>
          <w:szCs w:val="28"/>
        </w:rPr>
        <w:t xml:space="preserve"> </w:t>
      </w:r>
      <w:r w:rsidRPr="007F0DB7">
        <w:rPr>
          <w:bCs/>
          <w:szCs w:val="28"/>
        </w:rPr>
        <w:t xml:space="preserve">в разрезе выполняемых </w:t>
      </w:r>
      <w:r>
        <w:rPr>
          <w:bCs/>
          <w:szCs w:val="28"/>
        </w:rPr>
        <w:t>муниципальных</w:t>
      </w:r>
      <w:r w:rsidRPr="007F0DB7">
        <w:rPr>
          <w:bCs/>
          <w:szCs w:val="28"/>
        </w:rPr>
        <w:t xml:space="preserve"> работ</w:t>
      </w:r>
      <w:r>
        <w:rPr>
          <w:bCs/>
          <w:szCs w:val="28"/>
        </w:rPr>
        <w:t>».</w:t>
      </w:r>
    </w:p>
    <w:p w14:paraId="0E053D7B" w14:textId="77777777" w:rsidR="001E25BE" w:rsidRPr="005C0A9F" w:rsidRDefault="001E25BE" w:rsidP="001E25BE">
      <w:pPr>
        <w:tabs>
          <w:tab w:val="left" w:pos="567"/>
          <w:tab w:val="left" w:pos="600"/>
          <w:tab w:val="left" w:pos="720"/>
          <w:tab w:val="left" w:pos="851"/>
        </w:tabs>
        <w:autoSpaceDE w:val="0"/>
        <w:autoSpaceDN w:val="0"/>
        <w:adjustRightInd w:val="0"/>
        <w:spacing w:after="0" w:line="360" w:lineRule="auto"/>
        <w:ind w:firstLine="709"/>
        <w:jc w:val="both"/>
        <w:rPr>
          <w:szCs w:val="28"/>
        </w:rPr>
      </w:pPr>
      <w:r>
        <w:rPr>
          <w:szCs w:val="28"/>
        </w:rPr>
        <w:t>2</w:t>
      </w:r>
      <w:r w:rsidRPr="00A254CE">
        <w:rPr>
          <w:szCs w:val="28"/>
        </w:rPr>
        <w:t xml:space="preserve">. </w:t>
      </w:r>
      <w:r w:rsidRPr="005C0A9F">
        <w:rPr>
          <w:szCs w:val="28"/>
        </w:rPr>
        <w:t>Контроль за выполнением настоящего постановления оставляю за собой.</w:t>
      </w:r>
    </w:p>
    <w:p w14:paraId="7A145652" w14:textId="77777777" w:rsidR="001E25BE" w:rsidRDefault="001E25BE" w:rsidP="001E25BE">
      <w:pPr>
        <w:tabs>
          <w:tab w:val="left" w:pos="993"/>
        </w:tabs>
        <w:autoSpaceDE w:val="0"/>
        <w:autoSpaceDN w:val="0"/>
        <w:adjustRightInd w:val="0"/>
        <w:spacing w:after="0" w:line="360" w:lineRule="auto"/>
        <w:ind w:firstLine="709"/>
        <w:jc w:val="both"/>
        <w:rPr>
          <w:szCs w:val="28"/>
        </w:rPr>
      </w:pPr>
      <w:r>
        <w:rPr>
          <w:szCs w:val="28"/>
        </w:rPr>
        <w:t>3</w:t>
      </w:r>
      <w:r w:rsidRPr="00A254CE">
        <w:rPr>
          <w:szCs w:val="28"/>
        </w:rPr>
        <w:t xml:space="preserve">. </w:t>
      </w:r>
      <w:r>
        <w:rPr>
          <w:szCs w:val="28"/>
        </w:rPr>
        <w:t>Опубликовать настоящее постановление в газете «Вестник Подгорного».</w:t>
      </w:r>
    </w:p>
    <w:p w14:paraId="7940824B" w14:textId="77777777" w:rsidR="001E25BE" w:rsidRDefault="001E25BE" w:rsidP="001E25BE">
      <w:pPr>
        <w:tabs>
          <w:tab w:val="left" w:pos="567"/>
          <w:tab w:val="left" w:pos="720"/>
          <w:tab w:val="left" w:pos="851"/>
          <w:tab w:val="left" w:pos="993"/>
          <w:tab w:val="left" w:pos="1134"/>
          <w:tab w:val="left" w:pos="1276"/>
        </w:tabs>
        <w:autoSpaceDE w:val="0"/>
        <w:autoSpaceDN w:val="0"/>
        <w:adjustRightInd w:val="0"/>
        <w:spacing w:after="0" w:line="360" w:lineRule="auto"/>
        <w:ind w:firstLine="709"/>
        <w:jc w:val="both"/>
        <w:rPr>
          <w:szCs w:val="28"/>
        </w:rPr>
      </w:pPr>
      <w:r>
        <w:rPr>
          <w:szCs w:val="28"/>
        </w:rPr>
        <w:lastRenderedPageBreak/>
        <w:t>4</w:t>
      </w:r>
      <w:r w:rsidRPr="00A254CE">
        <w:rPr>
          <w:szCs w:val="28"/>
        </w:rPr>
        <w:t xml:space="preserve">. </w:t>
      </w:r>
      <w:r>
        <w:rPr>
          <w:szCs w:val="28"/>
        </w:rPr>
        <w:t>Настоящее постановление вступает в силу со дня его официального опубликования и применяется при расчете объема финансового обеспечения выполнения муниципального задания начиная с муниципального задания на 2027 год и на плановый период 2028 и 2029 годов.</w:t>
      </w:r>
    </w:p>
    <w:p w14:paraId="3AD376DA" w14:textId="77777777" w:rsidR="001E25BE" w:rsidRDefault="001E25BE" w:rsidP="001E25BE">
      <w:pPr>
        <w:autoSpaceDE w:val="0"/>
        <w:autoSpaceDN w:val="0"/>
        <w:adjustRightInd w:val="0"/>
        <w:spacing w:after="0" w:line="360" w:lineRule="auto"/>
        <w:ind w:firstLine="709"/>
        <w:jc w:val="both"/>
        <w:rPr>
          <w:szCs w:val="28"/>
        </w:rPr>
      </w:pPr>
      <w:r w:rsidRPr="008572F7">
        <w:rPr>
          <w:szCs w:val="28"/>
        </w:rPr>
        <w:t xml:space="preserve">Положения </w:t>
      </w:r>
      <w:hyperlink r:id="rId21" w:history="1">
        <w:r w:rsidRPr="008572F7">
          <w:rPr>
            <w:szCs w:val="28"/>
          </w:rPr>
          <w:t xml:space="preserve">абзацев </w:t>
        </w:r>
      </w:hyperlink>
      <w:hyperlink r:id="rId22" w:history="1">
        <w:r w:rsidRPr="008572F7">
          <w:rPr>
            <w:szCs w:val="28"/>
          </w:rPr>
          <w:t>двенадцатого</w:t>
        </w:r>
      </w:hyperlink>
      <w:r w:rsidRPr="008572F7">
        <w:rPr>
          <w:szCs w:val="28"/>
        </w:rPr>
        <w:t xml:space="preserve">, </w:t>
      </w:r>
      <w:hyperlink r:id="rId23" w:history="1">
        <w:r w:rsidRPr="008572F7">
          <w:rPr>
            <w:szCs w:val="28"/>
          </w:rPr>
          <w:t xml:space="preserve">двадцать </w:t>
        </w:r>
      </w:hyperlink>
      <w:r w:rsidRPr="008572F7">
        <w:rPr>
          <w:szCs w:val="28"/>
        </w:rPr>
        <w:t xml:space="preserve">второго, тридцать третьего, </w:t>
      </w:r>
      <w:hyperlink r:id="rId24" w:history="1">
        <w:r w:rsidRPr="008572F7">
          <w:rPr>
            <w:szCs w:val="28"/>
          </w:rPr>
          <w:t>тридцать четвертого</w:t>
        </w:r>
      </w:hyperlink>
      <w:r w:rsidRPr="008572F7">
        <w:rPr>
          <w:szCs w:val="28"/>
        </w:rPr>
        <w:t xml:space="preserve">, сорокового, </w:t>
      </w:r>
      <w:hyperlink r:id="rId25" w:history="1">
        <w:r w:rsidRPr="008572F7">
          <w:rPr>
            <w:szCs w:val="28"/>
          </w:rPr>
          <w:t xml:space="preserve">сорок </w:t>
        </w:r>
      </w:hyperlink>
      <w:r w:rsidRPr="008572F7">
        <w:rPr>
          <w:szCs w:val="28"/>
        </w:rPr>
        <w:t xml:space="preserve">третьего, сорок четвертого и </w:t>
      </w:r>
      <w:hyperlink r:id="rId26" w:history="1">
        <w:r w:rsidRPr="008572F7">
          <w:rPr>
            <w:szCs w:val="28"/>
          </w:rPr>
          <w:t>шестьдесят третьего пункта 1</w:t>
        </w:r>
      </w:hyperlink>
      <w:r w:rsidRPr="008572F7">
        <w:rPr>
          <w:szCs w:val="28"/>
        </w:rPr>
        <w:t xml:space="preserve">.1 настоящего постановления, абзаца второго пункта 1.2 настоящего постановления в части затрат на выполнение работ, а также абзацев тридцать пятого и тридцать шестого </w:t>
      </w:r>
      <w:hyperlink r:id="rId27" w:history="1">
        <w:r w:rsidRPr="008572F7">
          <w:rPr>
            <w:szCs w:val="28"/>
          </w:rPr>
          <w:t xml:space="preserve"> пункта 1</w:t>
        </w:r>
      </w:hyperlink>
      <w:r w:rsidRPr="008572F7">
        <w:rPr>
          <w:szCs w:val="28"/>
        </w:rPr>
        <w:t>.1 настоящего постановления не применяются при расчете объема финансового обеспечения выполнения муниципального задания начиная с формирования муниципального задания на 2027 год и на плановый период 2028 и 2029 годов.</w:t>
      </w:r>
    </w:p>
    <w:p w14:paraId="0460B765" w14:textId="77777777" w:rsidR="009F7AF8" w:rsidRPr="009F7AF8" w:rsidRDefault="009F7AF8" w:rsidP="001E25BE">
      <w:pPr>
        <w:pStyle w:val="17"/>
        <w:numPr>
          <w:ilvl w:val="0"/>
          <w:numId w:val="1"/>
        </w:numPr>
        <w:shd w:val="clear" w:color="auto" w:fill="auto"/>
        <w:tabs>
          <w:tab w:val="left" w:pos="721"/>
        </w:tabs>
        <w:spacing w:line="276" w:lineRule="auto"/>
        <w:ind w:left="20" w:right="220" w:firstLine="360"/>
        <w:jc w:val="both"/>
        <w:rPr>
          <w:rFonts w:ascii="Times New Roman" w:hAnsi="Times New Roman" w:cs="Times New Roman"/>
          <w:sz w:val="28"/>
          <w:szCs w:val="28"/>
        </w:rPr>
      </w:pPr>
      <w:r w:rsidRPr="009F7AF8">
        <w:rPr>
          <w:rFonts w:ascii="Times New Roman" w:hAnsi="Times New Roman" w:cs="Times New Roman"/>
          <w:sz w:val="28"/>
          <w:szCs w:val="28"/>
        </w:rPr>
        <w:t>Контроль за выполнением настоящего постановления оставляю за собой.</w:t>
      </w:r>
    </w:p>
    <w:p w14:paraId="0D684B40" w14:textId="6044DBCD" w:rsidR="009F7AF8" w:rsidRDefault="00EE71FD" w:rsidP="001E25BE">
      <w:pPr>
        <w:pStyle w:val="17"/>
        <w:numPr>
          <w:ilvl w:val="0"/>
          <w:numId w:val="1"/>
        </w:numPr>
        <w:shd w:val="clear" w:color="auto" w:fill="auto"/>
        <w:tabs>
          <w:tab w:val="left" w:pos="495"/>
        </w:tabs>
        <w:spacing w:line="276" w:lineRule="auto"/>
        <w:ind w:left="140" w:firstLine="286"/>
        <w:jc w:val="both"/>
        <w:rPr>
          <w:rFonts w:ascii="Times New Roman" w:hAnsi="Times New Roman" w:cs="Times New Roman"/>
          <w:sz w:val="28"/>
          <w:szCs w:val="28"/>
        </w:rPr>
      </w:pPr>
      <w:r>
        <w:rPr>
          <w:rFonts w:ascii="Times New Roman" w:hAnsi="Times New Roman" w:cs="Times New Roman"/>
          <w:sz w:val="28"/>
          <w:szCs w:val="28"/>
        </w:rPr>
        <w:t>Н</w:t>
      </w:r>
      <w:r w:rsidR="009F7AF8" w:rsidRPr="009F7AF8">
        <w:rPr>
          <w:rFonts w:ascii="Times New Roman" w:hAnsi="Times New Roman" w:cs="Times New Roman"/>
          <w:sz w:val="28"/>
          <w:szCs w:val="28"/>
        </w:rPr>
        <w:t xml:space="preserve">астоящее постановление вступает в </w:t>
      </w:r>
      <w:r w:rsidR="009F7AF8">
        <w:rPr>
          <w:rFonts w:ascii="Times New Roman" w:hAnsi="Times New Roman" w:cs="Times New Roman"/>
          <w:sz w:val="28"/>
          <w:szCs w:val="28"/>
        </w:rPr>
        <w:t>с</w:t>
      </w:r>
      <w:r w:rsidR="009F7AF8" w:rsidRPr="009F7AF8">
        <w:rPr>
          <w:rFonts w:ascii="Times New Roman" w:hAnsi="Times New Roman" w:cs="Times New Roman"/>
          <w:sz w:val="28"/>
          <w:szCs w:val="28"/>
        </w:rPr>
        <w:t>илу со дня его подписания.</w:t>
      </w:r>
    </w:p>
    <w:p w14:paraId="14D3E714" w14:textId="77777777" w:rsidR="00A9446D" w:rsidRPr="00A9446D" w:rsidRDefault="00A9446D" w:rsidP="00EE71FD">
      <w:pPr>
        <w:tabs>
          <w:tab w:val="left" w:pos="-142"/>
          <w:tab w:val="left" w:pos="0"/>
        </w:tabs>
        <w:spacing w:after="0" w:line="240" w:lineRule="auto"/>
        <w:ind w:hanging="567"/>
        <w:jc w:val="right"/>
        <w:rPr>
          <w:bCs/>
          <w:szCs w:val="28"/>
        </w:rPr>
      </w:pPr>
    </w:p>
    <w:p w14:paraId="3552A9BE" w14:textId="58782943" w:rsidR="00A320E6" w:rsidRDefault="009F7AF8" w:rsidP="00EE71FD">
      <w:pPr>
        <w:tabs>
          <w:tab w:val="left" w:pos="-142"/>
          <w:tab w:val="left" w:pos="0"/>
        </w:tabs>
        <w:spacing w:after="0" w:line="240" w:lineRule="auto"/>
        <w:ind w:hanging="567"/>
        <w:jc w:val="right"/>
        <w:rPr>
          <w:bCs/>
          <w:szCs w:val="28"/>
        </w:rPr>
      </w:pPr>
      <w:r>
        <w:rPr>
          <w:bCs/>
          <w:szCs w:val="28"/>
        </w:rPr>
        <w:t xml:space="preserve">Ю. С. </w:t>
      </w:r>
      <w:proofErr w:type="spellStart"/>
      <w:r>
        <w:rPr>
          <w:bCs/>
          <w:szCs w:val="28"/>
        </w:rPr>
        <w:t>Шурасьев</w:t>
      </w:r>
      <w:proofErr w:type="spellEnd"/>
      <w:r w:rsidR="00F10189">
        <w:rPr>
          <w:bCs/>
          <w:szCs w:val="28"/>
        </w:rPr>
        <w:t>,</w:t>
      </w:r>
      <w:r w:rsidR="00F10189" w:rsidRPr="00F10189">
        <w:rPr>
          <w:bCs/>
          <w:szCs w:val="28"/>
        </w:rPr>
        <w:t xml:space="preserve"> </w:t>
      </w:r>
      <w:r w:rsidR="00F10189">
        <w:rPr>
          <w:bCs/>
          <w:szCs w:val="28"/>
        </w:rPr>
        <w:t xml:space="preserve">Глава сельского поселение Подгорное   </w:t>
      </w:r>
    </w:p>
    <w:p w14:paraId="53E5B14E" w14:textId="61EDE30C" w:rsidR="00085B0F" w:rsidRDefault="000D5EA1" w:rsidP="000D5EA1">
      <w:pPr>
        <w:tabs>
          <w:tab w:val="left" w:pos="-142"/>
          <w:tab w:val="left" w:pos="0"/>
          <w:tab w:val="left" w:pos="8115"/>
        </w:tabs>
        <w:spacing w:after="0" w:line="240" w:lineRule="auto"/>
        <w:ind w:hanging="567"/>
        <w:rPr>
          <w:bCs/>
          <w:szCs w:val="28"/>
          <w:lang w:val="en-US"/>
        </w:rPr>
      </w:pPr>
      <w:r>
        <w:rPr>
          <w:bCs/>
          <w:szCs w:val="28"/>
        </w:rPr>
        <w:tab/>
      </w:r>
      <w:r>
        <w:rPr>
          <w:bCs/>
          <w:szCs w:val="28"/>
        </w:rPr>
        <w:tab/>
      </w:r>
      <w:r>
        <w:rPr>
          <w:bCs/>
          <w:szCs w:val="28"/>
        </w:rPr>
        <w:tab/>
      </w:r>
    </w:p>
    <w:p w14:paraId="2E84F2AB" w14:textId="032FFC69" w:rsidR="00A9446D" w:rsidRPr="00F37CFB" w:rsidRDefault="00A9446D" w:rsidP="00A9446D">
      <w:pPr>
        <w:pBdr>
          <w:top w:val="double" w:sz="4" w:space="1" w:color="auto"/>
          <w:left w:val="double" w:sz="4" w:space="0" w:color="auto"/>
          <w:bottom w:val="double" w:sz="4" w:space="1" w:color="auto"/>
          <w:right w:val="double" w:sz="4" w:space="10" w:color="auto"/>
        </w:pBdr>
        <w:tabs>
          <w:tab w:val="left" w:pos="9639"/>
        </w:tabs>
        <w:spacing w:after="0" w:line="240" w:lineRule="auto"/>
        <w:jc w:val="center"/>
        <w:rPr>
          <w:b/>
          <w:sz w:val="27"/>
          <w:szCs w:val="27"/>
        </w:rPr>
      </w:pPr>
      <w:r>
        <w:rPr>
          <w:b/>
          <w:sz w:val="27"/>
          <w:szCs w:val="27"/>
        </w:rPr>
        <w:t>ПРОКУРАТУРА КИНЕЛЬ-ЧЕРКАССКОГО РАЙОНА ИНФОРМИРУЕТ</w:t>
      </w:r>
    </w:p>
    <w:p w14:paraId="6AB5825D" w14:textId="77777777" w:rsidR="00A9446D" w:rsidRPr="00A9446D" w:rsidRDefault="00A9446D" w:rsidP="000D5EA1">
      <w:pPr>
        <w:tabs>
          <w:tab w:val="left" w:pos="-142"/>
          <w:tab w:val="left" w:pos="0"/>
          <w:tab w:val="left" w:pos="8115"/>
        </w:tabs>
        <w:spacing w:after="0" w:line="240" w:lineRule="auto"/>
        <w:ind w:hanging="567"/>
        <w:rPr>
          <w:bCs/>
          <w:szCs w:val="28"/>
        </w:rPr>
      </w:pPr>
    </w:p>
    <w:p w14:paraId="13F8776E" w14:textId="4F30520A" w:rsidR="00A9446D" w:rsidRDefault="00A9446D" w:rsidP="00A9446D">
      <w:pPr>
        <w:pStyle w:val="1"/>
        <w:spacing w:before="0" w:line="240" w:lineRule="exact"/>
        <w:ind w:firstLine="709"/>
        <w:jc w:val="both"/>
        <w:rPr>
          <w:rFonts w:ascii="Times New Roman" w:hAnsi="Times New Roman"/>
          <w:color w:val="000000"/>
        </w:rPr>
      </w:pPr>
      <w:r>
        <w:rPr>
          <w:rFonts w:ascii="Times New Roman" w:hAnsi="Times New Roman"/>
          <w:color w:val="000000"/>
        </w:rPr>
        <w:t>Прокурором Кинель-Черкасского района утверждено обвинительное заключение по уголовному делу об убийстве и надругательстве над телом умершего</w:t>
      </w:r>
    </w:p>
    <w:p w14:paraId="19DD156C" w14:textId="77777777" w:rsidR="00A9446D" w:rsidRPr="00A9446D" w:rsidRDefault="00A9446D" w:rsidP="00A9446D"/>
    <w:p w14:paraId="3E0A645E" w14:textId="77777777" w:rsidR="00A9446D" w:rsidRDefault="00A9446D" w:rsidP="00A9446D">
      <w:pPr>
        <w:ind w:firstLine="709"/>
        <w:jc w:val="both"/>
      </w:pPr>
      <w:r>
        <w:t>Прокурором Кинель-Черкасского района Самарской области утверждено обвинительное заключение по уголовному делу в отношении 76-летнего, не работающего жителя с. Кинель-Черкассы, обвиняемого в совершении преступлений, предусмотренных ч. 1 ст. 105 УК РФ (убийство) и ч. 1 ст. 244 УК РФ (надругательство над телом умершего).</w:t>
      </w:r>
    </w:p>
    <w:p w14:paraId="2FB946D6" w14:textId="77777777" w:rsidR="00A9446D" w:rsidRDefault="00A9446D" w:rsidP="00A9446D">
      <w:pPr>
        <w:ind w:firstLine="709"/>
        <w:jc w:val="both"/>
      </w:pPr>
      <w:r>
        <w:t>По версии следствия, в период с 23 по 24 января 2026 года обвиняемый совместно со своим 69-летним знакомым употреблял спиртные напитки в одном из домовладений с. Кинель-Черкассы. Во время застолья между мужчинами произошел конфликт, в ходе которого обвиняемый на почве внезапно возникших личных неприязненных отношений нанес потерпевшему множественные удары, а затем причинил ножевое ранение в область шеи. От полученных телесных повреждений потерпевший скончался на месте происшествия.</w:t>
      </w:r>
    </w:p>
    <w:p w14:paraId="71DF4DAA" w14:textId="77777777" w:rsidR="00A9446D" w:rsidRDefault="00A9446D" w:rsidP="00A9446D">
      <w:pPr>
        <w:ind w:firstLine="709"/>
        <w:jc w:val="both"/>
      </w:pPr>
      <w:r>
        <w:lastRenderedPageBreak/>
        <w:t>После совершения убийства мужчина, стремясь скрыть следы преступления и воспрепятствовать установлению личности погибшего, расчленил тело последнего, после чего поместил останки в канализационный колодец, расположенный на территории домовладения.</w:t>
      </w:r>
    </w:p>
    <w:p w14:paraId="1EB36F5E" w14:textId="77777777" w:rsidR="00A9446D" w:rsidRDefault="00A9446D" w:rsidP="00A9446D">
      <w:pPr>
        <w:ind w:firstLine="709"/>
        <w:jc w:val="both"/>
      </w:pPr>
      <w:r>
        <w:t>После утверждения обвинительного заключения уголовное дело направлено в Кинель-Черкасский районный суд Самарской области для рассмотрения по существу.</w:t>
      </w:r>
    </w:p>
    <w:p w14:paraId="52F27324" w14:textId="00353173" w:rsidR="00A9446D" w:rsidRDefault="00A9446D" w:rsidP="00A9446D">
      <w:pPr>
        <w:ind w:firstLine="850"/>
        <w:jc w:val="both"/>
      </w:pPr>
      <w:r>
        <w:t xml:space="preserve">Обвиняемому грозит наказание вплоть до 15 лет лишения свободы.  </w:t>
      </w:r>
    </w:p>
    <w:p w14:paraId="12FA1207" w14:textId="189AA3CA" w:rsidR="00A9446D" w:rsidRDefault="00A9446D" w:rsidP="00A9446D">
      <w:pPr>
        <w:widowControl w:val="0"/>
        <w:ind w:right="-2"/>
        <w:contextualSpacing/>
      </w:pPr>
      <w:r>
        <w:t>01.07.2026</w:t>
      </w:r>
    </w:p>
    <w:p w14:paraId="576B0709" w14:textId="77777777" w:rsidR="00A9446D" w:rsidRDefault="00A9446D" w:rsidP="00A9446D">
      <w:pPr>
        <w:widowControl w:val="0"/>
        <w:ind w:right="-2"/>
        <w:contextualSpacing/>
      </w:pPr>
    </w:p>
    <w:p w14:paraId="0E94EF6C" w14:textId="67EF7157" w:rsidR="00A9446D" w:rsidRPr="00A9446D" w:rsidRDefault="00A9446D" w:rsidP="00A9446D">
      <w:pPr>
        <w:pBdr>
          <w:top w:val="double" w:sz="4" w:space="1" w:color="auto"/>
          <w:left w:val="double" w:sz="4" w:space="0" w:color="auto"/>
          <w:bottom w:val="double" w:sz="4" w:space="1" w:color="auto"/>
          <w:right w:val="double" w:sz="4" w:space="10" w:color="auto"/>
        </w:pBdr>
        <w:tabs>
          <w:tab w:val="left" w:pos="9639"/>
        </w:tabs>
        <w:spacing w:after="0" w:line="240" w:lineRule="auto"/>
        <w:jc w:val="center"/>
        <w:rPr>
          <w:b/>
          <w:sz w:val="27"/>
          <w:szCs w:val="27"/>
        </w:rPr>
      </w:pPr>
      <w:r>
        <w:rPr>
          <w:b/>
          <w:sz w:val="27"/>
          <w:szCs w:val="27"/>
        </w:rPr>
        <w:t>ВСЕ О ГАЗЕ В ОДИН КЛИК</w:t>
      </w:r>
    </w:p>
    <w:p w14:paraId="40EC1B49" w14:textId="4472E985" w:rsidR="00A9446D" w:rsidRPr="00A9446D" w:rsidRDefault="00A9446D" w:rsidP="00A9446D">
      <w:pPr>
        <w:jc w:val="center"/>
      </w:pPr>
      <w:r>
        <w:rPr>
          <w:noProof/>
        </w:rPr>
        <w:drawing>
          <wp:inline distT="0" distB="0" distL="0" distR="0" wp14:anchorId="568E1734" wp14:editId="639C6DBE">
            <wp:extent cx="4194175" cy="5242720"/>
            <wp:effectExtent l="0" t="0" r="0" b="0"/>
            <wp:docPr id="649315379" name="Рисунок 649315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17857" cy="5272323"/>
                    </a:xfrm>
                    <a:prstGeom prst="rect">
                      <a:avLst/>
                    </a:prstGeom>
                    <a:noFill/>
                    <a:ln>
                      <a:noFill/>
                    </a:ln>
                  </pic:spPr>
                </pic:pic>
              </a:graphicData>
            </a:graphic>
          </wp:inline>
        </w:drawing>
      </w:r>
    </w:p>
    <w:p w14:paraId="5C8F5D23" w14:textId="77777777" w:rsidR="00A9446D" w:rsidRPr="00A9446D" w:rsidRDefault="00A9446D" w:rsidP="000D5EA1">
      <w:pPr>
        <w:tabs>
          <w:tab w:val="left" w:pos="-142"/>
          <w:tab w:val="left" w:pos="0"/>
          <w:tab w:val="left" w:pos="8115"/>
        </w:tabs>
        <w:spacing w:after="0" w:line="240" w:lineRule="auto"/>
        <w:ind w:hanging="567"/>
        <w:rPr>
          <w:bCs/>
          <w:szCs w:val="28"/>
          <w:lang w:val="en-US"/>
        </w:rPr>
      </w:pPr>
    </w:p>
    <w:p w14:paraId="0D3C4155" w14:textId="103F371B" w:rsidR="00C11D8F" w:rsidRPr="00E747E6" w:rsidRDefault="001F0034" w:rsidP="00E747E6">
      <w:pPr>
        <w:pBdr>
          <w:top w:val="double" w:sz="4" w:space="0" w:color="auto"/>
          <w:left w:val="double" w:sz="4" w:space="0" w:color="auto"/>
          <w:bottom w:val="double" w:sz="4" w:space="1" w:color="auto"/>
          <w:right w:val="double" w:sz="4" w:space="10" w:color="auto"/>
        </w:pBdr>
        <w:spacing w:after="0" w:line="240" w:lineRule="auto"/>
        <w:jc w:val="center"/>
        <w:rPr>
          <w:b/>
          <w:sz w:val="22"/>
        </w:rPr>
      </w:pPr>
      <w:bookmarkStart w:id="2" w:name="_Hlk85803611"/>
      <w:r w:rsidRPr="00FD5635">
        <w:rPr>
          <w:bCs/>
          <w:sz w:val="22"/>
        </w:rPr>
        <w:t>Издатель</w:t>
      </w:r>
      <w:r w:rsidRPr="00FD5635">
        <w:rPr>
          <w:sz w:val="22"/>
        </w:rPr>
        <w:t xml:space="preserve">: Администрация сельского поселения Подгорное муниципального района Кинель-Черкасский Самарской области. Объявления, статьи принимаются по адресу: Самарская область, Кинель-Черкасский район, п. Подгорный, ул. Физкультурная, д. 3. телефон 8(84660)23800. Газета распространяется бесплатно. Тираж газеты 50 экз.   </w:t>
      </w:r>
      <w:r w:rsidRPr="00FD5635">
        <w:rPr>
          <w:rFonts w:eastAsiaTheme="minorHAnsi"/>
          <w:sz w:val="22"/>
        </w:rPr>
        <w:t xml:space="preserve">        </w:t>
      </w:r>
      <w:r w:rsidR="00361D86" w:rsidRPr="00FD5635">
        <w:rPr>
          <w:rFonts w:eastAsiaTheme="minorHAnsi"/>
          <w:sz w:val="22"/>
        </w:rPr>
        <w:tab/>
      </w:r>
      <w:bookmarkEnd w:id="2"/>
    </w:p>
    <w:sectPr w:rsidR="00C11D8F" w:rsidRPr="00E747E6" w:rsidSect="00926BF0">
      <w:headerReference w:type="default" r:id="rId29"/>
      <w:footerReference w:type="default" r:id="rId30"/>
      <w:pgSz w:w="11906" w:h="16838" w:code="9"/>
      <w:pgMar w:top="142" w:right="707" w:bottom="284" w:left="851" w:header="142"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C70F" w14:textId="77777777" w:rsidR="00C75663" w:rsidRDefault="00C75663" w:rsidP="007270DD">
      <w:pPr>
        <w:spacing w:after="0" w:line="240" w:lineRule="auto"/>
      </w:pPr>
      <w:r>
        <w:separator/>
      </w:r>
    </w:p>
  </w:endnote>
  <w:endnote w:type="continuationSeparator" w:id="0">
    <w:p w14:paraId="6C5ABF15" w14:textId="77777777" w:rsidR="00C75663" w:rsidRDefault="00C75663" w:rsidP="0072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61746"/>
      <w:docPartObj>
        <w:docPartGallery w:val="Page Numbers (Bottom of Page)"/>
        <w:docPartUnique/>
      </w:docPartObj>
    </w:sdtPr>
    <w:sdtContent>
      <w:p w14:paraId="7B204268" w14:textId="77777777" w:rsidR="003C2460" w:rsidRDefault="00930578">
        <w:pPr>
          <w:pStyle w:val="a5"/>
          <w:jc w:val="right"/>
        </w:pPr>
        <w:r>
          <w:fldChar w:fldCharType="begin"/>
        </w:r>
        <w:r>
          <w:instrText xml:space="preserve"> PAGE   \* MERGEFORMAT </w:instrText>
        </w:r>
        <w:r>
          <w:fldChar w:fldCharType="separate"/>
        </w:r>
        <w:r w:rsidR="00B87795">
          <w:rPr>
            <w:noProof/>
          </w:rPr>
          <w:t>1</w:t>
        </w:r>
        <w:r>
          <w:rPr>
            <w:noProof/>
          </w:rPr>
          <w:fldChar w:fldCharType="end"/>
        </w:r>
      </w:p>
    </w:sdtContent>
  </w:sdt>
  <w:p w14:paraId="1FA086B2" w14:textId="77777777" w:rsidR="003C2460" w:rsidRDefault="003C24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7CB8" w14:textId="77777777" w:rsidR="00C75663" w:rsidRDefault="00C75663" w:rsidP="007270DD">
      <w:pPr>
        <w:spacing w:after="0" w:line="240" w:lineRule="auto"/>
      </w:pPr>
      <w:r>
        <w:separator/>
      </w:r>
    </w:p>
  </w:footnote>
  <w:footnote w:type="continuationSeparator" w:id="0">
    <w:p w14:paraId="6FD1FF8D" w14:textId="77777777" w:rsidR="00C75663" w:rsidRDefault="00C75663" w:rsidP="0072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2102" w14:textId="77777777" w:rsidR="00FA47C2" w:rsidRDefault="00FA47C2" w:rsidP="007270DD">
    <w:pPr>
      <w:pStyle w:val="a7"/>
      <w:jc w:val="center"/>
      <w:rPr>
        <w:rFonts w:ascii="Times New Roman" w:hAnsi="Times New Roman" w:cs="Times New Roman"/>
        <w:b/>
        <w:sz w:val="24"/>
        <w:szCs w:val="24"/>
      </w:rPr>
    </w:pPr>
  </w:p>
  <w:p w14:paraId="41EA285C" w14:textId="26C19A9C" w:rsidR="00FA47C2" w:rsidRPr="00A320E6" w:rsidRDefault="00FA47C2" w:rsidP="007270DD">
    <w:pPr>
      <w:pStyle w:val="a7"/>
      <w:jc w:val="center"/>
      <w:rPr>
        <w:rFonts w:ascii="Times New Roman" w:hAnsi="Times New Roman" w:cs="Times New Roman"/>
        <w:b/>
        <w:sz w:val="24"/>
        <w:szCs w:val="24"/>
      </w:rPr>
    </w:pPr>
    <w:r>
      <w:rPr>
        <w:rFonts w:ascii="Times New Roman" w:hAnsi="Times New Roman" w:cs="Times New Roman"/>
        <w:b/>
        <w:sz w:val="24"/>
        <w:szCs w:val="24"/>
      </w:rPr>
      <w:t xml:space="preserve">      ВЕСТНИК ПОДГОРНОГО № </w:t>
    </w:r>
    <w:r w:rsidR="001E25BE">
      <w:rPr>
        <w:rFonts w:ascii="Times New Roman" w:hAnsi="Times New Roman" w:cs="Times New Roman"/>
        <w:b/>
        <w:sz w:val="24"/>
        <w:szCs w:val="24"/>
      </w:rPr>
      <w:t>32</w:t>
    </w:r>
  </w:p>
  <w:p w14:paraId="4F1B3B12" w14:textId="67170235" w:rsidR="00FA47C2" w:rsidRPr="007270DD" w:rsidRDefault="00FA47C2" w:rsidP="009D2186">
    <w:pPr>
      <w:pStyle w:val="a7"/>
      <w:pBdr>
        <w:bottom w:val="single" w:sz="12" w:space="10" w:color="auto"/>
      </w:pBdr>
      <w:jc w:val="center"/>
      <w:rPr>
        <w:rFonts w:ascii="Times New Roman" w:hAnsi="Times New Roman" w:cs="Times New Roman"/>
        <w:b/>
        <w:sz w:val="18"/>
        <w:szCs w:val="18"/>
      </w:rPr>
    </w:pPr>
    <w:r w:rsidRPr="005A2E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A2E68">
      <w:rPr>
        <w:rFonts w:ascii="Times New Roman" w:hAnsi="Times New Roman" w:cs="Times New Roman"/>
        <w:b/>
        <w:sz w:val="24"/>
        <w:szCs w:val="24"/>
      </w:rPr>
      <w:t xml:space="preserve">Сельское поселение </w:t>
    </w:r>
    <w:r w:rsidRPr="00CB49BB">
      <w:rPr>
        <w:rFonts w:ascii="Times New Roman" w:hAnsi="Times New Roman" w:cs="Times New Roman"/>
        <w:b/>
        <w:sz w:val="24"/>
        <w:szCs w:val="24"/>
      </w:rPr>
      <w:t xml:space="preserve">Подгорное </w:t>
    </w:r>
    <w:r w:rsidRPr="00CB49BB">
      <w:rPr>
        <w:rFonts w:ascii="Times New Roman" w:hAnsi="Times New Roman" w:cs="Times New Roman"/>
        <w:b/>
        <w:sz w:val="18"/>
        <w:szCs w:val="18"/>
      </w:rPr>
      <w:t xml:space="preserve">                           </w:t>
    </w:r>
    <w:r w:rsidRPr="000F021A">
      <w:rPr>
        <w:rFonts w:ascii="Times New Roman" w:hAnsi="Times New Roman" w:cs="Times New Roman"/>
        <w:b/>
        <w:sz w:val="18"/>
        <w:szCs w:val="18"/>
      </w:rPr>
      <w:t xml:space="preserve">- </w:t>
    </w:r>
    <w:r w:rsidR="001E25BE">
      <w:rPr>
        <w:rFonts w:ascii="Times New Roman" w:hAnsi="Times New Roman" w:cs="Times New Roman"/>
        <w:b/>
        <w:sz w:val="18"/>
        <w:szCs w:val="18"/>
      </w:rPr>
      <w:t>июль</w:t>
    </w:r>
    <w:r w:rsidRPr="000F021A">
      <w:rPr>
        <w:rFonts w:ascii="Times New Roman" w:hAnsi="Times New Roman" w:cs="Times New Roman"/>
        <w:b/>
        <w:sz w:val="18"/>
        <w:szCs w:val="18"/>
      </w:rPr>
      <w:t xml:space="preserve"> - </w:t>
    </w:r>
    <w:r w:rsidR="001E25BE">
      <w:rPr>
        <w:rFonts w:ascii="Times New Roman" w:hAnsi="Times New Roman" w:cs="Times New Roman"/>
        <w:b/>
        <w:sz w:val="18"/>
        <w:szCs w:val="18"/>
      </w:rPr>
      <w:t>09</w:t>
    </w:r>
    <w:r w:rsidRPr="000F021A">
      <w:rPr>
        <w:rFonts w:ascii="Times New Roman" w:hAnsi="Times New Roman" w:cs="Times New Roman"/>
        <w:b/>
        <w:sz w:val="18"/>
        <w:szCs w:val="18"/>
      </w:rPr>
      <w:t>- 202</w:t>
    </w:r>
    <w:r w:rsidR="00EB66C5">
      <w:rPr>
        <w:rFonts w:ascii="Times New Roman" w:hAnsi="Times New Roman" w:cs="Times New Roman"/>
        <w:b/>
        <w:sz w:val="18"/>
        <w:szCs w:val="18"/>
      </w:rPr>
      <w:t>6</w:t>
    </w:r>
    <w:r w:rsidRPr="000F021A">
      <w:rPr>
        <w:rFonts w:ascii="Times New Roman" w:hAnsi="Times New Roman" w:cs="Times New Roman"/>
        <w:b/>
        <w:sz w:val="18"/>
        <w:szCs w:val="18"/>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DE62DEC"/>
    <w:name w:val="WW8Num1"/>
    <w:lvl w:ilvl="0">
      <w:start w:val="1"/>
      <w:numFmt w:val="decimal"/>
      <w:lvlText w:val="%1."/>
      <w:lvlJc w:val="left"/>
      <w:pPr>
        <w:tabs>
          <w:tab w:val="num" w:pos="3610"/>
        </w:tabs>
        <w:ind w:left="4537" w:hanging="360"/>
      </w:pPr>
      <w:rPr>
        <w:rFonts w:ascii="Times New Roman" w:hAnsi="Times New Roman" w:cs="Times New Roman" w:hint="default"/>
        <w:color w:val="000000"/>
        <w:sz w:val="24"/>
        <w:szCs w:val="24"/>
      </w:rPr>
    </w:lvl>
    <w:lvl w:ilvl="1">
      <w:start w:val="1"/>
      <w:numFmt w:val="lowerLetter"/>
      <w:lvlText w:val="%2."/>
      <w:lvlJc w:val="left"/>
      <w:pPr>
        <w:tabs>
          <w:tab w:val="num" w:pos="3610"/>
        </w:tabs>
        <w:ind w:left="5050" w:hanging="360"/>
      </w:pPr>
    </w:lvl>
    <w:lvl w:ilvl="2">
      <w:start w:val="1"/>
      <w:numFmt w:val="lowerRoman"/>
      <w:lvlText w:val="%2.%3."/>
      <w:lvlJc w:val="right"/>
      <w:pPr>
        <w:tabs>
          <w:tab w:val="num" w:pos="3610"/>
        </w:tabs>
        <w:ind w:left="5770" w:hanging="180"/>
      </w:pPr>
    </w:lvl>
    <w:lvl w:ilvl="3">
      <w:start w:val="1"/>
      <w:numFmt w:val="decimal"/>
      <w:lvlText w:val="%2.%3.%4."/>
      <w:lvlJc w:val="left"/>
      <w:pPr>
        <w:tabs>
          <w:tab w:val="num" w:pos="3610"/>
        </w:tabs>
        <w:ind w:left="6490" w:hanging="360"/>
      </w:pPr>
    </w:lvl>
    <w:lvl w:ilvl="4">
      <w:start w:val="1"/>
      <w:numFmt w:val="lowerLetter"/>
      <w:lvlText w:val="%2.%3.%4.%5."/>
      <w:lvlJc w:val="left"/>
      <w:pPr>
        <w:tabs>
          <w:tab w:val="num" w:pos="3610"/>
        </w:tabs>
        <w:ind w:left="7210" w:hanging="360"/>
      </w:pPr>
    </w:lvl>
    <w:lvl w:ilvl="5">
      <w:start w:val="1"/>
      <w:numFmt w:val="lowerRoman"/>
      <w:lvlText w:val="%2.%3.%4.%5.%6."/>
      <w:lvlJc w:val="right"/>
      <w:pPr>
        <w:tabs>
          <w:tab w:val="num" w:pos="3610"/>
        </w:tabs>
        <w:ind w:left="7930" w:hanging="180"/>
      </w:pPr>
    </w:lvl>
    <w:lvl w:ilvl="6">
      <w:start w:val="1"/>
      <w:numFmt w:val="decimal"/>
      <w:lvlText w:val="%2.%3.%4.%5.%6.%7."/>
      <w:lvlJc w:val="left"/>
      <w:pPr>
        <w:tabs>
          <w:tab w:val="num" w:pos="3610"/>
        </w:tabs>
        <w:ind w:left="8650" w:hanging="360"/>
      </w:pPr>
    </w:lvl>
    <w:lvl w:ilvl="7">
      <w:start w:val="1"/>
      <w:numFmt w:val="lowerLetter"/>
      <w:lvlText w:val="%2.%3.%4.%5.%6.%7.%8."/>
      <w:lvlJc w:val="left"/>
      <w:pPr>
        <w:tabs>
          <w:tab w:val="num" w:pos="3610"/>
        </w:tabs>
        <w:ind w:left="9370" w:hanging="360"/>
      </w:pPr>
    </w:lvl>
    <w:lvl w:ilvl="8">
      <w:start w:val="1"/>
      <w:numFmt w:val="lowerRoman"/>
      <w:lvlText w:val="%2.%3.%4.%5.%6.%7.%8.%9."/>
      <w:lvlJc w:val="right"/>
      <w:pPr>
        <w:tabs>
          <w:tab w:val="num" w:pos="3610"/>
        </w:tabs>
        <w:ind w:left="10090" w:hanging="180"/>
      </w:pPr>
    </w:lvl>
  </w:abstractNum>
  <w:abstractNum w:abstractNumId="1" w15:restartNumberingAfterBreak="0">
    <w:nsid w:val="0000000A"/>
    <w:multiLevelType w:val="multilevel"/>
    <w:tmpl w:val="0000000A"/>
    <w:name w:val="WW8Num10"/>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405602"/>
    <w:multiLevelType w:val="multilevel"/>
    <w:tmpl w:val="8E2812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7DA1E09"/>
    <w:multiLevelType w:val="hybridMultilevel"/>
    <w:tmpl w:val="27BA90B4"/>
    <w:lvl w:ilvl="0" w:tplc="C9EE23D0">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60849493">
    <w:abstractNumId w:val="2"/>
    <w:lvlOverride w:ilvl="0">
      <w:startOverride w:val="1"/>
    </w:lvlOverride>
    <w:lvlOverride w:ilvl="1"/>
    <w:lvlOverride w:ilvl="2"/>
    <w:lvlOverride w:ilvl="3"/>
    <w:lvlOverride w:ilvl="4"/>
    <w:lvlOverride w:ilvl="5"/>
    <w:lvlOverride w:ilvl="6"/>
    <w:lvlOverride w:ilvl="7"/>
    <w:lvlOverride w:ilvl="8"/>
  </w:num>
  <w:num w:numId="2" w16cid:durableId="70301674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70DD"/>
    <w:rsid w:val="0000079E"/>
    <w:rsid w:val="00002FC2"/>
    <w:rsid w:val="000057A8"/>
    <w:rsid w:val="00017E30"/>
    <w:rsid w:val="00021667"/>
    <w:rsid w:val="000270EC"/>
    <w:rsid w:val="00027D77"/>
    <w:rsid w:val="00033B06"/>
    <w:rsid w:val="0003721B"/>
    <w:rsid w:val="00040B5D"/>
    <w:rsid w:val="00040C6A"/>
    <w:rsid w:val="00041308"/>
    <w:rsid w:val="00041F8C"/>
    <w:rsid w:val="00042FA2"/>
    <w:rsid w:val="00044831"/>
    <w:rsid w:val="00053523"/>
    <w:rsid w:val="00057531"/>
    <w:rsid w:val="000615F1"/>
    <w:rsid w:val="00085B0F"/>
    <w:rsid w:val="00086240"/>
    <w:rsid w:val="00086CAA"/>
    <w:rsid w:val="00090CE4"/>
    <w:rsid w:val="00093B54"/>
    <w:rsid w:val="00096BD8"/>
    <w:rsid w:val="000975AD"/>
    <w:rsid w:val="00097D69"/>
    <w:rsid w:val="000A32F2"/>
    <w:rsid w:val="000A7448"/>
    <w:rsid w:val="000B0EE2"/>
    <w:rsid w:val="000B1AD4"/>
    <w:rsid w:val="000B4FBB"/>
    <w:rsid w:val="000B6946"/>
    <w:rsid w:val="000C12E4"/>
    <w:rsid w:val="000C657A"/>
    <w:rsid w:val="000C74B9"/>
    <w:rsid w:val="000D00A8"/>
    <w:rsid w:val="000D0335"/>
    <w:rsid w:val="000D143F"/>
    <w:rsid w:val="000D5310"/>
    <w:rsid w:val="000D5EA1"/>
    <w:rsid w:val="000D6398"/>
    <w:rsid w:val="000E526A"/>
    <w:rsid w:val="000F021A"/>
    <w:rsid w:val="000F116C"/>
    <w:rsid w:val="000F1788"/>
    <w:rsid w:val="000F6F2C"/>
    <w:rsid w:val="00101B61"/>
    <w:rsid w:val="0011303E"/>
    <w:rsid w:val="00116C66"/>
    <w:rsid w:val="001202CF"/>
    <w:rsid w:val="00126157"/>
    <w:rsid w:val="00132BAE"/>
    <w:rsid w:val="00133BB2"/>
    <w:rsid w:val="00133EA9"/>
    <w:rsid w:val="00140F88"/>
    <w:rsid w:val="0014107B"/>
    <w:rsid w:val="0014259D"/>
    <w:rsid w:val="0014346E"/>
    <w:rsid w:val="001450BE"/>
    <w:rsid w:val="001468E0"/>
    <w:rsid w:val="00146F0B"/>
    <w:rsid w:val="00150E10"/>
    <w:rsid w:val="00155E45"/>
    <w:rsid w:val="001677DC"/>
    <w:rsid w:val="0017116D"/>
    <w:rsid w:val="001737E6"/>
    <w:rsid w:val="00175CDE"/>
    <w:rsid w:val="00177110"/>
    <w:rsid w:val="00181D46"/>
    <w:rsid w:val="00181F93"/>
    <w:rsid w:val="001835DA"/>
    <w:rsid w:val="001842BE"/>
    <w:rsid w:val="00191766"/>
    <w:rsid w:val="00195F68"/>
    <w:rsid w:val="00196897"/>
    <w:rsid w:val="001A0CB1"/>
    <w:rsid w:val="001A3751"/>
    <w:rsid w:val="001A58A9"/>
    <w:rsid w:val="001B2760"/>
    <w:rsid w:val="001B6366"/>
    <w:rsid w:val="001B67C0"/>
    <w:rsid w:val="001C701F"/>
    <w:rsid w:val="001D3C29"/>
    <w:rsid w:val="001D721C"/>
    <w:rsid w:val="001D7E0F"/>
    <w:rsid w:val="001D7E66"/>
    <w:rsid w:val="001E105D"/>
    <w:rsid w:val="001E25BE"/>
    <w:rsid w:val="001E3E38"/>
    <w:rsid w:val="001E7389"/>
    <w:rsid w:val="001F0034"/>
    <w:rsid w:val="001F0969"/>
    <w:rsid w:val="001F7CDC"/>
    <w:rsid w:val="00201293"/>
    <w:rsid w:val="00204937"/>
    <w:rsid w:val="002109B9"/>
    <w:rsid w:val="00213405"/>
    <w:rsid w:val="00221B13"/>
    <w:rsid w:val="002223DA"/>
    <w:rsid w:val="002242CE"/>
    <w:rsid w:val="00225FD2"/>
    <w:rsid w:val="00226921"/>
    <w:rsid w:val="002319B7"/>
    <w:rsid w:val="00235323"/>
    <w:rsid w:val="00240C6D"/>
    <w:rsid w:val="00240D12"/>
    <w:rsid w:val="00254DDE"/>
    <w:rsid w:val="0025569C"/>
    <w:rsid w:val="00256F4E"/>
    <w:rsid w:val="002620DB"/>
    <w:rsid w:val="00264B09"/>
    <w:rsid w:val="00266A55"/>
    <w:rsid w:val="00267160"/>
    <w:rsid w:val="00273343"/>
    <w:rsid w:val="002739F4"/>
    <w:rsid w:val="00274BAB"/>
    <w:rsid w:val="00276510"/>
    <w:rsid w:val="00276AE3"/>
    <w:rsid w:val="002925CB"/>
    <w:rsid w:val="00293DA0"/>
    <w:rsid w:val="002A0811"/>
    <w:rsid w:val="002A4623"/>
    <w:rsid w:val="002A4F81"/>
    <w:rsid w:val="002A59A4"/>
    <w:rsid w:val="002B06DC"/>
    <w:rsid w:val="002B0BC5"/>
    <w:rsid w:val="002B4D4D"/>
    <w:rsid w:val="002B62B2"/>
    <w:rsid w:val="002C3E01"/>
    <w:rsid w:val="002C57BA"/>
    <w:rsid w:val="002C697B"/>
    <w:rsid w:val="002C6AC5"/>
    <w:rsid w:val="002C6AD5"/>
    <w:rsid w:val="002D07BF"/>
    <w:rsid w:val="002D628A"/>
    <w:rsid w:val="002E0795"/>
    <w:rsid w:val="002E090F"/>
    <w:rsid w:val="002E7DCA"/>
    <w:rsid w:val="002F37E1"/>
    <w:rsid w:val="002F4983"/>
    <w:rsid w:val="002F5D51"/>
    <w:rsid w:val="002F7359"/>
    <w:rsid w:val="002F74EE"/>
    <w:rsid w:val="002F7F2C"/>
    <w:rsid w:val="00301744"/>
    <w:rsid w:val="003025A5"/>
    <w:rsid w:val="00303140"/>
    <w:rsid w:val="00307C00"/>
    <w:rsid w:val="0031520F"/>
    <w:rsid w:val="00316022"/>
    <w:rsid w:val="003161BD"/>
    <w:rsid w:val="003251D3"/>
    <w:rsid w:val="003316E0"/>
    <w:rsid w:val="00333324"/>
    <w:rsid w:val="00335008"/>
    <w:rsid w:val="00343B53"/>
    <w:rsid w:val="00351CEA"/>
    <w:rsid w:val="00355F56"/>
    <w:rsid w:val="003562D5"/>
    <w:rsid w:val="00361D86"/>
    <w:rsid w:val="00367916"/>
    <w:rsid w:val="00371984"/>
    <w:rsid w:val="00373EA3"/>
    <w:rsid w:val="00380FFE"/>
    <w:rsid w:val="003869C7"/>
    <w:rsid w:val="00386D00"/>
    <w:rsid w:val="0039066B"/>
    <w:rsid w:val="00390BF6"/>
    <w:rsid w:val="00396BF4"/>
    <w:rsid w:val="003A2FEE"/>
    <w:rsid w:val="003B082F"/>
    <w:rsid w:val="003B43E2"/>
    <w:rsid w:val="003C0839"/>
    <w:rsid w:val="003C2460"/>
    <w:rsid w:val="003C43C0"/>
    <w:rsid w:val="003D0C53"/>
    <w:rsid w:val="003D0F27"/>
    <w:rsid w:val="003D47CD"/>
    <w:rsid w:val="003D5C35"/>
    <w:rsid w:val="003D7183"/>
    <w:rsid w:val="003E3047"/>
    <w:rsid w:val="003F1BEF"/>
    <w:rsid w:val="003F2385"/>
    <w:rsid w:val="0040170B"/>
    <w:rsid w:val="0040172F"/>
    <w:rsid w:val="00406CE4"/>
    <w:rsid w:val="00407FB1"/>
    <w:rsid w:val="004101BF"/>
    <w:rsid w:val="00411A66"/>
    <w:rsid w:val="004123E9"/>
    <w:rsid w:val="00415A67"/>
    <w:rsid w:val="00416BD5"/>
    <w:rsid w:val="00416D13"/>
    <w:rsid w:val="00422C84"/>
    <w:rsid w:val="00433C75"/>
    <w:rsid w:val="00433E0E"/>
    <w:rsid w:val="004346CD"/>
    <w:rsid w:val="0044071A"/>
    <w:rsid w:val="004416C5"/>
    <w:rsid w:val="00443C24"/>
    <w:rsid w:val="004446B1"/>
    <w:rsid w:val="004449BE"/>
    <w:rsid w:val="00446BEE"/>
    <w:rsid w:val="00447456"/>
    <w:rsid w:val="00450C35"/>
    <w:rsid w:val="004559C1"/>
    <w:rsid w:val="004604F7"/>
    <w:rsid w:val="00460FDA"/>
    <w:rsid w:val="00461DF4"/>
    <w:rsid w:val="00462338"/>
    <w:rsid w:val="00464958"/>
    <w:rsid w:val="00465143"/>
    <w:rsid w:val="00470BBB"/>
    <w:rsid w:val="00474263"/>
    <w:rsid w:val="00474BCB"/>
    <w:rsid w:val="00477EF7"/>
    <w:rsid w:val="00491A05"/>
    <w:rsid w:val="004922B9"/>
    <w:rsid w:val="004934DA"/>
    <w:rsid w:val="00495046"/>
    <w:rsid w:val="0049515B"/>
    <w:rsid w:val="0049601C"/>
    <w:rsid w:val="004A21A7"/>
    <w:rsid w:val="004A241C"/>
    <w:rsid w:val="004A6B80"/>
    <w:rsid w:val="004A70A7"/>
    <w:rsid w:val="004B17F5"/>
    <w:rsid w:val="004B30CA"/>
    <w:rsid w:val="004B33DD"/>
    <w:rsid w:val="004B5CFF"/>
    <w:rsid w:val="004C03C6"/>
    <w:rsid w:val="004C0B55"/>
    <w:rsid w:val="004C4AC2"/>
    <w:rsid w:val="004D13CC"/>
    <w:rsid w:val="004E6D0E"/>
    <w:rsid w:val="004E6EB5"/>
    <w:rsid w:val="004F607C"/>
    <w:rsid w:val="005005A7"/>
    <w:rsid w:val="005114DF"/>
    <w:rsid w:val="00511936"/>
    <w:rsid w:val="005125CF"/>
    <w:rsid w:val="005178F3"/>
    <w:rsid w:val="00521C38"/>
    <w:rsid w:val="005226FF"/>
    <w:rsid w:val="00523C37"/>
    <w:rsid w:val="00524981"/>
    <w:rsid w:val="00525AA6"/>
    <w:rsid w:val="00535F3F"/>
    <w:rsid w:val="00545A9A"/>
    <w:rsid w:val="00551D57"/>
    <w:rsid w:val="00553F87"/>
    <w:rsid w:val="0056130E"/>
    <w:rsid w:val="00564D99"/>
    <w:rsid w:val="0056772B"/>
    <w:rsid w:val="00575CDF"/>
    <w:rsid w:val="00577A73"/>
    <w:rsid w:val="005831D4"/>
    <w:rsid w:val="00586E86"/>
    <w:rsid w:val="0058761B"/>
    <w:rsid w:val="00592BE6"/>
    <w:rsid w:val="00594916"/>
    <w:rsid w:val="00597803"/>
    <w:rsid w:val="005A25FE"/>
    <w:rsid w:val="005A2FC9"/>
    <w:rsid w:val="005A5FE1"/>
    <w:rsid w:val="005A6B43"/>
    <w:rsid w:val="005A798C"/>
    <w:rsid w:val="005B0D12"/>
    <w:rsid w:val="005D0D87"/>
    <w:rsid w:val="005D2E85"/>
    <w:rsid w:val="005E0330"/>
    <w:rsid w:val="005E18F1"/>
    <w:rsid w:val="005E1ED7"/>
    <w:rsid w:val="005E3728"/>
    <w:rsid w:val="005E708C"/>
    <w:rsid w:val="00601F4B"/>
    <w:rsid w:val="00602EDB"/>
    <w:rsid w:val="0060685D"/>
    <w:rsid w:val="006175DC"/>
    <w:rsid w:val="00617D84"/>
    <w:rsid w:val="0062160E"/>
    <w:rsid w:val="00626FA1"/>
    <w:rsid w:val="0063208F"/>
    <w:rsid w:val="00634EE1"/>
    <w:rsid w:val="00636CEE"/>
    <w:rsid w:val="0064076B"/>
    <w:rsid w:val="00646C8C"/>
    <w:rsid w:val="00651FD0"/>
    <w:rsid w:val="00652903"/>
    <w:rsid w:val="0065786E"/>
    <w:rsid w:val="0066091A"/>
    <w:rsid w:val="00661CF4"/>
    <w:rsid w:val="0066697E"/>
    <w:rsid w:val="00667B8F"/>
    <w:rsid w:val="00677A69"/>
    <w:rsid w:val="006813BB"/>
    <w:rsid w:val="00684EAA"/>
    <w:rsid w:val="00685F35"/>
    <w:rsid w:val="00692092"/>
    <w:rsid w:val="006964F5"/>
    <w:rsid w:val="0069651A"/>
    <w:rsid w:val="006A0D6C"/>
    <w:rsid w:val="006B3259"/>
    <w:rsid w:val="006B6B59"/>
    <w:rsid w:val="006B7F52"/>
    <w:rsid w:val="006E13A5"/>
    <w:rsid w:val="006E5084"/>
    <w:rsid w:val="006F170D"/>
    <w:rsid w:val="006F553C"/>
    <w:rsid w:val="00707865"/>
    <w:rsid w:val="00707EC7"/>
    <w:rsid w:val="00707FCE"/>
    <w:rsid w:val="00710F20"/>
    <w:rsid w:val="00713404"/>
    <w:rsid w:val="00713BC0"/>
    <w:rsid w:val="00714AA5"/>
    <w:rsid w:val="00716D14"/>
    <w:rsid w:val="00720026"/>
    <w:rsid w:val="00720BA8"/>
    <w:rsid w:val="0072506B"/>
    <w:rsid w:val="007270DD"/>
    <w:rsid w:val="007314F2"/>
    <w:rsid w:val="00742239"/>
    <w:rsid w:val="00742887"/>
    <w:rsid w:val="00744CF7"/>
    <w:rsid w:val="00753E59"/>
    <w:rsid w:val="00756F9F"/>
    <w:rsid w:val="00760601"/>
    <w:rsid w:val="007629A0"/>
    <w:rsid w:val="00764879"/>
    <w:rsid w:val="0076607C"/>
    <w:rsid w:val="007708C0"/>
    <w:rsid w:val="007722CF"/>
    <w:rsid w:val="0077233C"/>
    <w:rsid w:val="00773D9F"/>
    <w:rsid w:val="00774FF5"/>
    <w:rsid w:val="00776FFC"/>
    <w:rsid w:val="007810D7"/>
    <w:rsid w:val="00790E81"/>
    <w:rsid w:val="00795BBC"/>
    <w:rsid w:val="007A0882"/>
    <w:rsid w:val="007A0E4E"/>
    <w:rsid w:val="007A3181"/>
    <w:rsid w:val="007A50F6"/>
    <w:rsid w:val="007B2695"/>
    <w:rsid w:val="007B3FC6"/>
    <w:rsid w:val="007B5F35"/>
    <w:rsid w:val="007B6F97"/>
    <w:rsid w:val="007D04E4"/>
    <w:rsid w:val="007D1132"/>
    <w:rsid w:val="007D62BC"/>
    <w:rsid w:val="007E1B95"/>
    <w:rsid w:val="007E2166"/>
    <w:rsid w:val="007F32F3"/>
    <w:rsid w:val="00800F86"/>
    <w:rsid w:val="00803FCA"/>
    <w:rsid w:val="00812003"/>
    <w:rsid w:val="00813304"/>
    <w:rsid w:val="008215A5"/>
    <w:rsid w:val="00822B0F"/>
    <w:rsid w:val="00824C1E"/>
    <w:rsid w:val="0082572A"/>
    <w:rsid w:val="0082792A"/>
    <w:rsid w:val="00833F6E"/>
    <w:rsid w:val="008340EC"/>
    <w:rsid w:val="00834D0D"/>
    <w:rsid w:val="008420F3"/>
    <w:rsid w:val="00842F87"/>
    <w:rsid w:val="008512CB"/>
    <w:rsid w:val="008577B2"/>
    <w:rsid w:val="00860065"/>
    <w:rsid w:val="0086167C"/>
    <w:rsid w:val="00864AE8"/>
    <w:rsid w:val="0086591F"/>
    <w:rsid w:val="00865CB8"/>
    <w:rsid w:val="0087567B"/>
    <w:rsid w:val="008825B9"/>
    <w:rsid w:val="00885AF1"/>
    <w:rsid w:val="00891846"/>
    <w:rsid w:val="00892D5B"/>
    <w:rsid w:val="0089591B"/>
    <w:rsid w:val="00895AD9"/>
    <w:rsid w:val="008A2666"/>
    <w:rsid w:val="008A4454"/>
    <w:rsid w:val="008A6522"/>
    <w:rsid w:val="008B058C"/>
    <w:rsid w:val="008B0E02"/>
    <w:rsid w:val="008B100D"/>
    <w:rsid w:val="008B3005"/>
    <w:rsid w:val="008B4830"/>
    <w:rsid w:val="008D071F"/>
    <w:rsid w:val="008D1F6B"/>
    <w:rsid w:val="008D46BF"/>
    <w:rsid w:val="008D5805"/>
    <w:rsid w:val="008D6CF8"/>
    <w:rsid w:val="008D7BB1"/>
    <w:rsid w:val="008E302B"/>
    <w:rsid w:val="008E7CD6"/>
    <w:rsid w:val="008F4000"/>
    <w:rsid w:val="008F5904"/>
    <w:rsid w:val="008F5DAD"/>
    <w:rsid w:val="009002EE"/>
    <w:rsid w:val="00902C2A"/>
    <w:rsid w:val="0090413D"/>
    <w:rsid w:val="00904CD6"/>
    <w:rsid w:val="009139A7"/>
    <w:rsid w:val="00914233"/>
    <w:rsid w:val="00915986"/>
    <w:rsid w:val="00915E2B"/>
    <w:rsid w:val="009164B0"/>
    <w:rsid w:val="009171DF"/>
    <w:rsid w:val="00921E9D"/>
    <w:rsid w:val="00926BF0"/>
    <w:rsid w:val="00930578"/>
    <w:rsid w:val="00931100"/>
    <w:rsid w:val="009323E9"/>
    <w:rsid w:val="00936307"/>
    <w:rsid w:val="00941530"/>
    <w:rsid w:val="009428B7"/>
    <w:rsid w:val="0094476E"/>
    <w:rsid w:val="009479D9"/>
    <w:rsid w:val="00951568"/>
    <w:rsid w:val="00957163"/>
    <w:rsid w:val="00960700"/>
    <w:rsid w:val="00960F80"/>
    <w:rsid w:val="00964079"/>
    <w:rsid w:val="00964849"/>
    <w:rsid w:val="009678B2"/>
    <w:rsid w:val="009748D9"/>
    <w:rsid w:val="00976E99"/>
    <w:rsid w:val="00981C62"/>
    <w:rsid w:val="0099328E"/>
    <w:rsid w:val="009A39C0"/>
    <w:rsid w:val="009B06B4"/>
    <w:rsid w:val="009B0CCE"/>
    <w:rsid w:val="009B136B"/>
    <w:rsid w:val="009B1570"/>
    <w:rsid w:val="009C5DE7"/>
    <w:rsid w:val="009D180A"/>
    <w:rsid w:val="009D2186"/>
    <w:rsid w:val="009E340B"/>
    <w:rsid w:val="009F09FD"/>
    <w:rsid w:val="009F2657"/>
    <w:rsid w:val="009F2B4E"/>
    <w:rsid w:val="009F4128"/>
    <w:rsid w:val="009F7AF8"/>
    <w:rsid w:val="00A01EF7"/>
    <w:rsid w:val="00A0689F"/>
    <w:rsid w:val="00A06C9B"/>
    <w:rsid w:val="00A11B32"/>
    <w:rsid w:val="00A14487"/>
    <w:rsid w:val="00A27454"/>
    <w:rsid w:val="00A27769"/>
    <w:rsid w:val="00A320E6"/>
    <w:rsid w:val="00A3492B"/>
    <w:rsid w:val="00A36CA7"/>
    <w:rsid w:val="00A42715"/>
    <w:rsid w:val="00A47AF8"/>
    <w:rsid w:val="00A52F76"/>
    <w:rsid w:val="00A54199"/>
    <w:rsid w:val="00A55B3D"/>
    <w:rsid w:val="00A64530"/>
    <w:rsid w:val="00A65117"/>
    <w:rsid w:val="00A670D3"/>
    <w:rsid w:val="00A703C8"/>
    <w:rsid w:val="00A73EE9"/>
    <w:rsid w:val="00A82029"/>
    <w:rsid w:val="00A8222E"/>
    <w:rsid w:val="00A8348E"/>
    <w:rsid w:val="00A86B29"/>
    <w:rsid w:val="00A903E6"/>
    <w:rsid w:val="00A917A2"/>
    <w:rsid w:val="00A9446D"/>
    <w:rsid w:val="00A95590"/>
    <w:rsid w:val="00A95660"/>
    <w:rsid w:val="00A972C1"/>
    <w:rsid w:val="00AA0DAF"/>
    <w:rsid w:val="00AA3F46"/>
    <w:rsid w:val="00AA71FA"/>
    <w:rsid w:val="00AB085C"/>
    <w:rsid w:val="00AB4D77"/>
    <w:rsid w:val="00AB7044"/>
    <w:rsid w:val="00AB73A7"/>
    <w:rsid w:val="00AC52CC"/>
    <w:rsid w:val="00AC5D5D"/>
    <w:rsid w:val="00AD1414"/>
    <w:rsid w:val="00AD178D"/>
    <w:rsid w:val="00AD258A"/>
    <w:rsid w:val="00AD3E10"/>
    <w:rsid w:val="00AF30DB"/>
    <w:rsid w:val="00AF3372"/>
    <w:rsid w:val="00AF4750"/>
    <w:rsid w:val="00AF54F2"/>
    <w:rsid w:val="00B01601"/>
    <w:rsid w:val="00B01C3A"/>
    <w:rsid w:val="00B06A9A"/>
    <w:rsid w:val="00B16C72"/>
    <w:rsid w:val="00B207F4"/>
    <w:rsid w:val="00B25098"/>
    <w:rsid w:val="00B25367"/>
    <w:rsid w:val="00B327DB"/>
    <w:rsid w:val="00B336E9"/>
    <w:rsid w:val="00B34DA6"/>
    <w:rsid w:val="00B37C01"/>
    <w:rsid w:val="00B40A4E"/>
    <w:rsid w:val="00B42A07"/>
    <w:rsid w:val="00B45092"/>
    <w:rsid w:val="00B45B8F"/>
    <w:rsid w:val="00B46487"/>
    <w:rsid w:val="00B52E0D"/>
    <w:rsid w:val="00B544D3"/>
    <w:rsid w:val="00B63305"/>
    <w:rsid w:val="00B65A6B"/>
    <w:rsid w:val="00B677C7"/>
    <w:rsid w:val="00B70AD9"/>
    <w:rsid w:val="00B77479"/>
    <w:rsid w:val="00B85CD1"/>
    <w:rsid w:val="00B87795"/>
    <w:rsid w:val="00B91567"/>
    <w:rsid w:val="00B91F66"/>
    <w:rsid w:val="00B9210E"/>
    <w:rsid w:val="00B92AF3"/>
    <w:rsid w:val="00B92FFB"/>
    <w:rsid w:val="00B93EEC"/>
    <w:rsid w:val="00B95B8D"/>
    <w:rsid w:val="00B962B8"/>
    <w:rsid w:val="00BA0C1B"/>
    <w:rsid w:val="00BA157D"/>
    <w:rsid w:val="00BB0C09"/>
    <w:rsid w:val="00BB1864"/>
    <w:rsid w:val="00BB3CC9"/>
    <w:rsid w:val="00BB4AB0"/>
    <w:rsid w:val="00BB6B08"/>
    <w:rsid w:val="00BB6B26"/>
    <w:rsid w:val="00BC15F7"/>
    <w:rsid w:val="00BC35EB"/>
    <w:rsid w:val="00BC54E9"/>
    <w:rsid w:val="00BC5EAE"/>
    <w:rsid w:val="00BC7893"/>
    <w:rsid w:val="00BC7C52"/>
    <w:rsid w:val="00BC7F96"/>
    <w:rsid w:val="00BD0BDB"/>
    <w:rsid w:val="00BD2A6C"/>
    <w:rsid w:val="00BD4227"/>
    <w:rsid w:val="00BE6004"/>
    <w:rsid w:val="00BF2D68"/>
    <w:rsid w:val="00BF321C"/>
    <w:rsid w:val="00BF620E"/>
    <w:rsid w:val="00BF6F42"/>
    <w:rsid w:val="00BF6F61"/>
    <w:rsid w:val="00BF7D56"/>
    <w:rsid w:val="00C031BB"/>
    <w:rsid w:val="00C05592"/>
    <w:rsid w:val="00C106C5"/>
    <w:rsid w:val="00C11D8F"/>
    <w:rsid w:val="00C24301"/>
    <w:rsid w:val="00C25380"/>
    <w:rsid w:val="00C30D1A"/>
    <w:rsid w:val="00C33168"/>
    <w:rsid w:val="00C33194"/>
    <w:rsid w:val="00C331AE"/>
    <w:rsid w:val="00C34902"/>
    <w:rsid w:val="00C43DEF"/>
    <w:rsid w:val="00C45718"/>
    <w:rsid w:val="00C46526"/>
    <w:rsid w:val="00C47088"/>
    <w:rsid w:val="00C503A8"/>
    <w:rsid w:val="00C5369F"/>
    <w:rsid w:val="00C6029B"/>
    <w:rsid w:val="00C62837"/>
    <w:rsid w:val="00C65E7B"/>
    <w:rsid w:val="00C71A52"/>
    <w:rsid w:val="00C75663"/>
    <w:rsid w:val="00C80668"/>
    <w:rsid w:val="00C84009"/>
    <w:rsid w:val="00C8401B"/>
    <w:rsid w:val="00C854E6"/>
    <w:rsid w:val="00C87B48"/>
    <w:rsid w:val="00C911D1"/>
    <w:rsid w:val="00C97544"/>
    <w:rsid w:val="00CA0D21"/>
    <w:rsid w:val="00CA5A57"/>
    <w:rsid w:val="00CB0752"/>
    <w:rsid w:val="00CB2EAE"/>
    <w:rsid w:val="00CB49BB"/>
    <w:rsid w:val="00CC4684"/>
    <w:rsid w:val="00CC4C18"/>
    <w:rsid w:val="00CC65DB"/>
    <w:rsid w:val="00CC7271"/>
    <w:rsid w:val="00CD1485"/>
    <w:rsid w:val="00CD16E5"/>
    <w:rsid w:val="00CD3DA1"/>
    <w:rsid w:val="00CD79F6"/>
    <w:rsid w:val="00CE1314"/>
    <w:rsid w:val="00CE1A52"/>
    <w:rsid w:val="00CE26E2"/>
    <w:rsid w:val="00CE32A7"/>
    <w:rsid w:val="00CE3329"/>
    <w:rsid w:val="00CE56D2"/>
    <w:rsid w:val="00D047ED"/>
    <w:rsid w:val="00D04BAD"/>
    <w:rsid w:val="00D060D4"/>
    <w:rsid w:val="00D06294"/>
    <w:rsid w:val="00D15B8F"/>
    <w:rsid w:val="00D17D97"/>
    <w:rsid w:val="00D325E5"/>
    <w:rsid w:val="00D32BE6"/>
    <w:rsid w:val="00D45C5B"/>
    <w:rsid w:val="00D522A3"/>
    <w:rsid w:val="00D60BE2"/>
    <w:rsid w:val="00D63AA9"/>
    <w:rsid w:val="00D707E8"/>
    <w:rsid w:val="00D75140"/>
    <w:rsid w:val="00D82B2C"/>
    <w:rsid w:val="00D8498D"/>
    <w:rsid w:val="00D85976"/>
    <w:rsid w:val="00D91B41"/>
    <w:rsid w:val="00D94AC5"/>
    <w:rsid w:val="00D9529F"/>
    <w:rsid w:val="00D97441"/>
    <w:rsid w:val="00D9754B"/>
    <w:rsid w:val="00D9782A"/>
    <w:rsid w:val="00DA3875"/>
    <w:rsid w:val="00DA413F"/>
    <w:rsid w:val="00DA6840"/>
    <w:rsid w:val="00DA6922"/>
    <w:rsid w:val="00DA7ABE"/>
    <w:rsid w:val="00DB4BB5"/>
    <w:rsid w:val="00DB55BE"/>
    <w:rsid w:val="00DC1D81"/>
    <w:rsid w:val="00DC3104"/>
    <w:rsid w:val="00DC43F4"/>
    <w:rsid w:val="00DC5936"/>
    <w:rsid w:val="00DC6171"/>
    <w:rsid w:val="00DD4B30"/>
    <w:rsid w:val="00DE055C"/>
    <w:rsid w:val="00DE50ED"/>
    <w:rsid w:val="00DF1374"/>
    <w:rsid w:val="00DF1C28"/>
    <w:rsid w:val="00DF41FD"/>
    <w:rsid w:val="00DF5A2C"/>
    <w:rsid w:val="00DF642C"/>
    <w:rsid w:val="00E03455"/>
    <w:rsid w:val="00E04A83"/>
    <w:rsid w:val="00E04E6F"/>
    <w:rsid w:val="00E0515E"/>
    <w:rsid w:val="00E10312"/>
    <w:rsid w:val="00E131C0"/>
    <w:rsid w:val="00E32072"/>
    <w:rsid w:val="00E35BAF"/>
    <w:rsid w:val="00E415E3"/>
    <w:rsid w:val="00E44344"/>
    <w:rsid w:val="00E44F91"/>
    <w:rsid w:val="00E46874"/>
    <w:rsid w:val="00E526CD"/>
    <w:rsid w:val="00E56CE3"/>
    <w:rsid w:val="00E656E7"/>
    <w:rsid w:val="00E735F2"/>
    <w:rsid w:val="00E747E6"/>
    <w:rsid w:val="00E758F0"/>
    <w:rsid w:val="00E77BF5"/>
    <w:rsid w:val="00E86285"/>
    <w:rsid w:val="00E86DA1"/>
    <w:rsid w:val="00E87F28"/>
    <w:rsid w:val="00E9055A"/>
    <w:rsid w:val="00E9492E"/>
    <w:rsid w:val="00E96571"/>
    <w:rsid w:val="00E9688A"/>
    <w:rsid w:val="00EA20EA"/>
    <w:rsid w:val="00EA35F4"/>
    <w:rsid w:val="00EA3B23"/>
    <w:rsid w:val="00EB2BEC"/>
    <w:rsid w:val="00EB48D8"/>
    <w:rsid w:val="00EB66C5"/>
    <w:rsid w:val="00EB6E64"/>
    <w:rsid w:val="00EB73AE"/>
    <w:rsid w:val="00EC6755"/>
    <w:rsid w:val="00ED09A3"/>
    <w:rsid w:val="00ED5F51"/>
    <w:rsid w:val="00ED6FF2"/>
    <w:rsid w:val="00EE0050"/>
    <w:rsid w:val="00EE44D9"/>
    <w:rsid w:val="00EE4BF6"/>
    <w:rsid w:val="00EE71FD"/>
    <w:rsid w:val="00EF29E2"/>
    <w:rsid w:val="00EF2EC8"/>
    <w:rsid w:val="00EF393C"/>
    <w:rsid w:val="00F01B6C"/>
    <w:rsid w:val="00F01D27"/>
    <w:rsid w:val="00F05EFA"/>
    <w:rsid w:val="00F10189"/>
    <w:rsid w:val="00F12CCF"/>
    <w:rsid w:val="00F12CE2"/>
    <w:rsid w:val="00F158A3"/>
    <w:rsid w:val="00F1651E"/>
    <w:rsid w:val="00F16BF8"/>
    <w:rsid w:val="00F216EC"/>
    <w:rsid w:val="00F2217F"/>
    <w:rsid w:val="00F22B85"/>
    <w:rsid w:val="00F243E2"/>
    <w:rsid w:val="00F24F84"/>
    <w:rsid w:val="00F37CFB"/>
    <w:rsid w:val="00F42E46"/>
    <w:rsid w:val="00F42F1B"/>
    <w:rsid w:val="00F464CE"/>
    <w:rsid w:val="00F4789E"/>
    <w:rsid w:val="00F501DA"/>
    <w:rsid w:val="00F6519D"/>
    <w:rsid w:val="00F74262"/>
    <w:rsid w:val="00F95F0D"/>
    <w:rsid w:val="00F96D73"/>
    <w:rsid w:val="00FA3F91"/>
    <w:rsid w:val="00FA47C2"/>
    <w:rsid w:val="00FA4C49"/>
    <w:rsid w:val="00FA7024"/>
    <w:rsid w:val="00FA730D"/>
    <w:rsid w:val="00FB32EB"/>
    <w:rsid w:val="00FB5B38"/>
    <w:rsid w:val="00FC7255"/>
    <w:rsid w:val="00FD4994"/>
    <w:rsid w:val="00FD5635"/>
    <w:rsid w:val="00FD6F36"/>
    <w:rsid w:val="00FE2C86"/>
    <w:rsid w:val="00FE2F19"/>
    <w:rsid w:val="00FE6D9C"/>
    <w:rsid w:val="00FF1BD9"/>
    <w:rsid w:val="00FF272F"/>
    <w:rsid w:val="00FF277C"/>
    <w:rsid w:val="00FF6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FD9E"/>
  <w15:docId w15:val="{747E6322-5EE4-42C7-9731-D5C813E9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0DD"/>
    <w:rPr>
      <w:rFonts w:ascii="Times New Roman" w:eastAsia="Calibri" w:hAnsi="Times New Roman" w:cs="Times New Roman"/>
      <w:sz w:val="28"/>
    </w:rPr>
  </w:style>
  <w:style w:type="paragraph" w:styleId="1">
    <w:name w:val="heading 1"/>
    <w:basedOn w:val="a"/>
    <w:next w:val="a"/>
    <w:link w:val="10"/>
    <w:uiPriority w:val="1"/>
    <w:qFormat/>
    <w:rsid w:val="00B2536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905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01293"/>
    <w:pPr>
      <w:keepNext/>
      <w:spacing w:after="0" w:line="240" w:lineRule="auto"/>
      <w:ind w:firstLine="708"/>
      <w:outlineLvl w:val="2"/>
    </w:pPr>
    <w:rPr>
      <w:rFonts w:eastAsia="Times New Roman"/>
      <w:iCs/>
      <w:szCs w:val="24"/>
      <w:lang w:eastAsia="ru-RU"/>
    </w:rPr>
  </w:style>
  <w:style w:type="paragraph" w:styleId="5">
    <w:name w:val="heading 5"/>
    <w:basedOn w:val="a"/>
    <w:next w:val="a"/>
    <w:link w:val="50"/>
    <w:qFormat/>
    <w:rsid w:val="00201293"/>
    <w:pPr>
      <w:keepNext/>
      <w:spacing w:after="0" w:line="240" w:lineRule="auto"/>
      <w:outlineLvl w:val="4"/>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270DD"/>
    <w:pPr>
      <w:tabs>
        <w:tab w:val="center" w:pos="4677"/>
        <w:tab w:val="right" w:pos="9355"/>
      </w:tabs>
      <w:spacing w:after="0" w:line="240" w:lineRule="auto"/>
    </w:pPr>
  </w:style>
  <w:style w:type="character" w:customStyle="1" w:styleId="a4">
    <w:name w:val="Верхний колонтитул Знак"/>
    <w:basedOn w:val="a0"/>
    <w:link w:val="a3"/>
    <w:rsid w:val="007270DD"/>
    <w:rPr>
      <w:rFonts w:ascii="Times New Roman" w:eastAsia="Calibri" w:hAnsi="Times New Roman" w:cs="Times New Roman"/>
      <w:sz w:val="28"/>
    </w:rPr>
  </w:style>
  <w:style w:type="paragraph" w:styleId="a5">
    <w:name w:val="footer"/>
    <w:basedOn w:val="a"/>
    <w:link w:val="a6"/>
    <w:uiPriority w:val="99"/>
    <w:unhideWhenUsed/>
    <w:rsid w:val="007270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70DD"/>
    <w:rPr>
      <w:rFonts w:ascii="Times New Roman" w:eastAsia="Calibri" w:hAnsi="Times New Roman" w:cs="Times New Roman"/>
      <w:sz w:val="28"/>
    </w:rPr>
  </w:style>
  <w:style w:type="paragraph" w:styleId="a7">
    <w:name w:val="No Spacing"/>
    <w:link w:val="a8"/>
    <w:uiPriority w:val="1"/>
    <w:qFormat/>
    <w:rsid w:val="007270DD"/>
    <w:pPr>
      <w:spacing w:after="0" w:line="240" w:lineRule="auto"/>
    </w:pPr>
  </w:style>
  <w:style w:type="character" w:customStyle="1" w:styleId="a8">
    <w:name w:val="Без интервала Знак"/>
    <w:link w:val="a7"/>
    <w:uiPriority w:val="1"/>
    <w:rsid w:val="007270DD"/>
  </w:style>
  <w:style w:type="table" w:styleId="a9">
    <w:name w:val="Table Grid"/>
    <w:basedOn w:val="a1"/>
    <w:uiPriority w:val="59"/>
    <w:rsid w:val="0072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270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70DD"/>
    <w:rPr>
      <w:rFonts w:ascii="Tahoma" w:eastAsia="Calibri" w:hAnsi="Tahoma" w:cs="Tahoma"/>
      <w:sz w:val="16"/>
      <w:szCs w:val="16"/>
    </w:rPr>
  </w:style>
  <w:style w:type="paragraph" w:styleId="ac">
    <w:name w:val="List Paragraph"/>
    <w:basedOn w:val="a"/>
    <w:uiPriority w:val="34"/>
    <w:qFormat/>
    <w:rsid w:val="007270DD"/>
    <w:pPr>
      <w:ind w:left="720"/>
      <w:contextualSpacing/>
    </w:pPr>
  </w:style>
  <w:style w:type="character" w:styleId="ad">
    <w:name w:val="Hyperlink"/>
    <w:basedOn w:val="a0"/>
    <w:link w:val="11"/>
    <w:uiPriority w:val="99"/>
    <w:unhideWhenUsed/>
    <w:qFormat/>
    <w:rsid w:val="00FD4994"/>
    <w:rPr>
      <w:color w:val="0000FF"/>
      <w:u w:val="single"/>
    </w:rPr>
  </w:style>
  <w:style w:type="paragraph" w:styleId="ae">
    <w:name w:val="Body Text Indent"/>
    <w:basedOn w:val="a"/>
    <w:link w:val="af"/>
    <w:unhideWhenUsed/>
    <w:rsid w:val="00FD4994"/>
    <w:pPr>
      <w:spacing w:after="0" w:line="360" w:lineRule="auto"/>
      <w:ind w:firstLine="567"/>
      <w:jc w:val="both"/>
    </w:pPr>
    <w:rPr>
      <w:rFonts w:eastAsia="Times New Roman"/>
      <w:szCs w:val="24"/>
      <w:lang w:eastAsia="ru-RU"/>
    </w:rPr>
  </w:style>
  <w:style w:type="character" w:customStyle="1" w:styleId="af">
    <w:name w:val="Основной текст с отступом Знак"/>
    <w:basedOn w:val="a0"/>
    <w:link w:val="ae"/>
    <w:rsid w:val="00FD4994"/>
    <w:rPr>
      <w:rFonts w:ascii="Times New Roman" w:eastAsia="Times New Roman" w:hAnsi="Times New Roman" w:cs="Times New Roman"/>
      <w:sz w:val="28"/>
      <w:szCs w:val="24"/>
      <w:lang w:eastAsia="ru-RU"/>
    </w:rPr>
  </w:style>
  <w:style w:type="paragraph" w:styleId="af0">
    <w:name w:val="Body Text"/>
    <w:basedOn w:val="a"/>
    <w:link w:val="af1"/>
    <w:unhideWhenUsed/>
    <w:rsid w:val="000F116C"/>
    <w:pPr>
      <w:spacing w:after="120"/>
    </w:pPr>
  </w:style>
  <w:style w:type="character" w:customStyle="1" w:styleId="af1">
    <w:name w:val="Основной текст Знак"/>
    <w:basedOn w:val="a0"/>
    <w:link w:val="af0"/>
    <w:rsid w:val="000F116C"/>
    <w:rPr>
      <w:rFonts w:ascii="Times New Roman" w:eastAsia="Calibri" w:hAnsi="Times New Roman" w:cs="Times New Roman"/>
      <w:sz w:val="28"/>
    </w:rPr>
  </w:style>
  <w:style w:type="character" w:styleId="af2">
    <w:name w:val="Strong"/>
    <w:uiPriority w:val="22"/>
    <w:qFormat/>
    <w:rsid w:val="00BC7893"/>
    <w:rPr>
      <w:b/>
      <w:bCs/>
    </w:rPr>
  </w:style>
  <w:style w:type="paragraph" w:styleId="af3">
    <w:name w:val="footnote text"/>
    <w:basedOn w:val="a"/>
    <w:link w:val="af4"/>
    <w:uiPriority w:val="99"/>
    <w:rsid w:val="00097D69"/>
    <w:pPr>
      <w:spacing w:after="0" w:line="240" w:lineRule="auto"/>
    </w:pPr>
    <w:rPr>
      <w:rFonts w:ascii="Calibri" w:hAnsi="Calibri"/>
      <w:sz w:val="20"/>
      <w:szCs w:val="20"/>
    </w:rPr>
  </w:style>
  <w:style w:type="character" w:customStyle="1" w:styleId="af4">
    <w:name w:val="Текст сноски Знак"/>
    <w:basedOn w:val="a0"/>
    <w:link w:val="af3"/>
    <w:uiPriority w:val="99"/>
    <w:rsid w:val="00097D69"/>
    <w:rPr>
      <w:rFonts w:ascii="Calibri" w:eastAsia="Calibri" w:hAnsi="Calibri" w:cs="Times New Roman"/>
      <w:sz w:val="20"/>
      <w:szCs w:val="20"/>
    </w:rPr>
  </w:style>
  <w:style w:type="character" w:styleId="af5">
    <w:name w:val="footnote reference"/>
    <w:link w:val="12"/>
    <w:qFormat/>
    <w:rsid w:val="00097D69"/>
    <w:rPr>
      <w:rFonts w:cs="Times New Roman"/>
      <w:vertAlign w:val="superscript"/>
    </w:rPr>
  </w:style>
  <w:style w:type="paragraph" w:customStyle="1" w:styleId="ConsPlusNormal">
    <w:name w:val="ConsPlusNormal"/>
    <w:link w:val="ConsPlusNormal0"/>
    <w:qFormat/>
    <w:rsid w:val="00097D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8">
    <w:name w:val="Основной текст (3) + 8"/>
    <w:aliases w:val="5 pt6"/>
    <w:uiPriority w:val="99"/>
    <w:rsid w:val="00097D69"/>
    <w:rPr>
      <w:rFonts w:ascii="Times New Roman" w:hAnsi="Times New Roman" w:cs="Times New Roman"/>
      <w:b/>
      <w:bCs/>
      <w:spacing w:val="10"/>
      <w:sz w:val="15"/>
      <w:szCs w:val="15"/>
      <w:shd w:val="clear" w:color="auto" w:fill="FFFFFF"/>
    </w:rPr>
  </w:style>
  <w:style w:type="character" w:customStyle="1" w:styleId="af6">
    <w:name w:val="Цветовое выделение"/>
    <w:uiPriority w:val="99"/>
    <w:rsid w:val="00EA3B23"/>
    <w:rPr>
      <w:b/>
      <w:bCs/>
      <w:color w:val="26282F"/>
    </w:rPr>
  </w:style>
  <w:style w:type="character" w:customStyle="1" w:styleId="af7">
    <w:name w:val="Гипертекстовая ссылка"/>
    <w:uiPriority w:val="99"/>
    <w:rsid w:val="00EA3B23"/>
    <w:rPr>
      <w:b w:val="0"/>
      <w:bCs w:val="0"/>
      <w:color w:val="106BBE"/>
    </w:rPr>
  </w:style>
  <w:style w:type="paragraph" w:customStyle="1" w:styleId="af8">
    <w:name w:val="Нормальный (таблица)"/>
    <w:basedOn w:val="a"/>
    <w:next w:val="a"/>
    <w:rsid w:val="00EA3B2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9">
    <w:name w:val="Таблицы (моноширинный)"/>
    <w:basedOn w:val="a"/>
    <w:next w:val="a"/>
    <w:uiPriority w:val="99"/>
    <w:rsid w:val="00EA3B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a">
    <w:name w:val="Прижатый влево"/>
    <w:basedOn w:val="a"/>
    <w:next w:val="a"/>
    <w:uiPriority w:val="99"/>
    <w:rsid w:val="00EA3B2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2E079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link w:val="ConsPlusNonformat0"/>
    <w:qFormat/>
    <w:rsid w:val="00ED09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201293"/>
    <w:rPr>
      <w:rFonts w:ascii="Times New Roman" w:eastAsia="Times New Roman" w:hAnsi="Times New Roman" w:cs="Times New Roman"/>
      <w:iCs/>
      <w:sz w:val="28"/>
      <w:szCs w:val="24"/>
      <w:lang w:eastAsia="ru-RU"/>
    </w:rPr>
  </w:style>
  <w:style w:type="character" w:customStyle="1" w:styleId="50">
    <w:name w:val="Заголовок 5 Знак"/>
    <w:basedOn w:val="a0"/>
    <w:link w:val="5"/>
    <w:rsid w:val="00201293"/>
    <w:rPr>
      <w:rFonts w:ascii="Times New Roman" w:eastAsia="Times New Roman" w:hAnsi="Times New Roman" w:cs="Times New Roman"/>
      <w:sz w:val="28"/>
      <w:szCs w:val="24"/>
      <w:lang w:eastAsia="ru-RU"/>
    </w:rPr>
  </w:style>
  <w:style w:type="paragraph" w:customStyle="1" w:styleId="afb">
    <w:name w:val="Обычный.Обычный для диссертации"/>
    <w:rsid w:val="00201293"/>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styleId="21">
    <w:name w:val="Body Text 2"/>
    <w:basedOn w:val="a"/>
    <w:link w:val="22"/>
    <w:uiPriority w:val="99"/>
    <w:semiHidden/>
    <w:unhideWhenUsed/>
    <w:rsid w:val="00053523"/>
    <w:pPr>
      <w:spacing w:after="120" w:line="480" w:lineRule="auto"/>
    </w:pPr>
  </w:style>
  <w:style w:type="character" w:customStyle="1" w:styleId="22">
    <w:name w:val="Основной текст 2 Знак"/>
    <w:basedOn w:val="a0"/>
    <w:link w:val="21"/>
    <w:uiPriority w:val="99"/>
    <w:semiHidden/>
    <w:rsid w:val="00053523"/>
    <w:rPr>
      <w:rFonts w:ascii="Times New Roman" w:eastAsia="Calibri" w:hAnsi="Times New Roman" w:cs="Times New Roman"/>
      <w:sz w:val="28"/>
    </w:rPr>
  </w:style>
  <w:style w:type="paragraph" w:customStyle="1" w:styleId="ConsPlusCell">
    <w:name w:val="ConsPlusCell"/>
    <w:rsid w:val="002B0BC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c">
    <w:name w:val="Subtitle"/>
    <w:basedOn w:val="a"/>
    <w:next w:val="a"/>
    <w:link w:val="afd"/>
    <w:uiPriority w:val="11"/>
    <w:qFormat/>
    <w:rsid w:val="00AA3F46"/>
    <w:pPr>
      <w:spacing w:after="60"/>
      <w:jc w:val="center"/>
      <w:outlineLvl w:val="1"/>
    </w:pPr>
    <w:rPr>
      <w:rFonts w:ascii="Cambria" w:eastAsia="Times New Roman" w:hAnsi="Cambria"/>
      <w:sz w:val="24"/>
      <w:szCs w:val="24"/>
    </w:rPr>
  </w:style>
  <w:style w:type="character" w:customStyle="1" w:styleId="afd">
    <w:name w:val="Подзаголовок Знак"/>
    <w:basedOn w:val="a0"/>
    <w:link w:val="afc"/>
    <w:uiPriority w:val="11"/>
    <w:rsid w:val="00AA3F46"/>
    <w:rPr>
      <w:rFonts w:ascii="Cambria" w:eastAsia="Times New Roman" w:hAnsi="Cambria" w:cs="Times New Roman"/>
      <w:sz w:val="24"/>
      <w:szCs w:val="24"/>
    </w:rPr>
  </w:style>
  <w:style w:type="paragraph" w:customStyle="1" w:styleId="13">
    <w:name w:val="Без интервала1"/>
    <w:rsid w:val="00AA3F46"/>
    <w:pPr>
      <w:suppressAutoHyphens/>
      <w:spacing w:after="0" w:line="100" w:lineRule="atLeast"/>
    </w:pPr>
    <w:rPr>
      <w:rFonts w:ascii="Calibri" w:eastAsia="SimSun" w:hAnsi="Calibri" w:cs="Calibri"/>
      <w:kern w:val="2"/>
      <w:lang w:eastAsia="ar-SA"/>
    </w:rPr>
  </w:style>
  <w:style w:type="paragraph" w:customStyle="1" w:styleId="Bodytext2">
    <w:name w:val="Body text (2)"/>
    <w:basedOn w:val="a"/>
    <w:rsid w:val="00AA3F46"/>
    <w:pPr>
      <w:widowControl w:val="0"/>
      <w:shd w:val="clear" w:color="auto" w:fill="FFFFFF"/>
      <w:suppressAutoHyphens/>
      <w:spacing w:after="0" w:line="413" w:lineRule="exact"/>
      <w:jc w:val="both"/>
    </w:pPr>
    <w:rPr>
      <w:rFonts w:eastAsia="SimSun"/>
      <w:kern w:val="2"/>
      <w:sz w:val="21"/>
      <w:szCs w:val="21"/>
      <w:lang w:eastAsia="ar-SA"/>
    </w:rPr>
  </w:style>
  <w:style w:type="paragraph" w:customStyle="1" w:styleId="14">
    <w:name w:val="Абзац списка1"/>
    <w:basedOn w:val="a"/>
    <w:rsid w:val="00AA3F46"/>
    <w:pPr>
      <w:suppressAutoHyphens/>
      <w:spacing w:after="160" w:line="252" w:lineRule="auto"/>
      <w:ind w:left="720"/>
    </w:pPr>
    <w:rPr>
      <w:rFonts w:ascii="Calibri" w:eastAsia="SimSun" w:hAnsi="Calibri" w:cs="Calibri"/>
      <w:kern w:val="2"/>
      <w:sz w:val="22"/>
      <w:lang w:eastAsia="ar-SA"/>
    </w:rPr>
  </w:style>
  <w:style w:type="character" w:customStyle="1" w:styleId="Bodytext20">
    <w:name w:val="Body text (2)_"/>
    <w:uiPriority w:val="99"/>
    <w:rsid w:val="00AA3F46"/>
    <w:rPr>
      <w:rFonts w:ascii="Times New Roman" w:hAnsi="Times New Roman" w:cs="Times New Roman" w:hint="default"/>
      <w:sz w:val="21"/>
      <w:szCs w:val="21"/>
    </w:rPr>
  </w:style>
  <w:style w:type="paragraph" w:styleId="afe">
    <w:name w:val="Normal (Web)"/>
    <w:aliases w:val="Обычный (Web),Обычный (веб) Знак Знак,Обычный (веб) Знак2 Знак,Обычный (веб) Знак Знак1 Знак,Обычный (веб) Знак1 Знак Знак1,Обычный (веб) Знак Знак Знак Знак, Знак"/>
    <w:basedOn w:val="a"/>
    <w:uiPriority w:val="99"/>
    <w:unhideWhenUsed/>
    <w:qFormat/>
    <w:rsid w:val="005125CF"/>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5125CF"/>
  </w:style>
  <w:style w:type="paragraph" w:styleId="HTML">
    <w:name w:val="HTML Preformatted"/>
    <w:basedOn w:val="a"/>
    <w:link w:val="HTML0"/>
    <w:unhideWhenUsed/>
    <w:rsid w:val="00512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125CF"/>
    <w:rPr>
      <w:rFonts w:ascii="Courier New" w:eastAsia="Times New Roman" w:hAnsi="Courier New" w:cs="Courier New"/>
      <w:sz w:val="20"/>
      <w:szCs w:val="20"/>
      <w:lang w:eastAsia="ru-RU"/>
    </w:rPr>
  </w:style>
  <w:style w:type="character" w:customStyle="1" w:styleId="aff">
    <w:name w:val="Текст примечания Знак"/>
    <w:basedOn w:val="a0"/>
    <w:link w:val="aff0"/>
    <w:uiPriority w:val="99"/>
    <w:semiHidden/>
    <w:rsid w:val="005125CF"/>
    <w:rPr>
      <w:rFonts w:ascii="Cambria" w:eastAsia="MS Mincho" w:hAnsi="Cambria" w:cs="Times New Roman"/>
      <w:sz w:val="24"/>
      <w:szCs w:val="24"/>
    </w:rPr>
  </w:style>
  <w:style w:type="paragraph" w:styleId="aff0">
    <w:name w:val="annotation text"/>
    <w:basedOn w:val="a"/>
    <w:link w:val="aff"/>
    <w:uiPriority w:val="99"/>
    <w:semiHidden/>
    <w:unhideWhenUsed/>
    <w:rsid w:val="005125CF"/>
    <w:pPr>
      <w:spacing w:after="0" w:line="240" w:lineRule="auto"/>
    </w:pPr>
    <w:rPr>
      <w:rFonts w:ascii="Cambria" w:eastAsia="MS Mincho" w:hAnsi="Cambria"/>
      <w:sz w:val="24"/>
      <w:szCs w:val="24"/>
    </w:rPr>
  </w:style>
  <w:style w:type="character" w:customStyle="1" w:styleId="15">
    <w:name w:val="Текст примечания Знак1"/>
    <w:basedOn w:val="a0"/>
    <w:uiPriority w:val="99"/>
    <w:semiHidden/>
    <w:rsid w:val="005125CF"/>
    <w:rPr>
      <w:rFonts w:ascii="Times New Roman" w:eastAsia="Calibri" w:hAnsi="Times New Roman" w:cs="Times New Roman"/>
      <w:sz w:val="20"/>
      <w:szCs w:val="20"/>
    </w:rPr>
  </w:style>
  <w:style w:type="character" w:customStyle="1" w:styleId="aff1">
    <w:name w:val="Тема примечания Знак"/>
    <w:basedOn w:val="aff"/>
    <w:link w:val="aff2"/>
    <w:uiPriority w:val="99"/>
    <w:semiHidden/>
    <w:rsid w:val="005125CF"/>
    <w:rPr>
      <w:rFonts w:ascii="Cambria" w:eastAsia="MS Mincho" w:hAnsi="Cambria" w:cs="Times New Roman"/>
      <w:b/>
      <w:bCs/>
      <w:sz w:val="24"/>
      <w:szCs w:val="24"/>
    </w:rPr>
  </w:style>
  <w:style w:type="paragraph" w:styleId="aff2">
    <w:name w:val="annotation subject"/>
    <w:basedOn w:val="aff0"/>
    <w:next w:val="aff0"/>
    <w:link w:val="aff1"/>
    <w:uiPriority w:val="99"/>
    <w:semiHidden/>
    <w:unhideWhenUsed/>
    <w:rsid w:val="005125CF"/>
    <w:rPr>
      <w:b/>
      <w:bCs/>
    </w:rPr>
  </w:style>
  <w:style w:type="character" w:customStyle="1" w:styleId="16">
    <w:name w:val="Тема примечания Знак1"/>
    <w:basedOn w:val="15"/>
    <w:uiPriority w:val="99"/>
    <w:semiHidden/>
    <w:rsid w:val="005125CF"/>
    <w:rPr>
      <w:rFonts w:ascii="Times New Roman" w:eastAsia="Calibri" w:hAnsi="Times New Roman" w:cs="Times New Roman"/>
      <w:b/>
      <w:bCs/>
      <w:sz w:val="20"/>
      <w:szCs w:val="20"/>
    </w:rPr>
  </w:style>
  <w:style w:type="paragraph" w:customStyle="1" w:styleId="Default">
    <w:name w:val="Default"/>
    <w:rsid w:val="005125CF"/>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10">
    <w:name w:val="Заголовок 1 Знак"/>
    <w:basedOn w:val="a0"/>
    <w:link w:val="1"/>
    <w:uiPriority w:val="1"/>
    <w:qFormat/>
    <w:rsid w:val="00B25367"/>
    <w:rPr>
      <w:rFonts w:asciiTheme="majorHAnsi" w:eastAsiaTheme="majorEastAsia" w:hAnsiTheme="majorHAnsi" w:cstheme="majorBidi"/>
      <w:b/>
      <w:bCs/>
      <w:color w:val="365F91" w:themeColor="accent1" w:themeShade="BF"/>
      <w:sz w:val="28"/>
      <w:szCs w:val="28"/>
    </w:rPr>
  </w:style>
  <w:style w:type="character" w:customStyle="1" w:styleId="FontStyle12">
    <w:name w:val="Font Style12"/>
    <w:uiPriority w:val="99"/>
    <w:rsid w:val="0011303E"/>
    <w:rPr>
      <w:rFonts w:ascii="Times New Roman" w:hAnsi="Times New Roman" w:cs="Times New Roman" w:hint="default"/>
      <w:sz w:val="24"/>
      <w:szCs w:val="24"/>
    </w:rPr>
  </w:style>
  <w:style w:type="paragraph" w:customStyle="1" w:styleId="Style1">
    <w:name w:val="Style1"/>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2">
    <w:name w:val="Style2"/>
    <w:basedOn w:val="a"/>
    <w:uiPriority w:val="99"/>
    <w:rsid w:val="0011303E"/>
    <w:pPr>
      <w:widowControl w:val="0"/>
      <w:autoSpaceDE w:val="0"/>
      <w:autoSpaceDN w:val="0"/>
      <w:adjustRightInd w:val="0"/>
      <w:spacing w:after="0" w:line="320" w:lineRule="exact"/>
      <w:jc w:val="center"/>
    </w:pPr>
    <w:rPr>
      <w:rFonts w:eastAsia="Times New Roman"/>
      <w:sz w:val="24"/>
      <w:szCs w:val="24"/>
      <w:lang w:eastAsia="ru-RU"/>
    </w:rPr>
  </w:style>
  <w:style w:type="paragraph" w:customStyle="1" w:styleId="Style3">
    <w:name w:val="Style3"/>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4">
    <w:name w:val="Style4"/>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
    <w:uiPriority w:val="99"/>
    <w:rsid w:val="0011303E"/>
    <w:pPr>
      <w:widowControl w:val="0"/>
      <w:autoSpaceDE w:val="0"/>
      <w:autoSpaceDN w:val="0"/>
      <w:adjustRightInd w:val="0"/>
      <w:spacing w:after="0" w:line="322" w:lineRule="exact"/>
      <w:ind w:firstLine="706"/>
      <w:jc w:val="both"/>
    </w:pPr>
    <w:rPr>
      <w:rFonts w:eastAsia="Times New Roman"/>
      <w:sz w:val="24"/>
      <w:szCs w:val="24"/>
      <w:lang w:eastAsia="ru-RU"/>
    </w:rPr>
  </w:style>
  <w:style w:type="paragraph" w:customStyle="1" w:styleId="Style6">
    <w:name w:val="Style6"/>
    <w:basedOn w:val="a"/>
    <w:uiPriority w:val="99"/>
    <w:rsid w:val="0011303E"/>
    <w:pPr>
      <w:widowControl w:val="0"/>
      <w:autoSpaceDE w:val="0"/>
      <w:autoSpaceDN w:val="0"/>
      <w:adjustRightInd w:val="0"/>
      <w:spacing w:after="0" w:line="240" w:lineRule="auto"/>
    </w:pPr>
    <w:rPr>
      <w:rFonts w:eastAsia="Times New Roman"/>
      <w:sz w:val="24"/>
      <w:szCs w:val="24"/>
      <w:lang w:eastAsia="ru-RU"/>
    </w:rPr>
  </w:style>
  <w:style w:type="character" w:customStyle="1" w:styleId="FontStyle11">
    <w:name w:val="Font Style11"/>
    <w:uiPriority w:val="99"/>
    <w:rsid w:val="0011303E"/>
    <w:rPr>
      <w:rFonts w:ascii="Courier New" w:hAnsi="Courier New" w:cs="Courier New"/>
      <w:b/>
      <w:bCs/>
      <w:i/>
      <w:iCs/>
      <w:spacing w:val="-20"/>
      <w:sz w:val="24"/>
      <w:szCs w:val="24"/>
    </w:rPr>
  </w:style>
  <w:style w:type="paragraph" w:customStyle="1" w:styleId="aff3">
    <w:name w:val="Заголовок_пост"/>
    <w:basedOn w:val="a"/>
    <w:rsid w:val="00F501DA"/>
    <w:pPr>
      <w:tabs>
        <w:tab w:val="left" w:pos="10440"/>
      </w:tabs>
      <w:suppressAutoHyphens/>
      <w:spacing w:after="0" w:line="240" w:lineRule="auto"/>
      <w:ind w:left="720" w:right="4627"/>
    </w:pPr>
    <w:rPr>
      <w:rFonts w:eastAsia="Times New Roman"/>
      <w:sz w:val="26"/>
      <w:szCs w:val="24"/>
      <w:lang w:eastAsia="ar-SA"/>
    </w:rPr>
  </w:style>
  <w:style w:type="character" w:customStyle="1" w:styleId="aff4">
    <w:name w:val="Основной текст_"/>
    <w:basedOn w:val="a0"/>
    <w:link w:val="17"/>
    <w:locked/>
    <w:rsid w:val="00F501DA"/>
    <w:rPr>
      <w:sz w:val="17"/>
      <w:szCs w:val="17"/>
      <w:shd w:val="clear" w:color="auto" w:fill="FFFFFF"/>
    </w:rPr>
  </w:style>
  <w:style w:type="character" w:customStyle="1" w:styleId="18">
    <w:name w:val="Заголовок №1_"/>
    <w:basedOn w:val="a0"/>
    <w:link w:val="19"/>
    <w:locked/>
    <w:rsid w:val="00F501DA"/>
    <w:rPr>
      <w:sz w:val="17"/>
      <w:szCs w:val="17"/>
      <w:shd w:val="clear" w:color="auto" w:fill="FFFFFF"/>
    </w:rPr>
  </w:style>
  <w:style w:type="paragraph" w:customStyle="1" w:styleId="17">
    <w:name w:val="Основной текст1"/>
    <w:basedOn w:val="a"/>
    <w:link w:val="aff4"/>
    <w:rsid w:val="00F501DA"/>
    <w:pPr>
      <w:widowControl w:val="0"/>
      <w:shd w:val="clear" w:color="auto" w:fill="FFFFFF"/>
      <w:spacing w:after="0" w:line="245" w:lineRule="exact"/>
    </w:pPr>
    <w:rPr>
      <w:rFonts w:asciiTheme="minorHAnsi" w:eastAsiaTheme="minorHAnsi" w:hAnsiTheme="minorHAnsi" w:cstheme="minorBidi"/>
      <w:sz w:val="17"/>
      <w:szCs w:val="17"/>
    </w:rPr>
  </w:style>
  <w:style w:type="paragraph" w:customStyle="1" w:styleId="19">
    <w:name w:val="Заголовок №1"/>
    <w:basedOn w:val="a"/>
    <w:link w:val="18"/>
    <w:rsid w:val="00F501DA"/>
    <w:pPr>
      <w:widowControl w:val="0"/>
      <w:shd w:val="clear" w:color="auto" w:fill="FFFFFF"/>
      <w:spacing w:after="0" w:line="240" w:lineRule="atLeast"/>
      <w:jc w:val="center"/>
      <w:outlineLvl w:val="0"/>
    </w:pPr>
    <w:rPr>
      <w:rFonts w:asciiTheme="minorHAnsi" w:eastAsiaTheme="minorHAnsi" w:hAnsiTheme="minorHAnsi" w:cstheme="minorBidi"/>
      <w:sz w:val="17"/>
      <w:szCs w:val="17"/>
    </w:rPr>
  </w:style>
  <w:style w:type="paragraph" w:customStyle="1" w:styleId="23">
    <w:name w:val="Основной текст2"/>
    <w:basedOn w:val="a"/>
    <w:uiPriority w:val="99"/>
    <w:rsid w:val="00602EDB"/>
    <w:pPr>
      <w:widowControl w:val="0"/>
      <w:shd w:val="clear" w:color="auto" w:fill="FFFFFF"/>
      <w:spacing w:before="420" w:after="0" w:line="480" w:lineRule="exact"/>
      <w:jc w:val="both"/>
    </w:pPr>
    <w:rPr>
      <w:rFonts w:eastAsiaTheme="minorHAnsi"/>
      <w:sz w:val="27"/>
      <w:szCs w:val="27"/>
    </w:rPr>
  </w:style>
  <w:style w:type="character" w:customStyle="1" w:styleId="20">
    <w:name w:val="Заголовок 2 Знак"/>
    <w:basedOn w:val="a0"/>
    <w:link w:val="2"/>
    <w:uiPriority w:val="9"/>
    <w:rsid w:val="00E9055A"/>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7D04E4"/>
    <w:pPr>
      <w:spacing w:before="100" w:beforeAutospacing="1" w:after="100" w:afterAutospacing="1" w:line="240" w:lineRule="auto"/>
    </w:pPr>
    <w:rPr>
      <w:rFonts w:eastAsia="Times New Roman"/>
      <w:sz w:val="24"/>
      <w:szCs w:val="24"/>
      <w:lang w:eastAsia="ru-RU"/>
    </w:rPr>
  </w:style>
  <w:style w:type="paragraph" w:customStyle="1" w:styleId="ConsNormal">
    <w:name w:val="ConsNormal"/>
    <w:rsid w:val="00A670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670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both">
    <w:name w:val="pboth"/>
    <w:basedOn w:val="a"/>
    <w:rsid w:val="0077233C"/>
    <w:pPr>
      <w:spacing w:before="100" w:beforeAutospacing="1" w:after="100" w:afterAutospacing="1" w:line="240" w:lineRule="auto"/>
    </w:pPr>
    <w:rPr>
      <w:rFonts w:eastAsia="Times New Roman"/>
      <w:sz w:val="24"/>
      <w:szCs w:val="24"/>
      <w:lang w:eastAsia="ru-RU"/>
    </w:rPr>
  </w:style>
  <w:style w:type="paragraph" w:customStyle="1" w:styleId="aff5">
    <w:name w:val="Стиль порядка"/>
    <w:basedOn w:val="a"/>
    <w:rsid w:val="00DF1C28"/>
    <w:pPr>
      <w:tabs>
        <w:tab w:val="left" w:pos="1080"/>
        <w:tab w:val="left" w:pos="1260"/>
      </w:tabs>
      <w:spacing w:after="0" w:line="360" w:lineRule="auto"/>
      <w:ind w:firstLine="720"/>
      <w:jc w:val="both"/>
    </w:pPr>
    <w:rPr>
      <w:rFonts w:eastAsia="Times New Roman"/>
      <w:szCs w:val="28"/>
      <w:lang w:eastAsia="ru-RU"/>
    </w:rPr>
  </w:style>
  <w:style w:type="paragraph" w:customStyle="1" w:styleId="ConsTitle">
    <w:name w:val="ConsTitle"/>
    <w:rsid w:val="00196897"/>
    <w:pPr>
      <w:widowControl w:val="0"/>
      <w:suppressAutoHyphens/>
      <w:autoSpaceDE w:val="0"/>
      <w:spacing w:after="0" w:line="240" w:lineRule="auto"/>
    </w:pPr>
    <w:rPr>
      <w:rFonts w:ascii="Arial" w:eastAsia="Times New Roman" w:hAnsi="Arial" w:cs="Arial"/>
      <w:b/>
      <w:bCs/>
      <w:sz w:val="16"/>
      <w:szCs w:val="16"/>
      <w:lang w:eastAsia="ar-SA"/>
    </w:rPr>
  </w:style>
  <w:style w:type="paragraph" w:customStyle="1" w:styleId="210">
    <w:name w:val="Основной текст 21"/>
    <w:basedOn w:val="a"/>
    <w:rsid w:val="00196897"/>
    <w:pPr>
      <w:spacing w:after="0" w:line="240" w:lineRule="auto"/>
      <w:jc w:val="both"/>
    </w:pPr>
    <w:rPr>
      <w:rFonts w:eastAsia="Times New Roman"/>
      <w:sz w:val="24"/>
      <w:szCs w:val="20"/>
      <w:lang w:eastAsia="ar-SA"/>
    </w:rPr>
  </w:style>
  <w:style w:type="character" w:customStyle="1" w:styleId="blk">
    <w:name w:val="blk"/>
    <w:basedOn w:val="a0"/>
    <w:rsid w:val="00A47AF8"/>
  </w:style>
  <w:style w:type="character" w:customStyle="1" w:styleId="meta-prep">
    <w:name w:val="meta-prep"/>
    <w:basedOn w:val="a0"/>
    <w:rsid w:val="005A798C"/>
  </w:style>
  <w:style w:type="character" w:customStyle="1" w:styleId="entry-date">
    <w:name w:val="entry-date"/>
    <w:basedOn w:val="a0"/>
    <w:rsid w:val="005A798C"/>
  </w:style>
  <w:style w:type="paragraph" w:customStyle="1" w:styleId="sfst">
    <w:name w:val="sfst"/>
    <w:basedOn w:val="a"/>
    <w:rsid w:val="00DF41FD"/>
    <w:pPr>
      <w:spacing w:before="100" w:beforeAutospacing="1" w:after="100" w:afterAutospacing="1" w:line="240" w:lineRule="auto"/>
    </w:pPr>
    <w:rPr>
      <w:rFonts w:eastAsia="Times New Roman"/>
      <w:sz w:val="24"/>
      <w:szCs w:val="24"/>
      <w:lang w:eastAsia="ru-RU"/>
    </w:rPr>
  </w:style>
  <w:style w:type="character" w:styleId="aff6">
    <w:name w:val="Emphasis"/>
    <w:basedOn w:val="a0"/>
    <w:uiPriority w:val="20"/>
    <w:qFormat/>
    <w:rsid w:val="00960700"/>
    <w:rPr>
      <w:i/>
      <w:iCs/>
    </w:rPr>
  </w:style>
  <w:style w:type="character" w:styleId="aff7">
    <w:name w:val="FollowedHyperlink"/>
    <w:basedOn w:val="a0"/>
    <w:uiPriority w:val="99"/>
    <w:semiHidden/>
    <w:unhideWhenUsed/>
    <w:rsid w:val="00D32BE6"/>
    <w:rPr>
      <w:color w:val="800080"/>
      <w:u w:val="single"/>
    </w:rPr>
  </w:style>
  <w:style w:type="paragraph" w:customStyle="1" w:styleId="xl67">
    <w:name w:val="xl67"/>
    <w:basedOn w:val="a"/>
    <w:rsid w:val="00D32BE6"/>
    <w:pPr>
      <w:pBdr>
        <w:top w:val="single" w:sz="4" w:space="0" w:color="auto"/>
        <w:bottom w:val="single" w:sz="4" w:space="0" w:color="auto"/>
      </w:pBdr>
      <w:spacing w:before="100" w:beforeAutospacing="1" w:after="100" w:afterAutospacing="1" w:line="240" w:lineRule="auto"/>
    </w:pPr>
    <w:rPr>
      <w:rFonts w:eastAsia="Times New Roman"/>
      <w:sz w:val="24"/>
      <w:szCs w:val="24"/>
      <w:lang w:eastAsia="ru-RU"/>
    </w:rPr>
  </w:style>
  <w:style w:type="paragraph" w:customStyle="1" w:styleId="xl68">
    <w:name w:val="xl68"/>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24"/>
      <w:szCs w:val="24"/>
      <w:lang w:eastAsia="ru-RU"/>
    </w:rPr>
  </w:style>
  <w:style w:type="paragraph" w:customStyle="1" w:styleId="xl69">
    <w:name w:val="xl69"/>
    <w:basedOn w:val="a"/>
    <w:rsid w:val="00D32BE6"/>
    <w:pPr>
      <w:spacing w:before="100" w:beforeAutospacing="1" w:after="100" w:afterAutospacing="1" w:line="240" w:lineRule="auto"/>
    </w:pPr>
    <w:rPr>
      <w:rFonts w:eastAsia="Times New Roman"/>
      <w:b/>
      <w:bCs/>
      <w:sz w:val="16"/>
      <w:szCs w:val="16"/>
      <w:lang w:eastAsia="ru-RU"/>
    </w:rPr>
  </w:style>
  <w:style w:type="paragraph" w:customStyle="1" w:styleId="xl70">
    <w:name w:val="xl70"/>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1">
    <w:name w:val="xl71"/>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2">
    <w:name w:val="xl72"/>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3">
    <w:name w:val="xl73"/>
    <w:basedOn w:val="a"/>
    <w:rsid w:val="00D32BE6"/>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4">
    <w:name w:val="xl74"/>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75">
    <w:name w:val="xl75"/>
    <w:basedOn w:val="a"/>
    <w:rsid w:val="00D32BE6"/>
    <w:pPr>
      <w:spacing w:before="100" w:beforeAutospacing="1" w:after="100" w:afterAutospacing="1" w:line="240" w:lineRule="auto"/>
    </w:pPr>
    <w:rPr>
      <w:rFonts w:eastAsia="Times New Roman"/>
      <w:sz w:val="24"/>
      <w:szCs w:val="24"/>
      <w:lang w:eastAsia="ru-RU"/>
    </w:rPr>
  </w:style>
  <w:style w:type="paragraph" w:customStyle="1" w:styleId="xl76">
    <w:name w:val="xl76"/>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7">
    <w:name w:val="xl77"/>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78">
    <w:name w:val="xl78"/>
    <w:basedOn w:val="a"/>
    <w:rsid w:val="00D32BE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eastAsia="ru-RU"/>
    </w:rPr>
  </w:style>
  <w:style w:type="paragraph" w:customStyle="1" w:styleId="xl79">
    <w:name w:val="xl79"/>
    <w:basedOn w:val="a"/>
    <w:rsid w:val="00D32BE6"/>
    <w:pPr>
      <w:spacing w:before="100" w:beforeAutospacing="1" w:after="100" w:afterAutospacing="1" w:line="240" w:lineRule="auto"/>
    </w:pPr>
    <w:rPr>
      <w:rFonts w:eastAsia="Times New Roman"/>
      <w:sz w:val="24"/>
      <w:szCs w:val="24"/>
      <w:lang w:eastAsia="ru-RU"/>
    </w:rPr>
  </w:style>
  <w:style w:type="paragraph" w:customStyle="1" w:styleId="xl80">
    <w:name w:val="xl80"/>
    <w:basedOn w:val="a"/>
    <w:rsid w:val="00D32BE6"/>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81">
    <w:name w:val="xl81"/>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lang w:eastAsia="ru-RU"/>
    </w:rPr>
  </w:style>
  <w:style w:type="paragraph" w:customStyle="1" w:styleId="xl82">
    <w:name w:val="xl82"/>
    <w:basedOn w:val="a"/>
    <w:rsid w:val="00D32B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eastAsia="ru-RU"/>
    </w:rPr>
  </w:style>
  <w:style w:type="paragraph" w:styleId="aff8">
    <w:name w:val="Title"/>
    <w:basedOn w:val="a"/>
    <w:link w:val="aff9"/>
    <w:uiPriority w:val="10"/>
    <w:qFormat/>
    <w:rsid w:val="00A73EE9"/>
    <w:pPr>
      <w:spacing w:after="0" w:line="240" w:lineRule="auto"/>
      <w:jc w:val="center"/>
    </w:pPr>
    <w:rPr>
      <w:rFonts w:eastAsia="Times New Roman"/>
      <w:szCs w:val="28"/>
      <w:lang w:eastAsia="ru-RU"/>
    </w:rPr>
  </w:style>
  <w:style w:type="character" w:customStyle="1" w:styleId="aff9">
    <w:name w:val="Заголовок Знак"/>
    <w:basedOn w:val="a0"/>
    <w:link w:val="aff8"/>
    <w:uiPriority w:val="10"/>
    <w:rsid w:val="00A73EE9"/>
    <w:rPr>
      <w:rFonts w:ascii="Times New Roman" w:eastAsia="Times New Roman" w:hAnsi="Times New Roman" w:cs="Times New Roman"/>
      <w:sz w:val="28"/>
      <w:szCs w:val="28"/>
      <w:lang w:eastAsia="ru-RU"/>
    </w:rPr>
  </w:style>
  <w:style w:type="character" w:customStyle="1" w:styleId="ConsPlusNonformat0">
    <w:name w:val="ConsPlusNonformat Знак"/>
    <w:link w:val="ConsPlusNonformat"/>
    <w:rsid w:val="00A73EE9"/>
    <w:rPr>
      <w:rFonts w:ascii="Courier New" w:eastAsia="Times New Roman" w:hAnsi="Courier New" w:cs="Courier New"/>
      <w:sz w:val="20"/>
      <w:szCs w:val="20"/>
      <w:lang w:eastAsia="ru-RU"/>
    </w:rPr>
  </w:style>
  <w:style w:type="character" w:customStyle="1" w:styleId="24">
    <w:name w:val="Основной текст (2)_"/>
    <w:basedOn w:val="a0"/>
    <w:link w:val="211"/>
    <w:uiPriority w:val="99"/>
    <w:locked/>
    <w:rsid w:val="00F1651E"/>
    <w:rPr>
      <w:rFonts w:ascii="Times New Roman" w:hAnsi="Times New Roman" w:cs="Times New Roman"/>
      <w:spacing w:val="6"/>
      <w:sz w:val="13"/>
      <w:szCs w:val="13"/>
      <w:shd w:val="clear" w:color="auto" w:fill="FFFFFF"/>
    </w:rPr>
  </w:style>
  <w:style w:type="paragraph" w:customStyle="1" w:styleId="211">
    <w:name w:val="Основной текст (2)1"/>
    <w:basedOn w:val="a"/>
    <w:link w:val="24"/>
    <w:uiPriority w:val="99"/>
    <w:rsid w:val="00F1651E"/>
    <w:pPr>
      <w:shd w:val="clear" w:color="auto" w:fill="FFFFFF"/>
      <w:spacing w:before="180" w:after="0" w:line="187" w:lineRule="exact"/>
    </w:pPr>
    <w:rPr>
      <w:rFonts w:eastAsiaTheme="minorHAnsi"/>
      <w:spacing w:val="6"/>
      <w:sz w:val="13"/>
      <w:szCs w:val="13"/>
    </w:rPr>
  </w:style>
  <w:style w:type="character" w:customStyle="1" w:styleId="eopscx32518437">
    <w:name w:val="eop scx32518437"/>
    <w:basedOn w:val="a0"/>
    <w:uiPriority w:val="99"/>
    <w:rsid w:val="00C80668"/>
    <w:rPr>
      <w:rFonts w:cs="Times New Roman"/>
    </w:rPr>
  </w:style>
  <w:style w:type="paragraph" w:customStyle="1" w:styleId="affa">
    <w:basedOn w:val="a"/>
    <w:next w:val="afe"/>
    <w:uiPriority w:val="99"/>
    <w:unhideWhenUsed/>
    <w:rsid w:val="00D17D97"/>
    <w:pPr>
      <w:spacing w:before="100" w:beforeAutospacing="1" w:after="100" w:afterAutospacing="1" w:line="240" w:lineRule="auto"/>
    </w:pPr>
    <w:rPr>
      <w:rFonts w:eastAsia="Times New Roman"/>
      <w:sz w:val="24"/>
      <w:szCs w:val="24"/>
      <w:lang w:eastAsia="ru-RU"/>
    </w:rPr>
  </w:style>
  <w:style w:type="paragraph" w:customStyle="1" w:styleId="phone-num">
    <w:name w:val="phone-num"/>
    <w:basedOn w:val="a"/>
    <w:rsid w:val="00D17D97"/>
    <w:pPr>
      <w:spacing w:before="100" w:beforeAutospacing="1" w:after="100" w:afterAutospacing="1" w:line="240" w:lineRule="auto"/>
    </w:pPr>
    <w:rPr>
      <w:rFonts w:eastAsia="Times New Roman"/>
      <w:sz w:val="24"/>
      <w:szCs w:val="24"/>
      <w:lang w:eastAsia="ru-RU"/>
    </w:rPr>
  </w:style>
  <w:style w:type="table" w:customStyle="1" w:styleId="1a">
    <w:name w:val="Сетка таблицы1"/>
    <w:basedOn w:val="a1"/>
    <w:next w:val="a9"/>
    <w:uiPriority w:val="59"/>
    <w:rsid w:val="00B77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uiPriority w:val="34"/>
    <w:qFormat/>
    <w:rsid w:val="006B7F52"/>
    <w:pPr>
      <w:spacing w:after="0" w:line="240" w:lineRule="auto"/>
      <w:ind w:left="720"/>
      <w:contextualSpacing/>
    </w:pPr>
    <w:rPr>
      <w:rFonts w:ascii="Calibri" w:eastAsia="Times New Roman" w:hAnsi="Calibri"/>
      <w:sz w:val="24"/>
      <w:szCs w:val="24"/>
      <w:lang w:eastAsia="ru-RU"/>
    </w:rPr>
  </w:style>
  <w:style w:type="character" w:customStyle="1" w:styleId="v4tswe">
    <w:name w:val="v4tswe"/>
    <w:basedOn w:val="a0"/>
    <w:rsid w:val="00F216EC"/>
  </w:style>
  <w:style w:type="character" w:customStyle="1" w:styleId="aeye9b">
    <w:name w:val="aeye9b"/>
    <w:basedOn w:val="a0"/>
    <w:rsid w:val="00F216EC"/>
  </w:style>
  <w:style w:type="paragraph" w:customStyle="1" w:styleId="s1">
    <w:name w:val="s_1"/>
    <w:basedOn w:val="a"/>
    <w:rsid w:val="00B34DA6"/>
    <w:pPr>
      <w:spacing w:before="100" w:beforeAutospacing="1" w:after="100" w:afterAutospacing="1" w:line="240" w:lineRule="auto"/>
    </w:pPr>
    <w:rPr>
      <w:rFonts w:eastAsia="Times New Roman"/>
      <w:sz w:val="24"/>
      <w:szCs w:val="24"/>
      <w:lang w:eastAsia="ru-RU"/>
    </w:rPr>
  </w:style>
  <w:style w:type="character" w:customStyle="1" w:styleId="1b">
    <w:name w:val="Неразрешенное упоминание1"/>
    <w:basedOn w:val="a0"/>
    <w:uiPriority w:val="99"/>
    <w:semiHidden/>
    <w:unhideWhenUsed/>
    <w:rsid w:val="001F0034"/>
    <w:rPr>
      <w:color w:val="605E5C"/>
      <w:shd w:val="clear" w:color="auto" w:fill="E1DFDD"/>
    </w:rPr>
  </w:style>
  <w:style w:type="character" w:customStyle="1" w:styleId="ConsPlusNormal0">
    <w:name w:val="ConsPlusNormal Знак"/>
    <w:link w:val="ConsPlusNormal"/>
    <w:locked/>
    <w:rsid w:val="008E7CD6"/>
    <w:rPr>
      <w:rFonts w:ascii="Arial" w:eastAsia="Times New Roman" w:hAnsi="Arial" w:cs="Arial"/>
      <w:sz w:val="20"/>
      <w:szCs w:val="20"/>
      <w:lang w:eastAsia="ru-RU"/>
    </w:rPr>
  </w:style>
  <w:style w:type="paragraph" w:customStyle="1" w:styleId="c1">
    <w:name w:val="c1"/>
    <w:basedOn w:val="a"/>
    <w:rsid w:val="00551D57"/>
    <w:pPr>
      <w:spacing w:before="100" w:beforeAutospacing="1" w:after="100" w:afterAutospacing="1" w:line="240" w:lineRule="auto"/>
    </w:pPr>
    <w:rPr>
      <w:rFonts w:eastAsia="Times New Roman"/>
      <w:sz w:val="24"/>
      <w:szCs w:val="24"/>
      <w:lang w:eastAsia="ru-RU"/>
    </w:rPr>
  </w:style>
  <w:style w:type="character" w:customStyle="1" w:styleId="c7">
    <w:name w:val="c7"/>
    <w:basedOn w:val="a0"/>
    <w:rsid w:val="00551D57"/>
  </w:style>
  <w:style w:type="character" w:customStyle="1" w:styleId="c0">
    <w:name w:val="c0"/>
    <w:basedOn w:val="a0"/>
    <w:rsid w:val="00551D57"/>
  </w:style>
  <w:style w:type="character" w:customStyle="1" w:styleId="c12">
    <w:name w:val="c12"/>
    <w:basedOn w:val="a0"/>
    <w:rsid w:val="00551D57"/>
  </w:style>
  <w:style w:type="character" w:customStyle="1" w:styleId="c4">
    <w:name w:val="c4"/>
    <w:basedOn w:val="a0"/>
    <w:rsid w:val="00551D57"/>
  </w:style>
  <w:style w:type="character" w:customStyle="1" w:styleId="c6">
    <w:name w:val="c6"/>
    <w:basedOn w:val="a0"/>
    <w:rsid w:val="00551D57"/>
  </w:style>
  <w:style w:type="character" w:customStyle="1" w:styleId="c8">
    <w:name w:val="c8"/>
    <w:basedOn w:val="a0"/>
    <w:rsid w:val="00551D57"/>
  </w:style>
  <w:style w:type="character" w:customStyle="1" w:styleId="c11">
    <w:name w:val="c11"/>
    <w:basedOn w:val="a0"/>
    <w:rsid w:val="00551D57"/>
  </w:style>
  <w:style w:type="paragraph" w:customStyle="1" w:styleId="affb">
    <w:name w:val="Знак Знак"/>
    <w:basedOn w:val="a"/>
    <w:autoRedefine/>
    <w:rsid w:val="004C03C6"/>
    <w:pPr>
      <w:spacing w:after="160" w:line="240" w:lineRule="exact"/>
      <w:ind w:left="26"/>
    </w:pPr>
    <w:rPr>
      <w:rFonts w:eastAsia="Times New Roman"/>
      <w:sz w:val="24"/>
      <w:szCs w:val="24"/>
      <w:lang w:val="en-US"/>
    </w:rPr>
  </w:style>
  <w:style w:type="character" w:customStyle="1" w:styleId="post-singledate">
    <w:name w:val="post-single__date"/>
    <w:basedOn w:val="a0"/>
    <w:rsid w:val="00DC1D81"/>
  </w:style>
  <w:style w:type="paragraph" w:customStyle="1" w:styleId="12">
    <w:name w:val="Знак сноски1"/>
    <w:link w:val="af5"/>
    <w:qFormat/>
    <w:rsid w:val="00254DDE"/>
    <w:pPr>
      <w:spacing w:after="0" w:line="240" w:lineRule="auto"/>
    </w:pPr>
    <w:rPr>
      <w:rFonts w:cs="Times New Roman"/>
      <w:vertAlign w:val="superscript"/>
    </w:rPr>
  </w:style>
  <w:style w:type="paragraph" w:customStyle="1" w:styleId="11">
    <w:name w:val="Гиперссылка1"/>
    <w:link w:val="ad"/>
    <w:qFormat/>
    <w:rsid w:val="00254DDE"/>
    <w:pPr>
      <w:spacing w:after="0" w:line="240" w:lineRule="auto"/>
    </w:pPr>
    <w:rPr>
      <w:color w:val="0000FF"/>
      <w:u w:val="single"/>
    </w:rPr>
  </w:style>
  <w:style w:type="paragraph" w:customStyle="1" w:styleId="affc">
    <w:basedOn w:val="a"/>
    <w:next w:val="afe"/>
    <w:uiPriority w:val="99"/>
    <w:unhideWhenUsed/>
    <w:rsid w:val="00CD79F6"/>
    <w:pPr>
      <w:spacing w:before="100" w:beforeAutospacing="1" w:after="100" w:afterAutospacing="1" w:line="240" w:lineRule="auto"/>
    </w:pPr>
    <w:rPr>
      <w:rFonts w:eastAsia="Times New Roman"/>
      <w:sz w:val="24"/>
      <w:szCs w:val="24"/>
      <w:lang w:eastAsia="ru-RU"/>
    </w:rPr>
  </w:style>
  <w:style w:type="character" w:styleId="affd">
    <w:name w:val="Unresolved Mention"/>
    <w:basedOn w:val="a0"/>
    <w:uiPriority w:val="99"/>
    <w:semiHidden/>
    <w:unhideWhenUsed/>
    <w:rsid w:val="008D7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8496">
      <w:bodyDiv w:val="1"/>
      <w:marLeft w:val="0"/>
      <w:marRight w:val="0"/>
      <w:marTop w:val="0"/>
      <w:marBottom w:val="0"/>
      <w:divBdr>
        <w:top w:val="none" w:sz="0" w:space="0" w:color="auto"/>
        <w:left w:val="none" w:sz="0" w:space="0" w:color="auto"/>
        <w:bottom w:val="none" w:sz="0" w:space="0" w:color="auto"/>
        <w:right w:val="none" w:sz="0" w:space="0" w:color="auto"/>
      </w:divBdr>
    </w:div>
    <w:div w:id="101151202">
      <w:bodyDiv w:val="1"/>
      <w:marLeft w:val="0"/>
      <w:marRight w:val="0"/>
      <w:marTop w:val="0"/>
      <w:marBottom w:val="0"/>
      <w:divBdr>
        <w:top w:val="none" w:sz="0" w:space="0" w:color="auto"/>
        <w:left w:val="none" w:sz="0" w:space="0" w:color="auto"/>
        <w:bottom w:val="none" w:sz="0" w:space="0" w:color="auto"/>
        <w:right w:val="none" w:sz="0" w:space="0" w:color="auto"/>
      </w:divBdr>
    </w:div>
    <w:div w:id="127943070">
      <w:bodyDiv w:val="1"/>
      <w:marLeft w:val="0"/>
      <w:marRight w:val="0"/>
      <w:marTop w:val="0"/>
      <w:marBottom w:val="0"/>
      <w:divBdr>
        <w:top w:val="none" w:sz="0" w:space="0" w:color="auto"/>
        <w:left w:val="none" w:sz="0" w:space="0" w:color="auto"/>
        <w:bottom w:val="none" w:sz="0" w:space="0" w:color="auto"/>
        <w:right w:val="none" w:sz="0" w:space="0" w:color="auto"/>
      </w:divBdr>
    </w:div>
    <w:div w:id="166217348">
      <w:bodyDiv w:val="1"/>
      <w:marLeft w:val="0"/>
      <w:marRight w:val="0"/>
      <w:marTop w:val="0"/>
      <w:marBottom w:val="0"/>
      <w:divBdr>
        <w:top w:val="none" w:sz="0" w:space="0" w:color="auto"/>
        <w:left w:val="none" w:sz="0" w:space="0" w:color="auto"/>
        <w:bottom w:val="none" w:sz="0" w:space="0" w:color="auto"/>
        <w:right w:val="none" w:sz="0" w:space="0" w:color="auto"/>
      </w:divBdr>
      <w:divsChild>
        <w:div w:id="1018118729">
          <w:marLeft w:val="0"/>
          <w:marRight w:val="0"/>
          <w:marTop w:val="0"/>
          <w:marBottom w:val="0"/>
          <w:divBdr>
            <w:top w:val="none" w:sz="0" w:space="0" w:color="auto"/>
            <w:left w:val="none" w:sz="0" w:space="0" w:color="auto"/>
            <w:bottom w:val="none" w:sz="0" w:space="0" w:color="auto"/>
            <w:right w:val="none" w:sz="0" w:space="0" w:color="auto"/>
          </w:divBdr>
          <w:divsChild>
            <w:div w:id="191419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6858">
      <w:bodyDiv w:val="1"/>
      <w:marLeft w:val="0"/>
      <w:marRight w:val="0"/>
      <w:marTop w:val="0"/>
      <w:marBottom w:val="0"/>
      <w:divBdr>
        <w:top w:val="none" w:sz="0" w:space="0" w:color="auto"/>
        <w:left w:val="none" w:sz="0" w:space="0" w:color="auto"/>
        <w:bottom w:val="none" w:sz="0" w:space="0" w:color="auto"/>
        <w:right w:val="none" w:sz="0" w:space="0" w:color="auto"/>
      </w:divBdr>
    </w:div>
    <w:div w:id="258411819">
      <w:bodyDiv w:val="1"/>
      <w:marLeft w:val="0"/>
      <w:marRight w:val="0"/>
      <w:marTop w:val="0"/>
      <w:marBottom w:val="0"/>
      <w:divBdr>
        <w:top w:val="none" w:sz="0" w:space="0" w:color="auto"/>
        <w:left w:val="none" w:sz="0" w:space="0" w:color="auto"/>
        <w:bottom w:val="none" w:sz="0" w:space="0" w:color="auto"/>
        <w:right w:val="none" w:sz="0" w:space="0" w:color="auto"/>
      </w:divBdr>
    </w:div>
    <w:div w:id="260064390">
      <w:bodyDiv w:val="1"/>
      <w:marLeft w:val="0"/>
      <w:marRight w:val="0"/>
      <w:marTop w:val="0"/>
      <w:marBottom w:val="0"/>
      <w:divBdr>
        <w:top w:val="none" w:sz="0" w:space="0" w:color="auto"/>
        <w:left w:val="none" w:sz="0" w:space="0" w:color="auto"/>
        <w:bottom w:val="none" w:sz="0" w:space="0" w:color="auto"/>
        <w:right w:val="none" w:sz="0" w:space="0" w:color="auto"/>
      </w:divBdr>
    </w:div>
    <w:div w:id="287129476">
      <w:bodyDiv w:val="1"/>
      <w:marLeft w:val="0"/>
      <w:marRight w:val="0"/>
      <w:marTop w:val="0"/>
      <w:marBottom w:val="0"/>
      <w:divBdr>
        <w:top w:val="none" w:sz="0" w:space="0" w:color="auto"/>
        <w:left w:val="none" w:sz="0" w:space="0" w:color="auto"/>
        <w:bottom w:val="none" w:sz="0" w:space="0" w:color="auto"/>
        <w:right w:val="none" w:sz="0" w:space="0" w:color="auto"/>
      </w:divBdr>
    </w:div>
    <w:div w:id="312877379">
      <w:bodyDiv w:val="1"/>
      <w:marLeft w:val="0"/>
      <w:marRight w:val="0"/>
      <w:marTop w:val="0"/>
      <w:marBottom w:val="0"/>
      <w:divBdr>
        <w:top w:val="none" w:sz="0" w:space="0" w:color="auto"/>
        <w:left w:val="none" w:sz="0" w:space="0" w:color="auto"/>
        <w:bottom w:val="none" w:sz="0" w:space="0" w:color="auto"/>
        <w:right w:val="none" w:sz="0" w:space="0" w:color="auto"/>
      </w:divBdr>
    </w:div>
    <w:div w:id="321588857">
      <w:bodyDiv w:val="1"/>
      <w:marLeft w:val="0"/>
      <w:marRight w:val="0"/>
      <w:marTop w:val="0"/>
      <w:marBottom w:val="0"/>
      <w:divBdr>
        <w:top w:val="none" w:sz="0" w:space="0" w:color="auto"/>
        <w:left w:val="none" w:sz="0" w:space="0" w:color="auto"/>
        <w:bottom w:val="none" w:sz="0" w:space="0" w:color="auto"/>
        <w:right w:val="none" w:sz="0" w:space="0" w:color="auto"/>
      </w:divBdr>
    </w:div>
    <w:div w:id="372770383">
      <w:bodyDiv w:val="1"/>
      <w:marLeft w:val="0"/>
      <w:marRight w:val="0"/>
      <w:marTop w:val="0"/>
      <w:marBottom w:val="0"/>
      <w:divBdr>
        <w:top w:val="none" w:sz="0" w:space="0" w:color="auto"/>
        <w:left w:val="none" w:sz="0" w:space="0" w:color="auto"/>
        <w:bottom w:val="none" w:sz="0" w:space="0" w:color="auto"/>
        <w:right w:val="none" w:sz="0" w:space="0" w:color="auto"/>
      </w:divBdr>
    </w:div>
    <w:div w:id="470902160">
      <w:bodyDiv w:val="1"/>
      <w:marLeft w:val="0"/>
      <w:marRight w:val="0"/>
      <w:marTop w:val="0"/>
      <w:marBottom w:val="0"/>
      <w:divBdr>
        <w:top w:val="none" w:sz="0" w:space="0" w:color="auto"/>
        <w:left w:val="none" w:sz="0" w:space="0" w:color="auto"/>
        <w:bottom w:val="none" w:sz="0" w:space="0" w:color="auto"/>
        <w:right w:val="none" w:sz="0" w:space="0" w:color="auto"/>
      </w:divBdr>
    </w:div>
    <w:div w:id="504440871">
      <w:bodyDiv w:val="1"/>
      <w:marLeft w:val="0"/>
      <w:marRight w:val="0"/>
      <w:marTop w:val="0"/>
      <w:marBottom w:val="0"/>
      <w:divBdr>
        <w:top w:val="none" w:sz="0" w:space="0" w:color="auto"/>
        <w:left w:val="none" w:sz="0" w:space="0" w:color="auto"/>
        <w:bottom w:val="none" w:sz="0" w:space="0" w:color="auto"/>
        <w:right w:val="none" w:sz="0" w:space="0" w:color="auto"/>
      </w:divBdr>
    </w:div>
    <w:div w:id="516309710">
      <w:bodyDiv w:val="1"/>
      <w:marLeft w:val="0"/>
      <w:marRight w:val="0"/>
      <w:marTop w:val="0"/>
      <w:marBottom w:val="0"/>
      <w:divBdr>
        <w:top w:val="none" w:sz="0" w:space="0" w:color="auto"/>
        <w:left w:val="none" w:sz="0" w:space="0" w:color="auto"/>
        <w:bottom w:val="none" w:sz="0" w:space="0" w:color="auto"/>
        <w:right w:val="none" w:sz="0" w:space="0" w:color="auto"/>
      </w:divBdr>
    </w:div>
    <w:div w:id="518665089">
      <w:bodyDiv w:val="1"/>
      <w:marLeft w:val="0"/>
      <w:marRight w:val="0"/>
      <w:marTop w:val="0"/>
      <w:marBottom w:val="0"/>
      <w:divBdr>
        <w:top w:val="none" w:sz="0" w:space="0" w:color="auto"/>
        <w:left w:val="none" w:sz="0" w:space="0" w:color="auto"/>
        <w:bottom w:val="none" w:sz="0" w:space="0" w:color="auto"/>
        <w:right w:val="none" w:sz="0" w:space="0" w:color="auto"/>
      </w:divBdr>
    </w:div>
    <w:div w:id="520630730">
      <w:bodyDiv w:val="1"/>
      <w:marLeft w:val="0"/>
      <w:marRight w:val="0"/>
      <w:marTop w:val="0"/>
      <w:marBottom w:val="0"/>
      <w:divBdr>
        <w:top w:val="none" w:sz="0" w:space="0" w:color="auto"/>
        <w:left w:val="none" w:sz="0" w:space="0" w:color="auto"/>
        <w:bottom w:val="none" w:sz="0" w:space="0" w:color="auto"/>
        <w:right w:val="none" w:sz="0" w:space="0" w:color="auto"/>
      </w:divBdr>
    </w:div>
    <w:div w:id="598176871">
      <w:bodyDiv w:val="1"/>
      <w:marLeft w:val="0"/>
      <w:marRight w:val="0"/>
      <w:marTop w:val="0"/>
      <w:marBottom w:val="0"/>
      <w:divBdr>
        <w:top w:val="none" w:sz="0" w:space="0" w:color="auto"/>
        <w:left w:val="none" w:sz="0" w:space="0" w:color="auto"/>
        <w:bottom w:val="none" w:sz="0" w:space="0" w:color="auto"/>
        <w:right w:val="none" w:sz="0" w:space="0" w:color="auto"/>
      </w:divBdr>
    </w:div>
    <w:div w:id="694888150">
      <w:bodyDiv w:val="1"/>
      <w:marLeft w:val="0"/>
      <w:marRight w:val="0"/>
      <w:marTop w:val="0"/>
      <w:marBottom w:val="0"/>
      <w:divBdr>
        <w:top w:val="none" w:sz="0" w:space="0" w:color="auto"/>
        <w:left w:val="none" w:sz="0" w:space="0" w:color="auto"/>
        <w:bottom w:val="none" w:sz="0" w:space="0" w:color="auto"/>
        <w:right w:val="none" w:sz="0" w:space="0" w:color="auto"/>
      </w:divBdr>
    </w:div>
    <w:div w:id="698315634">
      <w:bodyDiv w:val="1"/>
      <w:marLeft w:val="0"/>
      <w:marRight w:val="0"/>
      <w:marTop w:val="0"/>
      <w:marBottom w:val="0"/>
      <w:divBdr>
        <w:top w:val="none" w:sz="0" w:space="0" w:color="auto"/>
        <w:left w:val="none" w:sz="0" w:space="0" w:color="auto"/>
        <w:bottom w:val="none" w:sz="0" w:space="0" w:color="auto"/>
        <w:right w:val="none" w:sz="0" w:space="0" w:color="auto"/>
      </w:divBdr>
    </w:div>
    <w:div w:id="705646248">
      <w:bodyDiv w:val="1"/>
      <w:marLeft w:val="0"/>
      <w:marRight w:val="0"/>
      <w:marTop w:val="0"/>
      <w:marBottom w:val="0"/>
      <w:divBdr>
        <w:top w:val="none" w:sz="0" w:space="0" w:color="auto"/>
        <w:left w:val="none" w:sz="0" w:space="0" w:color="auto"/>
        <w:bottom w:val="none" w:sz="0" w:space="0" w:color="auto"/>
        <w:right w:val="none" w:sz="0" w:space="0" w:color="auto"/>
      </w:divBdr>
    </w:div>
    <w:div w:id="708994783">
      <w:bodyDiv w:val="1"/>
      <w:marLeft w:val="0"/>
      <w:marRight w:val="0"/>
      <w:marTop w:val="0"/>
      <w:marBottom w:val="0"/>
      <w:divBdr>
        <w:top w:val="none" w:sz="0" w:space="0" w:color="auto"/>
        <w:left w:val="none" w:sz="0" w:space="0" w:color="auto"/>
        <w:bottom w:val="none" w:sz="0" w:space="0" w:color="auto"/>
        <w:right w:val="none" w:sz="0" w:space="0" w:color="auto"/>
      </w:divBdr>
    </w:div>
    <w:div w:id="777796783">
      <w:bodyDiv w:val="1"/>
      <w:marLeft w:val="0"/>
      <w:marRight w:val="0"/>
      <w:marTop w:val="0"/>
      <w:marBottom w:val="0"/>
      <w:divBdr>
        <w:top w:val="none" w:sz="0" w:space="0" w:color="auto"/>
        <w:left w:val="none" w:sz="0" w:space="0" w:color="auto"/>
        <w:bottom w:val="none" w:sz="0" w:space="0" w:color="auto"/>
        <w:right w:val="none" w:sz="0" w:space="0" w:color="auto"/>
      </w:divBdr>
    </w:div>
    <w:div w:id="812796686">
      <w:bodyDiv w:val="1"/>
      <w:marLeft w:val="0"/>
      <w:marRight w:val="0"/>
      <w:marTop w:val="0"/>
      <w:marBottom w:val="0"/>
      <w:divBdr>
        <w:top w:val="none" w:sz="0" w:space="0" w:color="auto"/>
        <w:left w:val="none" w:sz="0" w:space="0" w:color="auto"/>
        <w:bottom w:val="none" w:sz="0" w:space="0" w:color="auto"/>
        <w:right w:val="none" w:sz="0" w:space="0" w:color="auto"/>
      </w:divBdr>
      <w:divsChild>
        <w:div w:id="1697661077">
          <w:marLeft w:val="0"/>
          <w:marRight w:val="0"/>
          <w:marTop w:val="0"/>
          <w:marBottom w:val="0"/>
          <w:divBdr>
            <w:top w:val="none" w:sz="0" w:space="0" w:color="auto"/>
            <w:left w:val="none" w:sz="0" w:space="0" w:color="auto"/>
            <w:bottom w:val="none" w:sz="0" w:space="0" w:color="auto"/>
            <w:right w:val="none" w:sz="0" w:space="0" w:color="auto"/>
          </w:divBdr>
        </w:div>
      </w:divsChild>
    </w:div>
    <w:div w:id="823622305">
      <w:bodyDiv w:val="1"/>
      <w:marLeft w:val="0"/>
      <w:marRight w:val="0"/>
      <w:marTop w:val="0"/>
      <w:marBottom w:val="0"/>
      <w:divBdr>
        <w:top w:val="none" w:sz="0" w:space="0" w:color="auto"/>
        <w:left w:val="none" w:sz="0" w:space="0" w:color="auto"/>
        <w:bottom w:val="none" w:sz="0" w:space="0" w:color="auto"/>
        <w:right w:val="none" w:sz="0" w:space="0" w:color="auto"/>
      </w:divBdr>
    </w:div>
    <w:div w:id="848636694">
      <w:bodyDiv w:val="1"/>
      <w:marLeft w:val="0"/>
      <w:marRight w:val="0"/>
      <w:marTop w:val="0"/>
      <w:marBottom w:val="0"/>
      <w:divBdr>
        <w:top w:val="none" w:sz="0" w:space="0" w:color="auto"/>
        <w:left w:val="none" w:sz="0" w:space="0" w:color="auto"/>
        <w:bottom w:val="none" w:sz="0" w:space="0" w:color="auto"/>
        <w:right w:val="none" w:sz="0" w:space="0" w:color="auto"/>
      </w:divBdr>
    </w:div>
    <w:div w:id="897783711">
      <w:bodyDiv w:val="1"/>
      <w:marLeft w:val="0"/>
      <w:marRight w:val="0"/>
      <w:marTop w:val="0"/>
      <w:marBottom w:val="0"/>
      <w:divBdr>
        <w:top w:val="none" w:sz="0" w:space="0" w:color="auto"/>
        <w:left w:val="none" w:sz="0" w:space="0" w:color="auto"/>
        <w:bottom w:val="none" w:sz="0" w:space="0" w:color="auto"/>
        <w:right w:val="none" w:sz="0" w:space="0" w:color="auto"/>
      </w:divBdr>
    </w:div>
    <w:div w:id="919364619">
      <w:bodyDiv w:val="1"/>
      <w:marLeft w:val="0"/>
      <w:marRight w:val="0"/>
      <w:marTop w:val="0"/>
      <w:marBottom w:val="0"/>
      <w:divBdr>
        <w:top w:val="none" w:sz="0" w:space="0" w:color="auto"/>
        <w:left w:val="none" w:sz="0" w:space="0" w:color="auto"/>
        <w:bottom w:val="none" w:sz="0" w:space="0" w:color="auto"/>
        <w:right w:val="none" w:sz="0" w:space="0" w:color="auto"/>
      </w:divBdr>
    </w:div>
    <w:div w:id="988555226">
      <w:bodyDiv w:val="1"/>
      <w:marLeft w:val="0"/>
      <w:marRight w:val="0"/>
      <w:marTop w:val="0"/>
      <w:marBottom w:val="0"/>
      <w:divBdr>
        <w:top w:val="none" w:sz="0" w:space="0" w:color="auto"/>
        <w:left w:val="none" w:sz="0" w:space="0" w:color="auto"/>
        <w:bottom w:val="none" w:sz="0" w:space="0" w:color="auto"/>
        <w:right w:val="none" w:sz="0" w:space="0" w:color="auto"/>
      </w:divBdr>
    </w:div>
    <w:div w:id="1137067546">
      <w:bodyDiv w:val="1"/>
      <w:marLeft w:val="0"/>
      <w:marRight w:val="0"/>
      <w:marTop w:val="0"/>
      <w:marBottom w:val="0"/>
      <w:divBdr>
        <w:top w:val="none" w:sz="0" w:space="0" w:color="auto"/>
        <w:left w:val="none" w:sz="0" w:space="0" w:color="auto"/>
        <w:bottom w:val="none" w:sz="0" w:space="0" w:color="auto"/>
        <w:right w:val="none" w:sz="0" w:space="0" w:color="auto"/>
      </w:divBdr>
    </w:div>
    <w:div w:id="1152141342">
      <w:bodyDiv w:val="1"/>
      <w:marLeft w:val="0"/>
      <w:marRight w:val="0"/>
      <w:marTop w:val="0"/>
      <w:marBottom w:val="0"/>
      <w:divBdr>
        <w:top w:val="none" w:sz="0" w:space="0" w:color="auto"/>
        <w:left w:val="none" w:sz="0" w:space="0" w:color="auto"/>
        <w:bottom w:val="none" w:sz="0" w:space="0" w:color="auto"/>
        <w:right w:val="none" w:sz="0" w:space="0" w:color="auto"/>
      </w:divBdr>
    </w:div>
    <w:div w:id="1188561467">
      <w:bodyDiv w:val="1"/>
      <w:marLeft w:val="0"/>
      <w:marRight w:val="0"/>
      <w:marTop w:val="0"/>
      <w:marBottom w:val="0"/>
      <w:divBdr>
        <w:top w:val="none" w:sz="0" w:space="0" w:color="auto"/>
        <w:left w:val="none" w:sz="0" w:space="0" w:color="auto"/>
        <w:bottom w:val="none" w:sz="0" w:space="0" w:color="auto"/>
        <w:right w:val="none" w:sz="0" w:space="0" w:color="auto"/>
      </w:divBdr>
    </w:div>
    <w:div w:id="1200514656">
      <w:bodyDiv w:val="1"/>
      <w:marLeft w:val="0"/>
      <w:marRight w:val="0"/>
      <w:marTop w:val="0"/>
      <w:marBottom w:val="0"/>
      <w:divBdr>
        <w:top w:val="none" w:sz="0" w:space="0" w:color="auto"/>
        <w:left w:val="none" w:sz="0" w:space="0" w:color="auto"/>
        <w:bottom w:val="none" w:sz="0" w:space="0" w:color="auto"/>
        <w:right w:val="none" w:sz="0" w:space="0" w:color="auto"/>
      </w:divBdr>
      <w:divsChild>
        <w:div w:id="482083435">
          <w:marLeft w:val="0"/>
          <w:marRight w:val="0"/>
          <w:marTop w:val="0"/>
          <w:marBottom w:val="0"/>
          <w:divBdr>
            <w:top w:val="none" w:sz="0" w:space="0" w:color="auto"/>
            <w:left w:val="none" w:sz="0" w:space="0" w:color="auto"/>
            <w:bottom w:val="none" w:sz="0" w:space="0" w:color="auto"/>
            <w:right w:val="none" w:sz="0" w:space="0" w:color="auto"/>
          </w:divBdr>
          <w:divsChild>
            <w:div w:id="999114278">
              <w:marLeft w:val="0"/>
              <w:marRight w:val="0"/>
              <w:marTop w:val="0"/>
              <w:marBottom w:val="0"/>
              <w:divBdr>
                <w:top w:val="none" w:sz="0" w:space="0" w:color="auto"/>
                <w:left w:val="none" w:sz="0" w:space="0" w:color="auto"/>
                <w:bottom w:val="none" w:sz="0" w:space="0" w:color="auto"/>
                <w:right w:val="none" w:sz="0" w:space="0" w:color="auto"/>
              </w:divBdr>
            </w:div>
            <w:div w:id="1234968929">
              <w:marLeft w:val="0"/>
              <w:marRight w:val="0"/>
              <w:marTop w:val="0"/>
              <w:marBottom w:val="0"/>
              <w:divBdr>
                <w:top w:val="none" w:sz="0" w:space="0" w:color="auto"/>
                <w:left w:val="none" w:sz="0" w:space="0" w:color="auto"/>
                <w:bottom w:val="none" w:sz="0" w:space="0" w:color="auto"/>
                <w:right w:val="none" w:sz="0" w:space="0" w:color="auto"/>
              </w:divBdr>
            </w:div>
            <w:div w:id="194467936">
              <w:marLeft w:val="0"/>
              <w:marRight w:val="0"/>
              <w:marTop w:val="0"/>
              <w:marBottom w:val="0"/>
              <w:divBdr>
                <w:top w:val="none" w:sz="0" w:space="0" w:color="auto"/>
                <w:left w:val="none" w:sz="0" w:space="0" w:color="auto"/>
                <w:bottom w:val="none" w:sz="0" w:space="0" w:color="auto"/>
                <w:right w:val="none" w:sz="0" w:space="0" w:color="auto"/>
              </w:divBdr>
            </w:div>
            <w:div w:id="34353432">
              <w:marLeft w:val="0"/>
              <w:marRight w:val="0"/>
              <w:marTop w:val="0"/>
              <w:marBottom w:val="0"/>
              <w:divBdr>
                <w:top w:val="none" w:sz="0" w:space="0" w:color="auto"/>
                <w:left w:val="none" w:sz="0" w:space="0" w:color="auto"/>
                <w:bottom w:val="none" w:sz="0" w:space="0" w:color="auto"/>
                <w:right w:val="none" w:sz="0" w:space="0" w:color="auto"/>
              </w:divBdr>
            </w:div>
            <w:div w:id="24989355">
              <w:marLeft w:val="0"/>
              <w:marRight w:val="0"/>
              <w:marTop w:val="0"/>
              <w:marBottom w:val="0"/>
              <w:divBdr>
                <w:top w:val="none" w:sz="0" w:space="0" w:color="auto"/>
                <w:left w:val="none" w:sz="0" w:space="0" w:color="auto"/>
                <w:bottom w:val="none" w:sz="0" w:space="0" w:color="auto"/>
                <w:right w:val="none" w:sz="0" w:space="0" w:color="auto"/>
              </w:divBdr>
            </w:div>
            <w:div w:id="6230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7621">
      <w:bodyDiv w:val="1"/>
      <w:marLeft w:val="0"/>
      <w:marRight w:val="0"/>
      <w:marTop w:val="0"/>
      <w:marBottom w:val="0"/>
      <w:divBdr>
        <w:top w:val="none" w:sz="0" w:space="0" w:color="auto"/>
        <w:left w:val="none" w:sz="0" w:space="0" w:color="auto"/>
        <w:bottom w:val="none" w:sz="0" w:space="0" w:color="auto"/>
        <w:right w:val="none" w:sz="0" w:space="0" w:color="auto"/>
      </w:divBdr>
    </w:div>
    <w:div w:id="1250429471">
      <w:bodyDiv w:val="1"/>
      <w:marLeft w:val="0"/>
      <w:marRight w:val="0"/>
      <w:marTop w:val="0"/>
      <w:marBottom w:val="0"/>
      <w:divBdr>
        <w:top w:val="none" w:sz="0" w:space="0" w:color="auto"/>
        <w:left w:val="none" w:sz="0" w:space="0" w:color="auto"/>
        <w:bottom w:val="none" w:sz="0" w:space="0" w:color="auto"/>
        <w:right w:val="none" w:sz="0" w:space="0" w:color="auto"/>
      </w:divBdr>
    </w:div>
    <w:div w:id="1303150520">
      <w:bodyDiv w:val="1"/>
      <w:marLeft w:val="0"/>
      <w:marRight w:val="0"/>
      <w:marTop w:val="0"/>
      <w:marBottom w:val="0"/>
      <w:divBdr>
        <w:top w:val="none" w:sz="0" w:space="0" w:color="auto"/>
        <w:left w:val="none" w:sz="0" w:space="0" w:color="auto"/>
        <w:bottom w:val="none" w:sz="0" w:space="0" w:color="auto"/>
        <w:right w:val="none" w:sz="0" w:space="0" w:color="auto"/>
      </w:divBdr>
    </w:div>
    <w:div w:id="1310017196">
      <w:bodyDiv w:val="1"/>
      <w:marLeft w:val="0"/>
      <w:marRight w:val="0"/>
      <w:marTop w:val="0"/>
      <w:marBottom w:val="0"/>
      <w:divBdr>
        <w:top w:val="none" w:sz="0" w:space="0" w:color="auto"/>
        <w:left w:val="none" w:sz="0" w:space="0" w:color="auto"/>
        <w:bottom w:val="none" w:sz="0" w:space="0" w:color="auto"/>
        <w:right w:val="none" w:sz="0" w:space="0" w:color="auto"/>
      </w:divBdr>
    </w:div>
    <w:div w:id="1313169612">
      <w:bodyDiv w:val="1"/>
      <w:marLeft w:val="0"/>
      <w:marRight w:val="0"/>
      <w:marTop w:val="0"/>
      <w:marBottom w:val="0"/>
      <w:divBdr>
        <w:top w:val="none" w:sz="0" w:space="0" w:color="auto"/>
        <w:left w:val="none" w:sz="0" w:space="0" w:color="auto"/>
        <w:bottom w:val="none" w:sz="0" w:space="0" w:color="auto"/>
        <w:right w:val="none" w:sz="0" w:space="0" w:color="auto"/>
      </w:divBdr>
    </w:div>
    <w:div w:id="1333946917">
      <w:bodyDiv w:val="1"/>
      <w:marLeft w:val="0"/>
      <w:marRight w:val="0"/>
      <w:marTop w:val="0"/>
      <w:marBottom w:val="0"/>
      <w:divBdr>
        <w:top w:val="none" w:sz="0" w:space="0" w:color="auto"/>
        <w:left w:val="none" w:sz="0" w:space="0" w:color="auto"/>
        <w:bottom w:val="none" w:sz="0" w:space="0" w:color="auto"/>
        <w:right w:val="none" w:sz="0" w:space="0" w:color="auto"/>
      </w:divBdr>
    </w:div>
    <w:div w:id="1340035511">
      <w:bodyDiv w:val="1"/>
      <w:marLeft w:val="0"/>
      <w:marRight w:val="0"/>
      <w:marTop w:val="0"/>
      <w:marBottom w:val="0"/>
      <w:divBdr>
        <w:top w:val="none" w:sz="0" w:space="0" w:color="auto"/>
        <w:left w:val="none" w:sz="0" w:space="0" w:color="auto"/>
        <w:bottom w:val="none" w:sz="0" w:space="0" w:color="auto"/>
        <w:right w:val="none" w:sz="0" w:space="0" w:color="auto"/>
      </w:divBdr>
    </w:div>
    <w:div w:id="1384477375">
      <w:bodyDiv w:val="1"/>
      <w:marLeft w:val="0"/>
      <w:marRight w:val="0"/>
      <w:marTop w:val="0"/>
      <w:marBottom w:val="0"/>
      <w:divBdr>
        <w:top w:val="none" w:sz="0" w:space="0" w:color="auto"/>
        <w:left w:val="none" w:sz="0" w:space="0" w:color="auto"/>
        <w:bottom w:val="none" w:sz="0" w:space="0" w:color="auto"/>
        <w:right w:val="none" w:sz="0" w:space="0" w:color="auto"/>
      </w:divBdr>
      <w:divsChild>
        <w:div w:id="2000112971">
          <w:marLeft w:val="0"/>
          <w:marRight w:val="0"/>
          <w:marTop w:val="0"/>
          <w:marBottom w:val="0"/>
          <w:divBdr>
            <w:top w:val="none" w:sz="0" w:space="0" w:color="auto"/>
            <w:left w:val="none" w:sz="0" w:space="0" w:color="auto"/>
            <w:bottom w:val="none" w:sz="0" w:space="0" w:color="auto"/>
            <w:right w:val="none" w:sz="0" w:space="0" w:color="auto"/>
          </w:divBdr>
        </w:div>
      </w:divsChild>
    </w:div>
    <w:div w:id="1456678978">
      <w:bodyDiv w:val="1"/>
      <w:marLeft w:val="0"/>
      <w:marRight w:val="0"/>
      <w:marTop w:val="0"/>
      <w:marBottom w:val="0"/>
      <w:divBdr>
        <w:top w:val="none" w:sz="0" w:space="0" w:color="auto"/>
        <w:left w:val="none" w:sz="0" w:space="0" w:color="auto"/>
        <w:bottom w:val="none" w:sz="0" w:space="0" w:color="auto"/>
        <w:right w:val="none" w:sz="0" w:space="0" w:color="auto"/>
      </w:divBdr>
    </w:div>
    <w:div w:id="1469669910">
      <w:bodyDiv w:val="1"/>
      <w:marLeft w:val="0"/>
      <w:marRight w:val="0"/>
      <w:marTop w:val="0"/>
      <w:marBottom w:val="0"/>
      <w:divBdr>
        <w:top w:val="none" w:sz="0" w:space="0" w:color="auto"/>
        <w:left w:val="none" w:sz="0" w:space="0" w:color="auto"/>
        <w:bottom w:val="none" w:sz="0" w:space="0" w:color="auto"/>
        <w:right w:val="none" w:sz="0" w:space="0" w:color="auto"/>
      </w:divBdr>
    </w:div>
    <w:div w:id="1483962191">
      <w:bodyDiv w:val="1"/>
      <w:marLeft w:val="0"/>
      <w:marRight w:val="0"/>
      <w:marTop w:val="0"/>
      <w:marBottom w:val="0"/>
      <w:divBdr>
        <w:top w:val="none" w:sz="0" w:space="0" w:color="auto"/>
        <w:left w:val="none" w:sz="0" w:space="0" w:color="auto"/>
        <w:bottom w:val="none" w:sz="0" w:space="0" w:color="auto"/>
        <w:right w:val="none" w:sz="0" w:space="0" w:color="auto"/>
      </w:divBdr>
    </w:div>
    <w:div w:id="1598517983">
      <w:bodyDiv w:val="1"/>
      <w:marLeft w:val="0"/>
      <w:marRight w:val="0"/>
      <w:marTop w:val="0"/>
      <w:marBottom w:val="0"/>
      <w:divBdr>
        <w:top w:val="none" w:sz="0" w:space="0" w:color="auto"/>
        <w:left w:val="none" w:sz="0" w:space="0" w:color="auto"/>
        <w:bottom w:val="none" w:sz="0" w:space="0" w:color="auto"/>
        <w:right w:val="none" w:sz="0" w:space="0" w:color="auto"/>
      </w:divBdr>
    </w:div>
    <w:div w:id="1638608903">
      <w:bodyDiv w:val="1"/>
      <w:marLeft w:val="0"/>
      <w:marRight w:val="0"/>
      <w:marTop w:val="0"/>
      <w:marBottom w:val="0"/>
      <w:divBdr>
        <w:top w:val="none" w:sz="0" w:space="0" w:color="auto"/>
        <w:left w:val="none" w:sz="0" w:space="0" w:color="auto"/>
        <w:bottom w:val="none" w:sz="0" w:space="0" w:color="auto"/>
        <w:right w:val="none" w:sz="0" w:space="0" w:color="auto"/>
      </w:divBdr>
    </w:div>
    <w:div w:id="1648365245">
      <w:bodyDiv w:val="1"/>
      <w:marLeft w:val="0"/>
      <w:marRight w:val="0"/>
      <w:marTop w:val="0"/>
      <w:marBottom w:val="0"/>
      <w:divBdr>
        <w:top w:val="none" w:sz="0" w:space="0" w:color="auto"/>
        <w:left w:val="none" w:sz="0" w:space="0" w:color="auto"/>
        <w:bottom w:val="none" w:sz="0" w:space="0" w:color="auto"/>
        <w:right w:val="none" w:sz="0" w:space="0" w:color="auto"/>
      </w:divBdr>
    </w:div>
    <w:div w:id="1650941061">
      <w:bodyDiv w:val="1"/>
      <w:marLeft w:val="0"/>
      <w:marRight w:val="0"/>
      <w:marTop w:val="0"/>
      <w:marBottom w:val="0"/>
      <w:divBdr>
        <w:top w:val="none" w:sz="0" w:space="0" w:color="auto"/>
        <w:left w:val="none" w:sz="0" w:space="0" w:color="auto"/>
        <w:bottom w:val="none" w:sz="0" w:space="0" w:color="auto"/>
        <w:right w:val="none" w:sz="0" w:space="0" w:color="auto"/>
      </w:divBdr>
      <w:divsChild>
        <w:div w:id="1204364303">
          <w:marLeft w:val="0"/>
          <w:marRight w:val="0"/>
          <w:marTop w:val="0"/>
          <w:marBottom w:val="0"/>
          <w:divBdr>
            <w:top w:val="none" w:sz="0" w:space="0" w:color="auto"/>
            <w:left w:val="none" w:sz="0" w:space="0" w:color="auto"/>
            <w:bottom w:val="none" w:sz="0" w:space="0" w:color="auto"/>
            <w:right w:val="none" w:sz="0" w:space="0" w:color="auto"/>
          </w:divBdr>
        </w:div>
      </w:divsChild>
    </w:div>
    <w:div w:id="1695426082">
      <w:bodyDiv w:val="1"/>
      <w:marLeft w:val="0"/>
      <w:marRight w:val="0"/>
      <w:marTop w:val="0"/>
      <w:marBottom w:val="0"/>
      <w:divBdr>
        <w:top w:val="none" w:sz="0" w:space="0" w:color="auto"/>
        <w:left w:val="none" w:sz="0" w:space="0" w:color="auto"/>
        <w:bottom w:val="none" w:sz="0" w:space="0" w:color="auto"/>
        <w:right w:val="none" w:sz="0" w:space="0" w:color="auto"/>
      </w:divBdr>
    </w:div>
    <w:div w:id="1753552551">
      <w:bodyDiv w:val="1"/>
      <w:marLeft w:val="0"/>
      <w:marRight w:val="0"/>
      <w:marTop w:val="0"/>
      <w:marBottom w:val="0"/>
      <w:divBdr>
        <w:top w:val="none" w:sz="0" w:space="0" w:color="auto"/>
        <w:left w:val="none" w:sz="0" w:space="0" w:color="auto"/>
        <w:bottom w:val="none" w:sz="0" w:space="0" w:color="auto"/>
        <w:right w:val="none" w:sz="0" w:space="0" w:color="auto"/>
      </w:divBdr>
    </w:div>
    <w:div w:id="1756630079">
      <w:bodyDiv w:val="1"/>
      <w:marLeft w:val="0"/>
      <w:marRight w:val="0"/>
      <w:marTop w:val="0"/>
      <w:marBottom w:val="0"/>
      <w:divBdr>
        <w:top w:val="none" w:sz="0" w:space="0" w:color="auto"/>
        <w:left w:val="none" w:sz="0" w:space="0" w:color="auto"/>
        <w:bottom w:val="none" w:sz="0" w:space="0" w:color="auto"/>
        <w:right w:val="none" w:sz="0" w:space="0" w:color="auto"/>
      </w:divBdr>
    </w:div>
    <w:div w:id="1769038819">
      <w:bodyDiv w:val="1"/>
      <w:marLeft w:val="0"/>
      <w:marRight w:val="0"/>
      <w:marTop w:val="0"/>
      <w:marBottom w:val="0"/>
      <w:divBdr>
        <w:top w:val="none" w:sz="0" w:space="0" w:color="auto"/>
        <w:left w:val="none" w:sz="0" w:space="0" w:color="auto"/>
        <w:bottom w:val="none" w:sz="0" w:space="0" w:color="auto"/>
        <w:right w:val="none" w:sz="0" w:space="0" w:color="auto"/>
      </w:divBdr>
      <w:divsChild>
        <w:div w:id="33582387">
          <w:marLeft w:val="0"/>
          <w:marRight w:val="0"/>
          <w:marTop w:val="120"/>
          <w:marBottom w:val="480"/>
          <w:divBdr>
            <w:top w:val="none" w:sz="0" w:space="0" w:color="auto"/>
            <w:left w:val="none" w:sz="0" w:space="0" w:color="auto"/>
            <w:bottom w:val="none" w:sz="0" w:space="0" w:color="auto"/>
            <w:right w:val="none" w:sz="0" w:space="0" w:color="auto"/>
          </w:divBdr>
          <w:divsChild>
            <w:div w:id="16823912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90080390">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7">
          <w:marLeft w:val="0"/>
          <w:marRight w:val="0"/>
          <w:marTop w:val="120"/>
          <w:marBottom w:val="480"/>
          <w:divBdr>
            <w:top w:val="none" w:sz="0" w:space="0" w:color="auto"/>
            <w:left w:val="none" w:sz="0" w:space="0" w:color="auto"/>
            <w:bottom w:val="none" w:sz="0" w:space="0" w:color="auto"/>
            <w:right w:val="none" w:sz="0" w:space="0" w:color="auto"/>
          </w:divBdr>
          <w:divsChild>
            <w:div w:id="12318411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830098840">
      <w:bodyDiv w:val="1"/>
      <w:marLeft w:val="0"/>
      <w:marRight w:val="0"/>
      <w:marTop w:val="0"/>
      <w:marBottom w:val="0"/>
      <w:divBdr>
        <w:top w:val="none" w:sz="0" w:space="0" w:color="auto"/>
        <w:left w:val="none" w:sz="0" w:space="0" w:color="auto"/>
        <w:bottom w:val="none" w:sz="0" w:space="0" w:color="auto"/>
        <w:right w:val="none" w:sz="0" w:space="0" w:color="auto"/>
      </w:divBdr>
    </w:div>
    <w:div w:id="1889338439">
      <w:bodyDiv w:val="1"/>
      <w:marLeft w:val="0"/>
      <w:marRight w:val="0"/>
      <w:marTop w:val="0"/>
      <w:marBottom w:val="0"/>
      <w:divBdr>
        <w:top w:val="none" w:sz="0" w:space="0" w:color="auto"/>
        <w:left w:val="none" w:sz="0" w:space="0" w:color="auto"/>
        <w:bottom w:val="none" w:sz="0" w:space="0" w:color="auto"/>
        <w:right w:val="none" w:sz="0" w:space="0" w:color="auto"/>
      </w:divBdr>
    </w:div>
    <w:div w:id="1896433680">
      <w:bodyDiv w:val="1"/>
      <w:marLeft w:val="0"/>
      <w:marRight w:val="0"/>
      <w:marTop w:val="0"/>
      <w:marBottom w:val="0"/>
      <w:divBdr>
        <w:top w:val="none" w:sz="0" w:space="0" w:color="auto"/>
        <w:left w:val="none" w:sz="0" w:space="0" w:color="auto"/>
        <w:bottom w:val="none" w:sz="0" w:space="0" w:color="auto"/>
        <w:right w:val="none" w:sz="0" w:space="0" w:color="auto"/>
      </w:divBdr>
    </w:div>
    <w:div w:id="1958949723">
      <w:bodyDiv w:val="1"/>
      <w:marLeft w:val="0"/>
      <w:marRight w:val="0"/>
      <w:marTop w:val="0"/>
      <w:marBottom w:val="0"/>
      <w:divBdr>
        <w:top w:val="none" w:sz="0" w:space="0" w:color="auto"/>
        <w:left w:val="none" w:sz="0" w:space="0" w:color="auto"/>
        <w:bottom w:val="none" w:sz="0" w:space="0" w:color="auto"/>
        <w:right w:val="none" w:sz="0" w:space="0" w:color="auto"/>
      </w:divBdr>
    </w:div>
    <w:div w:id="2043548741">
      <w:bodyDiv w:val="1"/>
      <w:marLeft w:val="0"/>
      <w:marRight w:val="0"/>
      <w:marTop w:val="0"/>
      <w:marBottom w:val="0"/>
      <w:divBdr>
        <w:top w:val="none" w:sz="0" w:space="0" w:color="auto"/>
        <w:left w:val="none" w:sz="0" w:space="0" w:color="auto"/>
        <w:bottom w:val="none" w:sz="0" w:space="0" w:color="auto"/>
        <w:right w:val="none" w:sz="0" w:space="0" w:color="auto"/>
      </w:divBdr>
      <w:divsChild>
        <w:div w:id="969045794">
          <w:marLeft w:val="0"/>
          <w:marRight w:val="0"/>
          <w:marTop w:val="0"/>
          <w:marBottom w:val="0"/>
          <w:divBdr>
            <w:top w:val="none" w:sz="0" w:space="0" w:color="auto"/>
            <w:left w:val="none" w:sz="0" w:space="0" w:color="auto"/>
            <w:bottom w:val="none" w:sz="0" w:space="0" w:color="auto"/>
            <w:right w:val="none" w:sz="0" w:space="0" w:color="auto"/>
          </w:divBdr>
        </w:div>
      </w:divsChild>
    </w:div>
    <w:div w:id="2090081643">
      <w:bodyDiv w:val="1"/>
      <w:marLeft w:val="0"/>
      <w:marRight w:val="0"/>
      <w:marTop w:val="0"/>
      <w:marBottom w:val="0"/>
      <w:divBdr>
        <w:top w:val="none" w:sz="0" w:space="0" w:color="auto"/>
        <w:left w:val="none" w:sz="0" w:space="0" w:color="auto"/>
        <w:bottom w:val="none" w:sz="0" w:space="0" w:color="auto"/>
        <w:right w:val="none" w:sz="0" w:space="0" w:color="auto"/>
      </w:divBdr>
    </w:div>
    <w:div w:id="21111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oot\Desktop\&#1055;&#1086;&#1088;&#1090;&#1072;&#1083;%20&#1087;&#1086;%20&#1052;.&#1047;\&#1055;&#1086;&#1088;&#1090;&#1072;&#1083;%20&#1087;&#1086;&#1089;&#1077;&#1083;&#1077;&#1085;&#1080;&#1103;\&#1048;&#1079;&#1084;&#1077;&#1085;&#1077;&#1085;&#1080;&#1103;%202020\&#1050;&#1080;&#1085;&#1077;&#1083;&#1100;%20-%20&#1063;&#1077;&#1088;&#1082;&#1072;&#1089;&#1089;&#1099;\&#1055;&#1086;&#1088;&#1103;&#1076;&#1086;&#1082;%20&#1087;&#1086;%20&#1052;.&#1047;.%20&#1086;&#1090;%2000.00.2026%20&#8470;000\&#1057;&#1055;_&#1050;-&#1063;_&#1055;&#1086;&#1089;&#1090;&#1072;&#1085;&#1086;&#1074;&#1083;&#1077;&#1085;&#1080;&#1077;%20&#1086;&#1090;%2000.00.2026%20&#8470;%20000.doc" TargetMode="External"/><Relationship Id="rId13" Type="http://schemas.openxmlformats.org/officeDocument/2006/relationships/hyperlink" Target="file:///C:\Users\Root\Desktop\&#1055;&#1086;&#1088;&#1090;&#1072;&#1083;%20&#1087;&#1086;%20&#1052;.&#1047;\&#1055;&#1086;&#1088;&#1090;&#1072;&#1083;%20&#1087;&#1086;&#1089;&#1077;&#1083;&#1077;&#1085;&#1080;&#1103;\&#1048;&#1079;&#1084;&#1077;&#1085;&#1077;&#1085;&#1080;&#1103;%202020\&#1050;&#1080;&#1085;&#1077;&#1083;&#1100;%20-%20&#1063;&#1077;&#1088;&#1082;&#1072;&#1089;&#1089;&#1099;\&#1055;&#1086;&#1088;&#1103;&#1076;&#1086;&#1082;%20&#1087;&#1086;%20&#1052;.&#1047;.%20&#1086;&#1090;%2000.00.2026%20&#8470;000\&#1057;&#1055;_&#1050;-&#1063;_&#1055;&#1086;&#1089;&#1090;&#1072;&#1085;&#1086;&#1074;&#1083;&#1077;&#1085;&#1080;&#1077;%20&#1086;&#1090;%2000.00.2026%20&#8470;%20000.doc" TargetMode="External"/><Relationship Id="rId18" Type="http://schemas.openxmlformats.org/officeDocument/2006/relationships/hyperlink" Target="https://login.consultant.ru/link/?req=doc&amp;base=RLAW256&amp;n=163650&amp;dst=100575" TargetMode="External"/><Relationship Id="rId26" Type="http://schemas.openxmlformats.org/officeDocument/2006/relationships/hyperlink" Target="https://login.consultant.ru/link/?req=doc&amp;base=RLAW256&amp;n=206954&amp;dst=100055" TargetMode="External"/><Relationship Id="rId3" Type="http://schemas.openxmlformats.org/officeDocument/2006/relationships/styles" Target="styles.xml"/><Relationship Id="rId21" Type="http://schemas.openxmlformats.org/officeDocument/2006/relationships/hyperlink" Target="https://login.consultant.ru/link/?req=doc&amp;base=RLAW256&amp;n=206954&amp;dst=100008"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login.consultant.ru/link/?req=doc&amp;base=RLAW256&amp;n=163650&amp;dst=100086" TargetMode="External"/><Relationship Id="rId25" Type="http://schemas.openxmlformats.org/officeDocument/2006/relationships/hyperlink" Target="https://login.consultant.ru/link/?req=doc&amp;base=RLAW256&amp;n=206954&amp;dst=100053" TargetMode="External"/><Relationship Id="rId2" Type="http://schemas.openxmlformats.org/officeDocument/2006/relationships/numbering" Target="numbering.xml"/><Relationship Id="rId16" Type="http://schemas.openxmlformats.org/officeDocument/2006/relationships/hyperlink" Target="https://login.consultant.ru/link/?req=doc&amp;base=RLAW256&amp;n=214503&amp;dst=102071" TargetMode="External"/><Relationship Id="rId20" Type="http://schemas.openxmlformats.org/officeDocument/2006/relationships/hyperlink" Target="https://login.consultant.ru/link/?req=doc&amp;base=RLAW256&amp;n=214503&amp;dst=10006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56&amp;n=194950&amp;dst=101784" TargetMode="External"/><Relationship Id="rId24" Type="http://schemas.openxmlformats.org/officeDocument/2006/relationships/hyperlink" Target="https://login.consultant.ru/link/?req=doc&amp;base=RLAW256&amp;n=206954&amp;dst=10003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256&amp;n=192706&amp;dst=101780" TargetMode="External"/><Relationship Id="rId23" Type="http://schemas.openxmlformats.org/officeDocument/2006/relationships/hyperlink" Target="https://login.consultant.ru/link/?req=doc&amp;base=RLAW256&amp;n=206954&amp;dst=100030" TargetMode="External"/><Relationship Id="rId28" Type="http://schemas.openxmlformats.org/officeDocument/2006/relationships/image" Target="media/image2.jpeg"/><Relationship Id="rId10" Type="http://schemas.openxmlformats.org/officeDocument/2006/relationships/hyperlink" Target="file:///C:\Users\Root\Desktop\&#1055;&#1086;&#1088;&#1090;&#1072;&#1083;%20&#1087;&#1086;%20&#1052;.&#1047;\&#1055;&#1086;&#1088;&#1090;&#1072;&#1083;%20&#1087;&#1086;&#1089;&#1077;&#1083;&#1077;&#1085;&#1080;&#1103;\&#1048;&#1079;&#1084;&#1077;&#1085;&#1077;&#1085;&#1080;&#1103;%202020\&#1050;&#1080;&#1085;&#1077;&#1083;&#1100;%20-%20&#1063;&#1077;&#1088;&#1082;&#1072;&#1089;&#1089;&#1099;\&#1055;&#1086;&#1088;&#1103;&#1076;&#1086;&#1082;%20&#1087;&#1086;%20&#1052;.&#1047;.%20&#1086;&#1090;%2000.00.2026%20&#8470;000\&#1057;&#1055;_&#1050;-&#1063;_&#1055;&#1086;&#1089;&#1090;&#1072;&#1085;&#1086;&#1074;&#1083;&#1077;&#1085;&#1080;&#1077;%20&#1086;&#1090;%2000.00.2026%20&#8470;%20000.doc" TargetMode="External"/><Relationship Id="rId19" Type="http://schemas.openxmlformats.org/officeDocument/2006/relationships/hyperlink" Target="https://login.consultant.ru/link/?req=doc&amp;base=RLAW256&amp;n=214503&amp;dst=10135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Root\Desktop\&#1055;&#1086;&#1088;&#1090;&#1072;&#1083;%20&#1087;&#1086;%20&#1052;.&#1047;\&#1055;&#1086;&#1088;&#1090;&#1072;&#1083;%20&#1087;&#1086;&#1089;&#1077;&#1083;&#1077;&#1085;&#1080;&#1103;\&#1048;&#1079;&#1084;&#1077;&#1085;&#1077;&#1085;&#1080;&#1103;%202020\&#1050;&#1080;&#1085;&#1077;&#1083;&#1100;%20-%20&#1063;&#1077;&#1088;&#1082;&#1072;&#1089;&#1089;&#1099;\&#1055;&#1086;&#1088;&#1103;&#1076;&#1086;&#1082;%20&#1087;&#1086;%20&#1052;.&#1047;.%20&#1086;&#1090;%2000.00.2026%20&#8470;000\&#1057;&#1055;_&#1050;-&#1063;_&#1055;&#1086;&#1089;&#1090;&#1072;&#1085;&#1086;&#1074;&#1083;&#1077;&#1085;&#1080;&#1077;%20&#1086;&#1090;%2000.00.2026%20&#8470;%20000.doc" TargetMode="External"/><Relationship Id="rId14" Type="http://schemas.openxmlformats.org/officeDocument/2006/relationships/hyperlink" Target="https://login.consultant.ru/link/?req=doc&amp;base=RLAW256&amp;n=192706&amp;dst=100086" TargetMode="External"/><Relationship Id="rId22" Type="http://schemas.openxmlformats.org/officeDocument/2006/relationships/hyperlink" Target="https://login.consultant.ru/link/?req=doc&amp;base=RLAW256&amp;n=206954&amp;dst=100016" TargetMode="External"/><Relationship Id="rId27" Type="http://schemas.openxmlformats.org/officeDocument/2006/relationships/hyperlink" Target="https://login.consultant.ru/link/?req=doc&amp;base=RLAW256&amp;n=206954&amp;dst=100055"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567BD-2773-458E-B7AB-BADFB38A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3627</TotalTime>
  <Pages>10</Pages>
  <Words>2928</Words>
  <Characters>16694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Администрация Администрация</cp:lastModifiedBy>
  <cp:revision>319</cp:revision>
  <cp:lastPrinted>2026-07-09T07:44:00Z</cp:lastPrinted>
  <dcterms:created xsi:type="dcterms:W3CDTF">2018-10-08T04:21:00Z</dcterms:created>
  <dcterms:modified xsi:type="dcterms:W3CDTF">2026-07-09T07:44:00Z</dcterms:modified>
</cp:coreProperties>
</file>