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0FA" w:rsidRDefault="004F40FA" w:rsidP="00E66D8C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Годовой отчет о ходе реализации и оценке эффективности реализации муниципальной програ</w:t>
      </w:r>
      <w:r w:rsidR="00083AFF">
        <w:rPr>
          <w:b/>
          <w:szCs w:val="28"/>
        </w:rPr>
        <w:t>ммы сельского поселения Подгорное</w:t>
      </w:r>
    </w:p>
    <w:p w:rsidR="004F40FA" w:rsidRPr="00083AFF" w:rsidRDefault="004F40FA" w:rsidP="00E66D8C">
      <w:pPr>
        <w:spacing w:line="276" w:lineRule="auto"/>
        <w:jc w:val="center"/>
        <w:rPr>
          <w:b/>
          <w:szCs w:val="28"/>
        </w:rPr>
      </w:pPr>
      <w:r w:rsidRPr="00083AFF">
        <w:rPr>
          <w:b/>
          <w:bCs/>
          <w:szCs w:val="28"/>
        </w:rPr>
        <w:t>«</w:t>
      </w:r>
      <w:r w:rsidR="00083AFF" w:rsidRPr="00083AFF">
        <w:rPr>
          <w:rFonts w:eastAsiaTheme="minorEastAsia"/>
          <w:b/>
          <w:szCs w:val="28"/>
        </w:rPr>
        <w:t>Благоустройство территории сельского поселения Подгорное Кинель-Черкасского района Самарской области» на 201</w:t>
      </w:r>
      <w:r w:rsidR="00B94274">
        <w:rPr>
          <w:rFonts w:eastAsiaTheme="minorEastAsia"/>
          <w:b/>
          <w:szCs w:val="28"/>
        </w:rPr>
        <w:t>8</w:t>
      </w:r>
      <w:r w:rsidR="00083AFF" w:rsidRPr="00083AFF">
        <w:rPr>
          <w:rFonts w:eastAsiaTheme="minorEastAsia"/>
          <w:b/>
          <w:szCs w:val="28"/>
        </w:rPr>
        <w:t xml:space="preserve"> – 20</w:t>
      </w:r>
      <w:r w:rsidR="00E22ED6">
        <w:rPr>
          <w:rFonts w:eastAsiaTheme="minorEastAsia"/>
          <w:b/>
          <w:szCs w:val="28"/>
        </w:rPr>
        <w:t>29</w:t>
      </w:r>
      <w:r w:rsidR="00083AFF" w:rsidRPr="00083AFF">
        <w:rPr>
          <w:rFonts w:eastAsiaTheme="minorEastAsia"/>
          <w:b/>
          <w:szCs w:val="28"/>
        </w:rPr>
        <w:t xml:space="preserve"> годы</w:t>
      </w:r>
    </w:p>
    <w:p w:rsidR="004F40FA" w:rsidRPr="00083AFF" w:rsidRDefault="005C341F" w:rsidP="00E66D8C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за 2025</w:t>
      </w:r>
      <w:r w:rsidR="004F40FA" w:rsidRPr="00083AFF">
        <w:rPr>
          <w:b/>
          <w:szCs w:val="28"/>
        </w:rPr>
        <w:t xml:space="preserve"> год</w:t>
      </w:r>
    </w:p>
    <w:p w:rsidR="00A74613" w:rsidRPr="00411013" w:rsidRDefault="00A74613" w:rsidP="00E66D8C">
      <w:pPr>
        <w:spacing w:before="180" w:line="276" w:lineRule="auto"/>
        <w:ind w:left="270" w:right="270" w:firstLine="709"/>
        <w:rPr>
          <w:b/>
          <w:color w:val="000000"/>
          <w:szCs w:val="28"/>
        </w:rPr>
      </w:pPr>
      <w:r w:rsidRPr="00411013">
        <w:rPr>
          <w:b/>
          <w:color w:val="000000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083AFF" w:rsidRDefault="004F40FA" w:rsidP="00E66D8C">
      <w:pPr>
        <w:spacing w:line="276" w:lineRule="auto"/>
        <w:ind w:firstLine="709"/>
        <w:rPr>
          <w:rFonts w:eastAsiaTheme="minorEastAsia"/>
          <w:szCs w:val="28"/>
        </w:rPr>
      </w:pPr>
      <w:r>
        <w:rPr>
          <w:szCs w:val="28"/>
        </w:rPr>
        <w:t>Муниципальная програ</w:t>
      </w:r>
      <w:r w:rsidR="008601A0">
        <w:rPr>
          <w:szCs w:val="28"/>
        </w:rPr>
        <w:t>мма сельского поселения Подгорное</w:t>
      </w:r>
      <w:r>
        <w:rPr>
          <w:szCs w:val="28"/>
        </w:rPr>
        <w:t xml:space="preserve"> Самарской области </w:t>
      </w:r>
      <w:r w:rsidR="00083AFF" w:rsidRPr="00083AFF">
        <w:rPr>
          <w:bCs/>
          <w:szCs w:val="28"/>
        </w:rPr>
        <w:t>«</w:t>
      </w:r>
      <w:r w:rsidR="00083AFF" w:rsidRPr="00083AFF">
        <w:rPr>
          <w:rFonts w:eastAsiaTheme="minorEastAsia"/>
          <w:szCs w:val="28"/>
        </w:rPr>
        <w:t>Благоустройство территории сельского поселения Подгорное Кинель-Черкасского района Самарской области» на 201</w:t>
      </w:r>
      <w:r w:rsidR="00B94274">
        <w:rPr>
          <w:rFonts w:eastAsiaTheme="minorEastAsia"/>
          <w:szCs w:val="28"/>
        </w:rPr>
        <w:t>8</w:t>
      </w:r>
      <w:r w:rsidR="00083AFF" w:rsidRPr="00083AFF">
        <w:rPr>
          <w:rFonts w:eastAsiaTheme="minorEastAsia"/>
          <w:szCs w:val="28"/>
        </w:rPr>
        <w:t xml:space="preserve"> – 20</w:t>
      </w:r>
      <w:r w:rsidR="00E22ED6">
        <w:rPr>
          <w:rFonts w:eastAsiaTheme="minorEastAsia"/>
          <w:szCs w:val="28"/>
        </w:rPr>
        <w:t>29</w:t>
      </w:r>
      <w:r w:rsidR="00083AFF" w:rsidRPr="00083AFF">
        <w:rPr>
          <w:rFonts w:eastAsiaTheme="minorEastAsia"/>
          <w:szCs w:val="28"/>
        </w:rPr>
        <w:t xml:space="preserve"> годы</w:t>
      </w:r>
      <w:r w:rsidR="005C341F">
        <w:rPr>
          <w:szCs w:val="28"/>
        </w:rPr>
        <w:t xml:space="preserve">, </w:t>
      </w:r>
      <w:r>
        <w:rPr>
          <w:szCs w:val="28"/>
        </w:rPr>
        <w:t xml:space="preserve">утверждена постановлением </w:t>
      </w:r>
      <w:r w:rsidR="00B94274">
        <w:rPr>
          <w:szCs w:val="28"/>
        </w:rPr>
        <w:t>Администрации</w:t>
      </w:r>
      <w:r w:rsidR="008601A0">
        <w:rPr>
          <w:szCs w:val="28"/>
        </w:rPr>
        <w:t xml:space="preserve"> сельского поселения Подгорное</w:t>
      </w:r>
      <w:r>
        <w:rPr>
          <w:szCs w:val="28"/>
        </w:rPr>
        <w:t xml:space="preserve"> от </w:t>
      </w:r>
      <w:r w:rsidR="00B94274" w:rsidRPr="00B94274">
        <w:rPr>
          <w:rFonts w:eastAsiaTheme="minorEastAsia"/>
          <w:szCs w:val="28"/>
        </w:rPr>
        <w:t>04.05.2017 №43</w:t>
      </w:r>
      <w:r w:rsidR="005C341F">
        <w:rPr>
          <w:rFonts w:eastAsiaTheme="minorEastAsia"/>
          <w:szCs w:val="28"/>
        </w:rPr>
        <w:t xml:space="preserve"> </w:t>
      </w:r>
      <w:r w:rsidR="005C341F" w:rsidRPr="00083AFF">
        <w:rPr>
          <w:szCs w:val="28"/>
        </w:rPr>
        <w:t>(д</w:t>
      </w:r>
      <w:r w:rsidR="005C341F">
        <w:rPr>
          <w:szCs w:val="28"/>
        </w:rPr>
        <w:t>алее-муниципальная программа).</w:t>
      </w:r>
    </w:p>
    <w:p w:rsidR="00411013" w:rsidRDefault="00411013" w:rsidP="00E66D8C">
      <w:pPr>
        <w:spacing w:line="276" w:lineRule="auto"/>
        <w:ind w:firstLine="709"/>
        <w:rPr>
          <w:rFonts w:eastAsiaTheme="minorEastAsia"/>
          <w:szCs w:val="28"/>
        </w:rPr>
      </w:pPr>
    </w:p>
    <w:p w:rsidR="00A74613" w:rsidRPr="00411013" w:rsidRDefault="00A74613" w:rsidP="00E66D8C">
      <w:pPr>
        <w:spacing w:line="276" w:lineRule="auto"/>
        <w:ind w:firstLine="709"/>
        <w:rPr>
          <w:b/>
          <w:szCs w:val="28"/>
        </w:rPr>
      </w:pPr>
      <w:r w:rsidRPr="00411013">
        <w:rPr>
          <w:b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4F40FA" w:rsidRPr="00083AFF" w:rsidRDefault="004F40FA" w:rsidP="00E66D8C">
      <w:pPr>
        <w:spacing w:line="276" w:lineRule="auto"/>
        <w:ind w:firstLine="709"/>
        <w:rPr>
          <w:bCs/>
          <w:szCs w:val="28"/>
        </w:rPr>
      </w:pPr>
      <w:r w:rsidRPr="00083AFF">
        <w:rPr>
          <w:szCs w:val="28"/>
        </w:rPr>
        <w:t xml:space="preserve">Целью муниципальной программы является </w:t>
      </w:r>
      <w:r w:rsidR="00083AFF">
        <w:rPr>
          <w:szCs w:val="28"/>
        </w:rPr>
        <w:t>в</w:t>
      </w:r>
      <w:r w:rsidR="00083AFF" w:rsidRPr="00083AFF">
        <w:rPr>
          <w:szCs w:val="28"/>
        </w:rPr>
        <w:t>ыполнение мероприятий комплексного благоустройства сельского поселения, с целью создания наилучших социально-бытовых условий проживания населения</w:t>
      </w:r>
      <w:r w:rsidRPr="00083AFF">
        <w:rPr>
          <w:szCs w:val="28"/>
        </w:rPr>
        <w:t>.</w:t>
      </w:r>
    </w:p>
    <w:p w:rsidR="004F40FA" w:rsidRDefault="004F40FA" w:rsidP="00E66D8C">
      <w:pPr>
        <w:keepNext/>
        <w:keepLines/>
        <w:spacing w:line="276" w:lineRule="auto"/>
        <w:ind w:firstLine="708"/>
        <w:rPr>
          <w:szCs w:val="28"/>
        </w:rPr>
      </w:pPr>
      <w:r>
        <w:rPr>
          <w:bCs/>
          <w:szCs w:val="28"/>
        </w:rPr>
        <w:t>Для достижения поставленной цели намечено решение следующих задач:</w:t>
      </w:r>
    </w:p>
    <w:p w:rsidR="00083AFF" w:rsidRPr="00083AFF" w:rsidRDefault="00083AFF" w:rsidP="00E66D8C">
      <w:pPr>
        <w:keepNext/>
        <w:keepLines/>
        <w:spacing w:line="276" w:lineRule="auto"/>
        <w:ind w:firstLine="709"/>
        <w:rPr>
          <w:szCs w:val="28"/>
        </w:rPr>
      </w:pPr>
      <w:r>
        <w:rPr>
          <w:spacing w:val="-10"/>
          <w:szCs w:val="28"/>
          <w:lang w:eastAsia="ar-SA"/>
        </w:rPr>
        <w:t>-</w:t>
      </w:r>
      <w:r w:rsidR="00323AC6">
        <w:rPr>
          <w:spacing w:val="-10"/>
          <w:szCs w:val="28"/>
          <w:lang w:eastAsia="ar-SA"/>
        </w:rPr>
        <w:t xml:space="preserve"> </w:t>
      </w:r>
      <w:r>
        <w:rPr>
          <w:spacing w:val="-10"/>
          <w:szCs w:val="28"/>
          <w:lang w:eastAsia="ar-SA"/>
        </w:rPr>
        <w:t>п</w:t>
      </w:r>
      <w:r w:rsidRPr="00083AFF">
        <w:rPr>
          <w:spacing w:val="-10"/>
          <w:szCs w:val="28"/>
          <w:lang w:eastAsia="ar-SA"/>
        </w:rPr>
        <w:t>овышение уровня внешнего благоустройства населенных пунктов сельского поселения Подгорное.</w:t>
      </w:r>
    </w:p>
    <w:p w:rsidR="004F40FA" w:rsidRDefault="00083AFF" w:rsidP="00E66D8C">
      <w:pPr>
        <w:spacing w:line="276" w:lineRule="auto"/>
        <w:ind w:firstLine="709"/>
        <w:rPr>
          <w:szCs w:val="28"/>
          <w:lang w:eastAsia="ar-SA"/>
        </w:rPr>
      </w:pPr>
      <w:r>
        <w:rPr>
          <w:szCs w:val="28"/>
          <w:lang w:eastAsia="ar-SA"/>
        </w:rPr>
        <w:t>-</w:t>
      </w:r>
      <w:r w:rsidR="00323AC6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у</w:t>
      </w:r>
      <w:r w:rsidRPr="00083AFF">
        <w:rPr>
          <w:szCs w:val="28"/>
          <w:lang w:eastAsia="ar-SA"/>
        </w:rPr>
        <w:t>лучшение санитарного и экологического состояния поселения</w:t>
      </w:r>
      <w:r>
        <w:rPr>
          <w:szCs w:val="28"/>
          <w:lang w:eastAsia="ar-SA"/>
        </w:rPr>
        <w:t>.</w:t>
      </w:r>
    </w:p>
    <w:p w:rsidR="00411013" w:rsidRDefault="00411013" w:rsidP="00E66D8C">
      <w:pPr>
        <w:spacing w:line="276" w:lineRule="auto"/>
        <w:ind w:firstLine="709"/>
        <w:rPr>
          <w:szCs w:val="28"/>
          <w:lang w:eastAsia="ar-SA"/>
        </w:rPr>
      </w:pPr>
    </w:p>
    <w:p w:rsidR="00A74613" w:rsidRPr="00411013" w:rsidRDefault="00A74613" w:rsidP="00E66D8C">
      <w:pPr>
        <w:spacing w:line="276" w:lineRule="auto"/>
        <w:ind w:firstLine="708"/>
        <w:rPr>
          <w:b/>
          <w:bCs/>
          <w:szCs w:val="28"/>
        </w:rPr>
      </w:pPr>
      <w:r w:rsidRPr="00411013">
        <w:rPr>
          <w:b/>
          <w:bCs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A74613" w:rsidRPr="00411013" w:rsidRDefault="00A74613" w:rsidP="00E66D8C">
      <w:pPr>
        <w:spacing w:line="276" w:lineRule="auto"/>
        <w:ind w:firstLine="708"/>
        <w:rPr>
          <w:b/>
          <w:bCs/>
          <w:szCs w:val="28"/>
        </w:rPr>
      </w:pPr>
      <w:r w:rsidRPr="00411013">
        <w:rPr>
          <w:b/>
          <w:bCs/>
          <w:szCs w:val="28"/>
        </w:rPr>
        <w:t>3.1. Конкретные результаты, достигнутые за отчетный период.</w:t>
      </w:r>
    </w:p>
    <w:p w:rsidR="004F40FA" w:rsidRPr="00490D4B" w:rsidRDefault="005C341F" w:rsidP="00E66D8C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 В 2025</w:t>
      </w:r>
      <w:r w:rsidR="00FD6C66">
        <w:rPr>
          <w:szCs w:val="28"/>
        </w:rPr>
        <w:t xml:space="preserve"> году в рамках реализации муници</w:t>
      </w:r>
      <w:r w:rsidR="001D41BF">
        <w:rPr>
          <w:szCs w:val="28"/>
        </w:rPr>
        <w:t>пальной программы были запланированы</w:t>
      </w:r>
      <w:r w:rsidR="00FD6C66">
        <w:rPr>
          <w:szCs w:val="28"/>
        </w:rPr>
        <w:t xml:space="preserve"> следующие мероприятия:</w:t>
      </w:r>
    </w:p>
    <w:p w:rsidR="004F40FA" w:rsidRDefault="00E517C4" w:rsidP="00E66D8C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- инициативный проект </w:t>
      </w:r>
      <w:r w:rsidR="005C341F">
        <w:rPr>
          <w:szCs w:val="28"/>
        </w:rPr>
        <w:t>«Дань памяти»-ремонт памятника участникам Великой Отечественной войны в с. Пустовалово по ул.Славянская</w:t>
      </w:r>
      <w:r>
        <w:rPr>
          <w:szCs w:val="28"/>
        </w:rPr>
        <w:t>;</w:t>
      </w:r>
      <w:r w:rsidR="004F40FA" w:rsidRPr="00490D4B">
        <w:rPr>
          <w:szCs w:val="28"/>
        </w:rPr>
        <w:t xml:space="preserve"> </w:t>
      </w:r>
    </w:p>
    <w:p w:rsidR="00490D4B" w:rsidRDefault="00981B8B" w:rsidP="00E66D8C">
      <w:pPr>
        <w:spacing w:line="276" w:lineRule="auto"/>
        <w:ind w:firstLine="709"/>
        <w:rPr>
          <w:szCs w:val="28"/>
        </w:rPr>
      </w:pPr>
      <w:r>
        <w:rPr>
          <w:szCs w:val="28"/>
        </w:rPr>
        <w:t>- прочие мероприятия по благоустройству</w:t>
      </w:r>
      <w:r w:rsidR="00490D4B" w:rsidRPr="00490D4B">
        <w:rPr>
          <w:szCs w:val="28"/>
        </w:rPr>
        <w:t>;</w:t>
      </w:r>
    </w:p>
    <w:p w:rsidR="001C5ACD" w:rsidRDefault="005C341F" w:rsidP="001C5ACD">
      <w:pPr>
        <w:spacing w:line="276" w:lineRule="auto"/>
        <w:ind w:firstLine="709"/>
        <w:rPr>
          <w:szCs w:val="28"/>
        </w:rPr>
      </w:pPr>
      <w:r>
        <w:rPr>
          <w:szCs w:val="28"/>
        </w:rPr>
        <w:t>- организация и содержание мест захоронений</w:t>
      </w:r>
      <w:r w:rsidR="001C5ACD">
        <w:rPr>
          <w:szCs w:val="28"/>
        </w:rPr>
        <w:t>.</w:t>
      </w:r>
    </w:p>
    <w:p w:rsidR="00E517C4" w:rsidRPr="00490D4B" w:rsidRDefault="001D41BF" w:rsidP="00E66D8C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 П</w:t>
      </w:r>
      <w:r w:rsidR="00E517C4">
        <w:rPr>
          <w:szCs w:val="28"/>
        </w:rPr>
        <w:t>роведены следующие работы:</w:t>
      </w:r>
    </w:p>
    <w:p w:rsidR="005C341F" w:rsidRPr="005C341F" w:rsidRDefault="005C341F" w:rsidP="005C341F">
      <w:pPr>
        <w:spacing w:line="276" w:lineRule="auto"/>
        <w:ind w:firstLine="709"/>
        <w:rPr>
          <w:szCs w:val="28"/>
        </w:rPr>
      </w:pPr>
      <w:r>
        <w:rPr>
          <w:szCs w:val="28"/>
        </w:rPr>
        <w:t>п</w:t>
      </w:r>
      <w:r w:rsidRPr="005C341F">
        <w:rPr>
          <w:szCs w:val="28"/>
        </w:rPr>
        <w:t>риобретение контейнеров и бункеров для сбора ТКО и КГО (18+2)</w:t>
      </w:r>
      <w:r>
        <w:rPr>
          <w:szCs w:val="28"/>
        </w:rPr>
        <w:t>;</w:t>
      </w:r>
    </w:p>
    <w:p w:rsidR="005C341F" w:rsidRPr="005C341F" w:rsidRDefault="005C341F" w:rsidP="005C341F">
      <w:pPr>
        <w:spacing w:line="276" w:lineRule="auto"/>
        <w:ind w:firstLine="709"/>
        <w:rPr>
          <w:szCs w:val="28"/>
        </w:rPr>
      </w:pPr>
      <w:r>
        <w:rPr>
          <w:szCs w:val="28"/>
        </w:rPr>
        <w:t>п</w:t>
      </w:r>
      <w:r w:rsidRPr="005C341F">
        <w:rPr>
          <w:szCs w:val="28"/>
        </w:rPr>
        <w:t>осадка зеленых насаждений и цветов в сквере по ул. Колхозная</w:t>
      </w:r>
      <w:r>
        <w:rPr>
          <w:szCs w:val="28"/>
        </w:rPr>
        <w:t xml:space="preserve"> в п.Подгорный, на клумбах около площади где находится культурно-досуговй центр;</w:t>
      </w:r>
      <w:r w:rsidRPr="005C341F">
        <w:rPr>
          <w:szCs w:val="28"/>
        </w:rPr>
        <w:t xml:space="preserve"> </w:t>
      </w:r>
    </w:p>
    <w:p w:rsidR="005C341F" w:rsidRPr="005C341F" w:rsidRDefault="001D41BF" w:rsidP="005C341F">
      <w:pPr>
        <w:spacing w:line="276" w:lineRule="auto"/>
        <w:ind w:firstLine="709"/>
        <w:rPr>
          <w:szCs w:val="28"/>
        </w:rPr>
      </w:pPr>
      <w:r>
        <w:rPr>
          <w:szCs w:val="28"/>
        </w:rPr>
        <w:lastRenderedPageBreak/>
        <w:t>в</w:t>
      </w:r>
      <w:r w:rsidR="005C341F" w:rsidRPr="005C341F">
        <w:rPr>
          <w:szCs w:val="28"/>
        </w:rPr>
        <w:t xml:space="preserve"> рамках инициативного проекта «Дань памяти»-ремонт памятника участникам Великой Отечественной войны в с. Пустовалово по ул.Славянская</w:t>
      </w:r>
      <w:r w:rsidR="005C341F">
        <w:rPr>
          <w:szCs w:val="28"/>
        </w:rPr>
        <w:t xml:space="preserve"> были обустроены и установлены мемориальные</w:t>
      </w:r>
      <w:r w:rsidR="005C341F" w:rsidRPr="005C341F">
        <w:rPr>
          <w:szCs w:val="28"/>
        </w:rPr>
        <w:t xml:space="preserve"> плит</w:t>
      </w:r>
      <w:r w:rsidR="005C341F">
        <w:rPr>
          <w:szCs w:val="28"/>
        </w:rPr>
        <w:t>ы</w:t>
      </w:r>
      <w:r w:rsidR="005C341F" w:rsidRPr="005C341F">
        <w:rPr>
          <w:szCs w:val="28"/>
        </w:rPr>
        <w:t xml:space="preserve"> участникам боевых действий</w:t>
      </w:r>
      <w:r>
        <w:rPr>
          <w:szCs w:val="28"/>
        </w:rPr>
        <w:t>;</w:t>
      </w:r>
    </w:p>
    <w:p w:rsidR="005C341F" w:rsidRPr="005C341F" w:rsidRDefault="001D41BF" w:rsidP="005C341F">
      <w:pPr>
        <w:spacing w:line="276" w:lineRule="auto"/>
        <w:ind w:firstLine="709"/>
        <w:rPr>
          <w:szCs w:val="28"/>
        </w:rPr>
      </w:pPr>
      <w:r>
        <w:rPr>
          <w:szCs w:val="28"/>
        </w:rPr>
        <w:t>и</w:t>
      </w:r>
      <w:r w:rsidR="005C341F" w:rsidRPr="005C341F">
        <w:rPr>
          <w:szCs w:val="28"/>
        </w:rPr>
        <w:t>нвентаризация 4-х кладбищ в п. Подгорный и с. Пустовалово</w:t>
      </w:r>
      <w:r>
        <w:rPr>
          <w:szCs w:val="28"/>
        </w:rPr>
        <w:t>;</w:t>
      </w:r>
    </w:p>
    <w:p w:rsidR="00372322" w:rsidRDefault="001D41BF" w:rsidP="005C341F">
      <w:pPr>
        <w:spacing w:line="276" w:lineRule="auto"/>
        <w:ind w:firstLine="709"/>
        <w:rPr>
          <w:szCs w:val="28"/>
        </w:rPr>
      </w:pPr>
      <w:r>
        <w:rPr>
          <w:szCs w:val="28"/>
        </w:rPr>
        <w:t>р</w:t>
      </w:r>
      <w:r w:rsidR="005C341F" w:rsidRPr="005C341F">
        <w:rPr>
          <w:szCs w:val="28"/>
        </w:rPr>
        <w:t xml:space="preserve">емонт муниципальной квартиры в п. Подгорный, ул. Физкультурная, д.4, </w:t>
      </w:r>
    </w:p>
    <w:p w:rsidR="002137B2" w:rsidRDefault="005C341F" w:rsidP="005C341F">
      <w:pPr>
        <w:spacing w:line="276" w:lineRule="auto"/>
        <w:ind w:firstLine="709"/>
        <w:rPr>
          <w:szCs w:val="28"/>
          <w:lang w:eastAsia="ar-SA"/>
        </w:rPr>
      </w:pPr>
      <w:r w:rsidRPr="005C341F">
        <w:rPr>
          <w:szCs w:val="28"/>
        </w:rPr>
        <w:t>кв 12.</w:t>
      </w:r>
    </w:p>
    <w:p w:rsidR="00F67D8C" w:rsidRDefault="00F67D8C" w:rsidP="00E66D8C">
      <w:pPr>
        <w:spacing w:line="276" w:lineRule="auto"/>
        <w:ind w:firstLine="709"/>
        <w:rPr>
          <w:szCs w:val="28"/>
        </w:rPr>
      </w:pPr>
    </w:p>
    <w:p w:rsidR="00A74613" w:rsidRPr="00F67D8C" w:rsidRDefault="00A74613" w:rsidP="00E66D8C">
      <w:pPr>
        <w:spacing w:line="276" w:lineRule="auto"/>
        <w:rPr>
          <w:b/>
          <w:szCs w:val="28"/>
        </w:rPr>
      </w:pPr>
      <w:r w:rsidRPr="00F67D8C">
        <w:rPr>
          <w:b/>
          <w:szCs w:val="28"/>
        </w:rPr>
        <w:t xml:space="preserve">        3.2. Информация о результатах достижения значений показателей (индикаторов)</w:t>
      </w:r>
      <w:r w:rsidR="001D41BF">
        <w:rPr>
          <w:b/>
          <w:szCs w:val="28"/>
        </w:rPr>
        <w:t xml:space="preserve"> муниципальной программы за 2025</w:t>
      </w:r>
      <w:r w:rsidRPr="00F67D8C">
        <w:rPr>
          <w:b/>
          <w:szCs w:val="28"/>
        </w:rPr>
        <w:t xml:space="preserve"> год</w:t>
      </w:r>
    </w:p>
    <w:p w:rsidR="00A74613" w:rsidRDefault="00A74613" w:rsidP="00E66D8C">
      <w:pPr>
        <w:spacing w:line="276" w:lineRule="auto"/>
        <w:ind w:firstLine="709"/>
        <w:rPr>
          <w:szCs w:val="28"/>
        </w:rPr>
      </w:pPr>
      <w:r w:rsidRPr="004C0B3E">
        <w:rPr>
          <w:szCs w:val="28"/>
        </w:rPr>
        <w:t>Результаты достижения значений показателей (индикаторов)</w:t>
      </w:r>
      <w:r w:rsidR="001D41BF">
        <w:rPr>
          <w:szCs w:val="28"/>
        </w:rPr>
        <w:t xml:space="preserve"> муниципальной программы за 2025</w:t>
      </w:r>
      <w:r w:rsidRPr="004C0B3E">
        <w:rPr>
          <w:szCs w:val="28"/>
        </w:rPr>
        <w:t xml:space="preserve"> год приведены в таблице 1.</w:t>
      </w:r>
    </w:p>
    <w:p w:rsidR="001D41BF" w:rsidRPr="004C0B3E" w:rsidRDefault="001D41BF" w:rsidP="00E66D8C">
      <w:pPr>
        <w:spacing w:line="276" w:lineRule="auto"/>
        <w:ind w:firstLine="709"/>
        <w:rPr>
          <w:szCs w:val="28"/>
        </w:rPr>
      </w:pPr>
    </w:p>
    <w:p w:rsidR="001D41BF" w:rsidRDefault="004F40FA" w:rsidP="001D41BF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Информация о результатах достижения значений показателей (индикаторов) муниципальной програ</w:t>
      </w:r>
      <w:r w:rsidR="001D41BF">
        <w:rPr>
          <w:sz w:val="24"/>
          <w:szCs w:val="24"/>
        </w:rPr>
        <w:t>ммы за 2025 год                                 Таблица 1</w:t>
      </w:r>
    </w:p>
    <w:tbl>
      <w:tblPr>
        <w:tblW w:w="109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12"/>
        <w:gridCol w:w="991"/>
        <w:gridCol w:w="1278"/>
        <w:gridCol w:w="1274"/>
        <w:gridCol w:w="2126"/>
        <w:gridCol w:w="2414"/>
      </w:tblGrid>
      <w:tr w:rsidR="004F40FA" w:rsidRPr="0071706D" w:rsidTr="00372322">
        <w:trPr>
          <w:trHeight w:val="255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4F40FA" w:rsidP="00E66D8C">
            <w:pPr>
              <w:spacing w:line="276" w:lineRule="auto"/>
              <w:ind w:left="-108" w:right="-108"/>
              <w:jc w:val="center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№ п/п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4F40FA" w:rsidP="00E66D8C">
            <w:pPr>
              <w:spacing w:line="276" w:lineRule="auto"/>
              <w:jc w:val="left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Наименование показателя (индикатора)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4F40FA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Ед</w:t>
            </w:r>
            <w:r w:rsidRPr="0071706D">
              <w:rPr>
                <w:sz w:val="20"/>
                <w:lang w:val="en-US" w:eastAsia="en-US"/>
              </w:rPr>
              <w:t xml:space="preserve">. </w:t>
            </w:r>
            <w:r w:rsidRPr="0071706D">
              <w:rPr>
                <w:sz w:val="20"/>
                <w:lang w:eastAsia="en-US"/>
              </w:rPr>
              <w:t>изм</w:t>
            </w:r>
            <w:r w:rsidRPr="0071706D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4F40FA" w:rsidP="00E66D8C">
            <w:pPr>
              <w:spacing w:line="276" w:lineRule="auto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4F40FA" w:rsidP="00E66D8C">
            <w:pPr>
              <w:spacing w:line="276" w:lineRule="auto"/>
              <w:jc w:val="left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сос</w:t>
            </w:r>
            <w:r w:rsidR="0071706D">
              <w:rPr>
                <w:sz w:val="20"/>
                <w:lang w:eastAsia="en-US"/>
              </w:rPr>
              <w:t xml:space="preserve">тав муниципальной программы),% 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4F40FA" w:rsidP="00E66D8C">
            <w:pPr>
              <w:spacing w:line="276" w:lineRule="auto"/>
              <w:jc w:val="left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4F40FA" w:rsidRPr="0071706D" w:rsidTr="00372322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A" w:rsidRPr="0071706D" w:rsidRDefault="004F40FA" w:rsidP="00E66D8C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A" w:rsidRPr="0071706D" w:rsidRDefault="004F40FA" w:rsidP="00E66D8C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A" w:rsidRPr="0071706D" w:rsidRDefault="004F40FA" w:rsidP="00E66D8C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4F40FA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 xml:space="preserve">плановые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4F40FA" w:rsidP="00E66D8C">
            <w:pPr>
              <w:spacing w:line="276" w:lineRule="auto"/>
              <w:ind w:left="-108" w:right="-108"/>
              <w:jc w:val="center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 xml:space="preserve">фактически достигнутые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A" w:rsidRPr="0071706D" w:rsidRDefault="004F40FA" w:rsidP="00E66D8C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A" w:rsidRPr="0071706D" w:rsidRDefault="004F40FA" w:rsidP="00E66D8C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</w:tr>
      <w:tr w:rsidR="004F40FA" w:rsidRPr="0071706D" w:rsidTr="003723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4F40FA" w:rsidP="00E66D8C">
            <w:pPr>
              <w:spacing w:line="276" w:lineRule="auto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1</w:t>
            </w:r>
            <w:r w:rsidRPr="0071706D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4F40FA" w:rsidP="00E66D8C">
            <w:pPr>
              <w:spacing w:line="276" w:lineRule="auto"/>
              <w:jc w:val="left"/>
              <w:rPr>
                <w:sz w:val="20"/>
                <w:lang w:eastAsia="en-US"/>
              </w:rPr>
            </w:pPr>
            <w:r w:rsidRPr="0071706D">
              <w:rPr>
                <w:sz w:val="20"/>
              </w:rPr>
              <w:t>Замена ламп уличного освещения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4F40FA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7F4870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5336BA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5336BA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100,0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4F40FA" w:rsidP="00E66D8C">
            <w:pPr>
              <w:spacing w:line="276" w:lineRule="auto"/>
              <w:rPr>
                <w:sz w:val="20"/>
                <w:highlight w:val="yellow"/>
                <w:lang w:eastAsia="en-US"/>
              </w:rPr>
            </w:pPr>
          </w:p>
        </w:tc>
      </w:tr>
      <w:tr w:rsidR="004F40FA" w:rsidRPr="0071706D" w:rsidTr="003723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4F40FA" w:rsidP="00E66D8C">
            <w:pPr>
              <w:spacing w:line="276" w:lineRule="auto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2.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4F40FA" w:rsidP="00E66D8C">
            <w:pPr>
              <w:spacing w:line="276" w:lineRule="auto"/>
              <w:jc w:val="left"/>
              <w:rPr>
                <w:sz w:val="20"/>
                <w:lang w:eastAsia="en-US"/>
              </w:rPr>
            </w:pPr>
            <w:r w:rsidRPr="0071706D">
              <w:rPr>
                <w:sz w:val="20"/>
              </w:rPr>
              <w:t>Количество мест общего пользования, в отношении которых выполнены работы по благоустройству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4F40FA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мест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A373AB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80712E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4F40FA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100,0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4F40FA" w:rsidP="00E66D8C">
            <w:pPr>
              <w:spacing w:line="276" w:lineRule="auto"/>
              <w:rPr>
                <w:sz w:val="20"/>
                <w:lang w:eastAsia="en-US"/>
              </w:rPr>
            </w:pPr>
          </w:p>
        </w:tc>
      </w:tr>
      <w:tr w:rsidR="004F40FA" w:rsidRPr="0071706D" w:rsidTr="003723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4F40FA" w:rsidP="00E66D8C">
            <w:pPr>
              <w:spacing w:line="276" w:lineRule="auto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3.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4F40FA" w:rsidP="00E66D8C">
            <w:pPr>
              <w:spacing w:line="276" w:lineRule="auto"/>
              <w:jc w:val="left"/>
              <w:rPr>
                <w:sz w:val="20"/>
                <w:lang w:eastAsia="en-US"/>
              </w:rPr>
            </w:pPr>
            <w:r w:rsidRPr="0071706D">
              <w:rPr>
                <w:sz w:val="20"/>
              </w:rPr>
              <w:t>Доля жителей сельского поселения охваченным централизованным сбором и вывозом ТБО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4F40FA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80712E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100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80712E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8E39EB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100,0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4F40FA" w:rsidP="00E66D8C">
            <w:pPr>
              <w:spacing w:line="276" w:lineRule="auto"/>
              <w:rPr>
                <w:sz w:val="20"/>
                <w:lang w:eastAsia="en-US"/>
              </w:rPr>
            </w:pPr>
          </w:p>
        </w:tc>
      </w:tr>
      <w:tr w:rsidR="0071706D" w:rsidRPr="0071706D" w:rsidTr="003723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6D" w:rsidRPr="0071706D" w:rsidRDefault="0071706D" w:rsidP="00E66D8C">
            <w:pPr>
              <w:spacing w:line="276" w:lineRule="auto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4.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6D" w:rsidRPr="0071706D" w:rsidRDefault="0071706D" w:rsidP="00E66D8C">
            <w:pPr>
              <w:spacing w:line="276" w:lineRule="auto"/>
              <w:jc w:val="left"/>
              <w:rPr>
                <w:sz w:val="20"/>
              </w:rPr>
            </w:pPr>
            <w:r w:rsidRPr="0071706D">
              <w:rPr>
                <w:rFonts w:eastAsia="Calibri"/>
                <w:color w:val="000000"/>
                <w:sz w:val="20"/>
                <w:lang w:eastAsia="en-US"/>
              </w:rPr>
              <w:t>Количество инициативных проектов, находящихся в стадии реализации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6D" w:rsidRPr="0071706D" w:rsidRDefault="0071706D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6D" w:rsidRPr="0071706D" w:rsidRDefault="0071706D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6D" w:rsidRPr="0071706D" w:rsidRDefault="0071706D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6D" w:rsidRPr="0071706D" w:rsidRDefault="0071706D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100</w:t>
            </w:r>
            <w:r w:rsidR="00632A57">
              <w:rPr>
                <w:sz w:val="20"/>
                <w:lang w:eastAsia="en-US"/>
              </w:rPr>
              <w:t>,0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6D" w:rsidRPr="0071706D" w:rsidRDefault="0071706D" w:rsidP="00E66D8C">
            <w:pPr>
              <w:spacing w:line="276" w:lineRule="auto"/>
              <w:rPr>
                <w:sz w:val="20"/>
                <w:lang w:eastAsia="en-US"/>
              </w:rPr>
            </w:pPr>
          </w:p>
        </w:tc>
      </w:tr>
      <w:tr w:rsidR="004F40FA" w:rsidRPr="0071706D" w:rsidTr="003723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4F40FA" w:rsidP="00E66D8C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4F40FA" w:rsidP="00372322">
            <w:pPr>
              <w:spacing w:line="276" w:lineRule="auto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 xml:space="preserve">Среднее значение по всем целевым показателям (индикаторам)  муниципальной программы (подпрограммы,  иной программы, входящих в </w:t>
            </w:r>
            <w:r w:rsidRPr="0071706D">
              <w:rPr>
                <w:sz w:val="20"/>
                <w:lang w:eastAsia="en-US"/>
              </w:rPr>
              <w:lastRenderedPageBreak/>
              <w:t xml:space="preserve">состав  </w:t>
            </w:r>
            <w:r w:rsidR="00E56851" w:rsidRPr="0071706D">
              <w:rPr>
                <w:sz w:val="20"/>
                <w:lang w:eastAsia="en-US"/>
              </w:rPr>
              <w:t>муниципальной программы)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4F40FA" w:rsidP="00E66D8C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4F40FA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4F40FA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71706D">
              <w:rPr>
                <w:sz w:val="20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FA" w:rsidRPr="0071706D" w:rsidRDefault="005336BA" w:rsidP="00E66D8C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100,0%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FA" w:rsidRPr="0071706D" w:rsidRDefault="004F40FA" w:rsidP="00E66D8C">
            <w:pPr>
              <w:spacing w:line="276" w:lineRule="auto"/>
              <w:rPr>
                <w:sz w:val="20"/>
                <w:lang w:eastAsia="en-US"/>
              </w:rPr>
            </w:pPr>
          </w:p>
        </w:tc>
      </w:tr>
    </w:tbl>
    <w:p w:rsidR="00E56851" w:rsidRDefault="00E56851" w:rsidP="00E66D8C">
      <w:pPr>
        <w:spacing w:line="276" w:lineRule="auto"/>
        <w:ind w:firstLine="708"/>
        <w:rPr>
          <w:b/>
          <w:szCs w:val="28"/>
        </w:rPr>
      </w:pPr>
    </w:p>
    <w:p w:rsidR="00A74613" w:rsidRDefault="00A74613" w:rsidP="00E66D8C">
      <w:pPr>
        <w:spacing w:line="276" w:lineRule="auto"/>
        <w:ind w:firstLine="708"/>
        <w:rPr>
          <w:b/>
          <w:szCs w:val="28"/>
        </w:rPr>
      </w:pPr>
      <w:r w:rsidRPr="0071706D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1D41BF" w:rsidRPr="001D41BF" w:rsidRDefault="001D41BF" w:rsidP="001D41BF">
      <w:pPr>
        <w:spacing w:line="276" w:lineRule="auto"/>
        <w:ind w:firstLine="708"/>
        <w:rPr>
          <w:szCs w:val="28"/>
        </w:rPr>
      </w:pPr>
      <w:r w:rsidRPr="001D41BF">
        <w:rPr>
          <w:szCs w:val="28"/>
        </w:rPr>
        <w:t xml:space="preserve">- инициативный проект «Дань памяти»-ремонт памятника участникам Великой Отечественной войны в с. Пустовалово по ул.Славянская; </w:t>
      </w:r>
    </w:p>
    <w:p w:rsidR="001D41BF" w:rsidRPr="001D41BF" w:rsidRDefault="001D41BF" w:rsidP="001D41BF">
      <w:pPr>
        <w:spacing w:line="276" w:lineRule="auto"/>
        <w:ind w:firstLine="708"/>
        <w:rPr>
          <w:szCs w:val="28"/>
        </w:rPr>
      </w:pPr>
      <w:r w:rsidRPr="001D41BF">
        <w:rPr>
          <w:szCs w:val="28"/>
        </w:rPr>
        <w:t>- прочие мероприятия по благоустройству;</w:t>
      </w:r>
    </w:p>
    <w:p w:rsidR="001D41BF" w:rsidRDefault="001D41BF" w:rsidP="001D41BF">
      <w:pPr>
        <w:spacing w:line="276" w:lineRule="auto"/>
        <w:ind w:firstLine="708"/>
        <w:rPr>
          <w:szCs w:val="28"/>
        </w:rPr>
      </w:pPr>
      <w:r w:rsidRPr="001D41BF">
        <w:rPr>
          <w:szCs w:val="28"/>
        </w:rPr>
        <w:t>- организация и содержание мест захоронений.</w:t>
      </w:r>
    </w:p>
    <w:p w:rsidR="00A74613" w:rsidRPr="0071706D" w:rsidRDefault="00A74613" w:rsidP="001D41BF">
      <w:pPr>
        <w:spacing w:line="276" w:lineRule="auto"/>
        <w:ind w:firstLine="708"/>
        <w:rPr>
          <w:b/>
          <w:szCs w:val="28"/>
        </w:rPr>
      </w:pPr>
      <w:r w:rsidRPr="004C0B3E">
        <w:rPr>
          <w:szCs w:val="28"/>
        </w:rPr>
        <w:t xml:space="preserve">Мероприятия муниципальной программы выполнены в полном объеме в установленные сроки. </w:t>
      </w:r>
      <w:r w:rsidRPr="0071706D">
        <w:rPr>
          <w:b/>
          <w:szCs w:val="28"/>
        </w:rPr>
        <w:t>Степень выполнения запланированных мероприятий муницип</w:t>
      </w:r>
      <w:r w:rsidR="005336BA">
        <w:rPr>
          <w:b/>
          <w:szCs w:val="28"/>
        </w:rPr>
        <w:t xml:space="preserve">альной программы: </w:t>
      </w:r>
      <w:r w:rsidR="001D41BF">
        <w:rPr>
          <w:b/>
          <w:szCs w:val="28"/>
        </w:rPr>
        <w:t>3/3</w:t>
      </w:r>
      <w:r w:rsidR="0071706D" w:rsidRPr="0071706D">
        <w:rPr>
          <w:b/>
          <w:szCs w:val="28"/>
        </w:rPr>
        <w:t>=100%</w:t>
      </w:r>
    </w:p>
    <w:p w:rsidR="00E56851" w:rsidRPr="004C0B3E" w:rsidRDefault="00E56851" w:rsidP="00E66D8C">
      <w:pPr>
        <w:spacing w:line="276" w:lineRule="auto"/>
        <w:ind w:firstLine="708"/>
        <w:rPr>
          <w:szCs w:val="28"/>
        </w:rPr>
      </w:pPr>
    </w:p>
    <w:p w:rsidR="00E56851" w:rsidRPr="001C66D7" w:rsidRDefault="00E56851" w:rsidP="00E66D8C">
      <w:pPr>
        <w:keepNext/>
        <w:keepLines/>
        <w:spacing w:line="276" w:lineRule="auto"/>
        <w:ind w:firstLine="708"/>
        <w:rPr>
          <w:b/>
          <w:szCs w:val="28"/>
        </w:rPr>
      </w:pPr>
      <w:r w:rsidRPr="001C66D7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E56851" w:rsidRPr="00DA12F1" w:rsidRDefault="00E56851" w:rsidP="00E66D8C">
      <w:pPr>
        <w:spacing w:line="276" w:lineRule="auto"/>
        <w:ind w:firstLine="708"/>
        <w:rPr>
          <w:szCs w:val="28"/>
        </w:rPr>
      </w:pPr>
      <w:r>
        <w:rPr>
          <w:b/>
          <w:szCs w:val="28"/>
        </w:rPr>
        <w:t xml:space="preserve">  </w:t>
      </w:r>
      <w:r w:rsidRPr="00DA12F1">
        <w:rPr>
          <w:szCs w:val="28"/>
        </w:rPr>
        <w:t xml:space="preserve">Основными факторами, положительно повлиявшими на ход реализации        </w:t>
      </w:r>
      <w:r w:rsidR="005336BA">
        <w:rPr>
          <w:szCs w:val="28"/>
        </w:rPr>
        <w:t xml:space="preserve">  муниципальной програм</w:t>
      </w:r>
      <w:r w:rsidR="00FD6C66">
        <w:rPr>
          <w:szCs w:val="28"/>
        </w:rPr>
        <w:t xml:space="preserve">мы </w:t>
      </w:r>
      <w:r w:rsidR="001D41BF">
        <w:rPr>
          <w:szCs w:val="28"/>
        </w:rPr>
        <w:t>в 2025</w:t>
      </w:r>
      <w:r w:rsidRPr="00DA12F1">
        <w:rPr>
          <w:szCs w:val="28"/>
        </w:rPr>
        <w:t xml:space="preserve"> году являются:</w:t>
      </w:r>
    </w:p>
    <w:p w:rsidR="00E56851" w:rsidRPr="00DA12F1" w:rsidRDefault="00E56851" w:rsidP="00E66D8C">
      <w:pPr>
        <w:spacing w:line="276" w:lineRule="auto"/>
        <w:ind w:firstLine="708"/>
        <w:rPr>
          <w:szCs w:val="28"/>
        </w:rPr>
      </w:pPr>
      <w:r w:rsidRPr="00DA12F1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E56851" w:rsidRPr="00DA12F1" w:rsidRDefault="00E56851" w:rsidP="00E66D8C">
      <w:pPr>
        <w:spacing w:line="276" w:lineRule="auto"/>
        <w:ind w:firstLine="708"/>
        <w:rPr>
          <w:szCs w:val="28"/>
        </w:rPr>
      </w:pPr>
      <w:r w:rsidRPr="00DA12F1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E56851" w:rsidRDefault="00E56851" w:rsidP="00E66D8C">
      <w:pPr>
        <w:spacing w:line="276" w:lineRule="auto"/>
        <w:ind w:firstLine="708"/>
        <w:rPr>
          <w:szCs w:val="28"/>
          <w:lang w:bidi="ru-RU"/>
        </w:rPr>
      </w:pPr>
      <w:r w:rsidRPr="00DA12F1">
        <w:rPr>
          <w:szCs w:val="28"/>
        </w:rPr>
        <w:t xml:space="preserve">        </w:t>
      </w:r>
      <w:r w:rsidRPr="00DA12F1">
        <w:rPr>
          <w:szCs w:val="28"/>
          <w:lang w:bidi="ru-RU"/>
        </w:rPr>
        <w:t xml:space="preserve">  - своевременное внесение изменений в муниципальную программу.</w:t>
      </w:r>
    </w:p>
    <w:p w:rsidR="00E56851" w:rsidRPr="00DA12F1" w:rsidRDefault="00E56851" w:rsidP="00E66D8C">
      <w:pPr>
        <w:spacing w:line="276" w:lineRule="auto"/>
        <w:ind w:firstLine="708"/>
        <w:rPr>
          <w:szCs w:val="28"/>
          <w:lang w:bidi="ru-RU"/>
        </w:rPr>
      </w:pPr>
    </w:p>
    <w:p w:rsidR="00E56851" w:rsidRPr="00DA12F1" w:rsidRDefault="00E56851" w:rsidP="00E66D8C">
      <w:pPr>
        <w:spacing w:line="276" w:lineRule="auto"/>
        <w:ind w:firstLine="708"/>
        <w:rPr>
          <w:b/>
          <w:szCs w:val="28"/>
        </w:rPr>
      </w:pPr>
      <w:r w:rsidRPr="00DA12F1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2423"/>
        <w:gridCol w:w="1769"/>
        <w:gridCol w:w="1546"/>
        <w:gridCol w:w="1547"/>
        <w:gridCol w:w="2062"/>
      </w:tblGrid>
      <w:tr w:rsidR="00E56851" w:rsidRPr="00DA12F1" w:rsidTr="00372322">
        <w:tc>
          <w:tcPr>
            <w:tcW w:w="828" w:type="dxa"/>
            <w:shd w:val="clear" w:color="auto" w:fill="auto"/>
          </w:tcPr>
          <w:p w:rsidR="00E56851" w:rsidRPr="00DA12F1" w:rsidRDefault="00E56851" w:rsidP="00E66D8C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№ п/п</w:t>
            </w:r>
          </w:p>
        </w:tc>
        <w:tc>
          <w:tcPr>
            <w:tcW w:w="2433" w:type="dxa"/>
            <w:shd w:val="clear" w:color="auto" w:fill="auto"/>
          </w:tcPr>
          <w:p w:rsidR="00E56851" w:rsidRPr="00DA12F1" w:rsidRDefault="00E56851" w:rsidP="00E66D8C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b/>
                <w:sz w:val="20"/>
              </w:rPr>
              <w:t>Наи</w:t>
            </w:r>
            <w:r w:rsidRPr="00DA12F1">
              <w:rPr>
                <w:sz w:val="20"/>
              </w:rPr>
              <w:t>менование</w:t>
            </w:r>
          </w:p>
          <w:p w:rsidR="00E56851" w:rsidRPr="00DA12F1" w:rsidRDefault="00E56851" w:rsidP="00E66D8C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мероприятия</w:t>
            </w:r>
          </w:p>
        </w:tc>
        <w:tc>
          <w:tcPr>
            <w:tcW w:w="1774" w:type="dxa"/>
            <w:shd w:val="clear" w:color="auto" w:fill="auto"/>
          </w:tcPr>
          <w:p w:rsidR="00E56851" w:rsidRPr="00DA12F1" w:rsidRDefault="00C77887" w:rsidP="00E66D8C">
            <w:pPr>
              <w:spacing w:line="276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Бюджетные ассигнования, </w:t>
            </w:r>
            <w:r w:rsidR="00050763">
              <w:rPr>
                <w:sz w:val="20"/>
              </w:rPr>
              <w:t>тыс.</w:t>
            </w:r>
            <w:r w:rsidR="00E56851" w:rsidRPr="00DA12F1">
              <w:rPr>
                <w:sz w:val="20"/>
              </w:rPr>
              <w:t>руб.</w:t>
            </w:r>
          </w:p>
        </w:tc>
        <w:tc>
          <w:tcPr>
            <w:tcW w:w="1549" w:type="dxa"/>
            <w:shd w:val="clear" w:color="auto" w:fill="auto"/>
          </w:tcPr>
          <w:p w:rsidR="00E56851" w:rsidRPr="00DA12F1" w:rsidRDefault="00C77887" w:rsidP="00E66D8C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Исполнение, </w:t>
            </w:r>
            <w:r w:rsidR="00050763">
              <w:rPr>
                <w:sz w:val="20"/>
              </w:rPr>
              <w:t>тыс.</w:t>
            </w:r>
            <w:r w:rsidR="00E56851" w:rsidRPr="00DA12F1">
              <w:rPr>
                <w:sz w:val="20"/>
              </w:rPr>
              <w:t>руб.</w:t>
            </w:r>
          </w:p>
        </w:tc>
        <w:tc>
          <w:tcPr>
            <w:tcW w:w="1550" w:type="dxa"/>
            <w:shd w:val="clear" w:color="auto" w:fill="auto"/>
          </w:tcPr>
          <w:p w:rsidR="00E56851" w:rsidRPr="00DA12F1" w:rsidRDefault="00E56851" w:rsidP="00E66D8C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Исполнение, %</w:t>
            </w:r>
          </w:p>
        </w:tc>
        <w:tc>
          <w:tcPr>
            <w:tcW w:w="2073" w:type="dxa"/>
            <w:shd w:val="clear" w:color="auto" w:fill="auto"/>
          </w:tcPr>
          <w:p w:rsidR="00E56851" w:rsidRPr="00DA12F1" w:rsidRDefault="00E56851" w:rsidP="00E66D8C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 xml:space="preserve">Причины </w:t>
            </w:r>
          </w:p>
          <w:p w:rsidR="00E56851" w:rsidRPr="00DA12F1" w:rsidRDefault="00E56851" w:rsidP="00E66D8C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отклонения</w:t>
            </w:r>
          </w:p>
        </w:tc>
      </w:tr>
      <w:tr w:rsidR="00E56851" w:rsidRPr="00DA12F1" w:rsidTr="00372322">
        <w:trPr>
          <w:trHeight w:val="70"/>
        </w:trPr>
        <w:tc>
          <w:tcPr>
            <w:tcW w:w="828" w:type="dxa"/>
            <w:shd w:val="clear" w:color="auto" w:fill="auto"/>
          </w:tcPr>
          <w:p w:rsidR="00E56851" w:rsidRPr="00DA12F1" w:rsidRDefault="00E56851" w:rsidP="00E66D8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2433" w:type="dxa"/>
            <w:shd w:val="clear" w:color="auto" w:fill="auto"/>
          </w:tcPr>
          <w:p w:rsidR="00E56851" w:rsidRPr="00DA12F1" w:rsidRDefault="00E56851" w:rsidP="00E66D8C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E56851" w:rsidRPr="00DA12F1" w:rsidRDefault="00E56851" w:rsidP="00E66D8C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E56851" w:rsidRPr="00DA12F1" w:rsidRDefault="00E56851" w:rsidP="00E66D8C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E56851" w:rsidRPr="00DA12F1" w:rsidRDefault="00E56851" w:rsidP="00E66D8C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4</w:t>
            </w:r>
          </w:p>
        </w:tc>
        <w:tc>
          <w:tcPr>
            <w:tcW w:w="2073" w:type="dxa"/>
            <w:shd w:val="clear" w:color="auto" w:fill="auto"/>
          </w:tcPr>
          <w:p w:rsidR="00E56851" w:rsidRPr="00DA12F1" w:rsidRDefault="00E56851" w:rsidP="00E66D8C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5</w:t>
            </w:r>
          </w:p>
        </w:tc>
      </w:tr>
      <w:tr w:rsidR="00E56851" w:rsidRPr="00DA12F1" w:rsidTr="00372322">
        <w:trPr>
          <w:trHeight w:val="630"/>
        </w:trPr>
        <w:tc>
          <w:tcPr>
            <w:tcW w:w="828" w:type="dxa"/>
            <w:shd w:val="clear" w:color="auto" w:fill="auto"/>
          </w:tcPr>
          <w:p w:rsidR="00E56851" w:rsidRPr="00DA12F1" w:rsidRDefault="00E56851" w:rsidP="00E66D8C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1.</w:t>
            </w:r>
          </w:p>
        </w:tc>
        <w:tc>
          <w:tcPr>
            <w:tcW w:w="2433" w:type="dxa"/>
            <w:shd w:val="clear" w:color="auto" w:fill="auto"/>
          </w:tcPr>
          <w:p w:rsidR="00E56851" w:rsidRPr="00DA12F1" w:rsidRDefault="00E56851" w:rsidP="00E66D8C">
            <w:pPr>
              <w:spacing w:line="276" w:lineRule="auto"/>
              <w:jc w:val="left"/>
              <w:rPr>
                <w:sz w:val="20"/>
              </w:rPr>
            </w:pPr>
            <w:r w:rsidRPr="008B09CE">
              <w:rPr>
                <w:sz w:val="20"/>
              </w:rPr>
              <w:t>прочие мероприятия по благоустройству</w:t>
            </w:r>
          </w:p>
        </w:tc>
        <w:tc>
          <w:tcPr>
            <w:tcW w:w="1774" w:type="dxa"/>
            <w:shd w:val="clear" w:color="auto" w:fill="auto"/>
          </w:tcPr>
          <w:p w:rsidR="00E56851" w:rsidRPr="00DA12F1" w:rsidRDefault="001D41BF" w:rsidP="00E66D8C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1383,9</w:t>
            </w:r>
          </w:p>
        </w:tc>
        <w:tc>
          <w:tcPr>
            <w:tcW w:w="1549" w:type="dxa"/>
            <w:shd w:val="clear" w:color="auto" w:fill="auto"/>
          </w:tcPr>
          <w:p w:rsidR="00E56851" w:rsidRPr="00DA12F1" w:rsidRDefault="001D41BF" w:rsidP="00E66D8C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1383,9</w:t>
            </w:r>
          </w:p>
        </w:tc>
        <w:tc>
          <w:tcPr>
            <w:tcW w:w="1550" w:type="dxa"/>
            <w:shd w:val="clear" w:color="auto" w:fill="auto"/>
          </w:tcPr>
          <w:p w:rsidR="00E56851" w:rsidRPr="00DA12F1" w:rsidRDefault="00050763" w:rsidP="00E66D8C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2073" w:type="dxa"/>
            <w:shd w:val="clear" w:color="auto" w:fill="auto"/>
          </w:tcPr>
          <w:p w:rsidR="00E56851" w:rsidRPr="00DA12F1" w:rsidRDefault="00E56851" w:rsidP="00065286">
            <w:pPr>
              <w:spacing w:line="276" w:lineRule="auto"/>
              <w:rPr>
                <w:sz w:val="20"/>
              </w:rPr>
            </w:pPr>
          </w:p>
        </w:tc>
      </w:tr>
      <w:tr w:rsidR="00E56851" w:rsidRPr="00DA12F1" w:rsidTr="00372322">
        <w:trPr>
          <w:trHeight w:val="851"/>
        </w:trPr>
        <w:tc>
          <w:tcPr>
            <w:tcW w:w="828" w:type="dxa"/>
            <w:shd w:val="clear" w:color="auto" w:fill="auto"/>
          </w:tcPr>
          <w:p w:rsidR="00E56851" w:rsidRDefault="001C5ACD" w:rsidP="00E66D8C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E66D8C">
              <w:rPr>
                <w:sz w:val="20"/>
              </w:rPr>
              <w:t>.</w:t>
            </w:r>
          </w:p>
        </w:tc>
        <w:tc>
          <w:tcPr>
            <w:tcW w:w="2433" w:type="dxa"/>
            <w:shd w:val="clear" w:color="auto" w:fill="auto"/>
          </w:tcPr>
          <w:p w:rsidR="00E56851" w:rsidRPr="001C66D7" w:rsidRDefault="001D41BF" w:rsidP="00E66D8C">
            <w:pPr>
              <w:spacing w:line="276" w:lineRule="auto"/>
              <w:jc w:val="left"/>
              <w:rPr>
                <w:sz w:val="20"/>
              </w:rPr>
            </w:pPr>
            <w:r w:rsidRPr="001D41BF">
              <w:rPr>
                <w:sz w:val="20"/>
              </w:rPr>
              <w:t>инициативный проект «Дань памяти»-ремонт памятника участникам Великой Отечественной войны в с. Пустовалово по ул.Славянская</w:t>
            </w:r>
          </w:p>
        </w:tc>
        <w:tc>
          <w:tcPr>
            <w:tcW w:w="1774" w:type="dxa"/>
            <w:shd w:val="clear" w:color="auto" w:fill="auto"/>
          </w:tcPr>
          <w:p w:rsidR="00E56851" w:rsidRDefault="001D41BF" w:rsidP="00E66D8C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52,5</w:t>
            </w:r>
          </w:p>
        </w:tc>
        <w:tc>
          <w:tcPr>
            <w:tcW w:w="1549" w:type="dxa"/>
            <w:shd w:val="clear" w:color="auto" w:fill="auto"/>
          </w:tcPr>
          <w:p w:rsidR="00E56851" w:rsidRDefault="001D41BF" w:rsidP="00E66D8C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52,5</w:t>
            </w:r>
          </w:p>
        </w:tc>
        <w:tc>
          <w:tcPr>
            <w:tcW w:w="1550" w:type="dxa"/>
            <w:shd w:val="clear" w:color="auto" w:fill="auto"/>
          </w:tcPr>
          <w:p w:rsidR="00E56851" w:rsidRDefault="00050763" w:rsidP="00E66D8C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2073" w:type="dxa"/>
            <w:shd w:val="clear" w:color="auto" w:fill="auto"/>
          </w:tcPr>
          <w:p w:rsidR="00E56851" w:rsidRDefault="00E56851" w:rsidP="00E66D8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1D41BF" w:rsidRPr="00DA12F1" w:rsidTr="00372322">
        <w:trPr>
          <w:trHeight w:val="851"/>
        </w:trPr>
        <w:tc>
          <w:tcPr>
            <w:tcW w:w="828" w:type="dxa"/>
            <w:shd w:val="clear" w:color="auto" w:fill="auto"/>
          </w:tcPr>
          <w:p w:rsidR="001D41BF" w:rsidRDefault="001D41BF" w:rsidP="001D41B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433" w:type="dxa"/>
            <w:shd w:val="clear" w:color="auto" w:fill="auto"/>
          </w:tcPr>
          <w:p w:rsidR="001D41BF" w:rsidRPr="001D41BF" w:rsidRDefault="001D41BF" w:rsidP="001D41BF">
            <w:pPr>
              <w:rPr>
                <w:sz w:val="20"/>
              </w:rPr>
            </w:pPr>
            <w:r w:rsidRPr="001D41BF">
              <w:rPr>
                <w:sz w:val="20"/>
              </w:rPr>
              <w:t>организация и содержание мест захоронений</w:t>
            </w:r>
          </w:p>
        </w:tc>
        <w:tc>
          <w:tcPr>
            <w:tcW w:w="1774" w:type="dxa"/>
            <w:shd w:val="clear" w:color="auto" w:fill="auto"/>
          </w:tcPr>
          <w:p w:rsidR="001D41BF" w:rsidRDefault="001D41BF" w:rsidP="001D41B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245,9</w:t>
            </w:r>
          </w:p>
        </w:tc>
        <w:tc>
          <w:tcPr>
            <w:tcW w:w="1549" w:type="dxa"/>
            <w:shd w:val="clear" w:color="auto" w:fill="auto"/>
          </w:tcPr>
          <w:p w:rsidR="001D41BF" w:rsidRDefault="001D41BF" w:rsidP="001D41B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245,9</w:t>
            </w:r>
          </w:p>
        </w:tc>
        <w:tc>
          <w:tcPr>
            <w:tcW w:w="1550" w:type="dxa"/>
            <w:shd w:val="clear" w:color="auto" w:fill="auto"/>
          </w:tcPr>
          <w:p w:rsidR="001D41BF" w:rsidRDefault="001D41BF" w:rsidP="001D41B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2073" w:type="dxa"/>
            <w:shd w:val="clear" w:color="auto" w:fill="auto"/>
          </w:tcPr>
          <w:p w:rsidR="001D41BF" w:rsidRDefault="001D41BF" w:rsidP="001D41BF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E56851" w:rsidRPr="00DA12F1" w:rsidTr="00372322">
        <w:tc>
          <w:tcPr>
            <w:tcW w:w="828" w:type="dxa"/>
            <w:shd w:val="clear" w:color="auto" w:fill="auto"/>
          </w:tcPr>
          <w:p w:rsidR="00E56851" w:rsidRPr="00DA12F1" w:rsidRDefault="00E56851" w:rsidP="00E66D8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2433" w:type="dxa"/>
            <w:shd w:val="clear" w:color="auto" w:fill="auto"/>
          </w:tcPr>
          <w:p w:rsidR="00E56851" w:rsidRPr="00E66D8C" w:rsidRDefault="00E56851" w:rsidP="00E66D8C">
            <w:pPr>
              <w:spacing w:line="276" w:lineRule="auto"/>
              <w:jc w:val="left"/>
              <w:rPr>
                <w:b/>
                <w:sz w:val="20"/>
              </w:rPr>
            </w:pPr>
            <w:r w:rsidRPr="00E66D8C">
              <w:rPr>
                <w:b/>
                <w:sz w:val="20"/>
              </w:rPr>
              <w:t>ИТОГО:</w:t>
            </w:r>
          </w:p>
        </w:tc>
        <w:tc>
          <w:tcPr>
            <w:tcW w:w="1774" w:type="dxa"/>
            <w:shd w:val="clear" w:color="auto" w:fill="auto"/>
          </w:tcPr>
          <w:p w:rsidR="00E56851" w:rsidRPr="00E66D8C" w:rsidRDefault="001D41BF" w:rsidP="00E66D8C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1682,3</w:t>
            </w:r>
          </w:p>
        </w:tc>
        <w:tc>
          <w:tcPr>
            <w:tcW w:w="1549" w:type="dxa"/>
            <w:shd w:val="clear" w:color="auto" w:fill="auto"/>
          </w:tcPr>
          <w:p w:rsidR="00E56851" w:rsidRPr="00E66D8C" w:rsidRDefault="001D41BF" w:rsidP="00E66D8C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1682,3</w:t>
            </w:r>
          </w:p>
        </w:tc>
        <w:tc>
          <w:tcPr>
            <w:tcW w:w="1550" w:type="dxa"/>
            <w:shd w:val="clear" w:color="auto" w:fill="auto"/>
          </w:tcPr>
          <w:p w:rsidR="00E56851" w:rsidRPr="00E66D8C" w:rsidRDefault="00050763" w:rsidP="00E66D8C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100,0</w:t>
            </w:r>
          </w:p>
        </w:tc>
        <w:tc>
          <w:tcPr>
            <w:tcW w:w="2073" w:type="dxa"/>
            <w:shd w:val="clear" w:color="auto" w:fill="auto"/>
          </w:tcPr>
          <w:p w:rsidR="00E56851" w:rsidRPr="00E66D8C" w:rsidRDefault="00E56851" w:rsidP="00E66D8C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</w:tr>
    </w:tbl>
    <w:p w:rsidR="00E56851" w:rsidRDefault="00E56851" w:rsidP="00E66D8C">
      <w:pPr>
        <w:spacing w:line="276" w:lineRule="auto"/>
        <w:ind w:firstLine="709"/>
        <w:rPr>
          <w:b/>
          <w:szCs w:val="28"/>
        </w:rPr>
      </w:pPr>
    </w:p>
    <w:p w:rsidR="00E56851" w:rsidRPr="001C66D7" w:rsidRDefault="00E56851" w:rsidP="00E66D8C">
      <w:pPr>
        <w:spacing w:line="276" w:lineRule="auto"/>
        <w:ind w:firstLine="709"/>
        <w:rPr>
          <w:b/>
          <w:szCs w:val="28"/>
        </w:rPr>
      </w:pPr>
      <w:r w:rsidRPr="001C66D7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1D41BF" w:rsidRDefault="00E56851" w:rsidP="00E66D8C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 xml:space="preserve">       Муниципальное задание отсутствует.</w:t>
      </w:r>
    </w:p>
    <w:p w:rsidR="00E56851" w:rsidRPr="00B04C8D" w:rsidRDefault="00E56851" w:rsidP="00E66D8C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 xml:space="preserve">                          </w:t>
      </w:r>
    </w:p>
    <w:p w:rsidR="00E56851" w:rsidRPr="001C66D7" w:rsidRDefault="00E56851" w:rsidP="00E66D8C">
      <w:pPr>
        <w:spacing w:line="276" w:lineRule="auto"/>
        <w:ind w:firstLine="709"/>
        <w:rPr>
          <w:b/>
          <w:szCs w:val="28"/>
        </w:rPr>
      </w:pPr>
      <w:r w:rsidRPr="001C66D7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E56851" w:rsidRDefault="00E56851" w:rsidP="00E66D8C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1D41BF" w:rsidRPr="00B04C8D" w:rsidRDefault="001D41BF" w:rsidP="00E66D8C">
      <w:pPr>
        <w:spacing w:line="276" w:lineRule="auto"/>
        <w:ind w:firstLine="709"/>
        <w:rPr>
          <w:szCs w:val="28"/>
        </w:rPr>
      </w:pPr>
    </w:p>
    <w:p w:rsidR="00E56851" w:rsidRDefault="00E56851" w:rsidP="00E66D8C">
      <w:pPr>
        <w:spacing w:line="276" w:lineRule="auto"/>
        <w:ind w:firstLine="709"/>
        <w:rPr>
          <w:b/>
          <w:szCs w:val="28"/>
        </w:rPr>
      </w:pPr>
      <w:r w:rsidRPr="001C66D7">
        <w:rPr>
          <w:b/>
          <w:szCs w:val="28"/>
        </w:rPr>
        <w:t xml:space="preserve"> 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E56851" w:rsidRDefault="00E56851" w:rsidP="00E66D8C">
      <w:pPr>
        <w:spacing w:line="276" w:lineRule="auto"/>
        <w:ind w:firstLine="709"/>
        <w:jc w:val="center"/>
        <w:rPr>
          <w:szCs w:val="28"/>
        </w:rPr>
      </w:pPr>
      <w:r w:rsidRPr="001C66D7">
        <w:rPr>
          <w:szCs w:val="28"/>
        </w:rPr>
        <w:t>Отсутствуют.</w:t>
      </w:r>
    </w:p>
    <w:p w:rsidR="001D41BF" w:rsidRPr="001C66D7" w:rsidRDefault="001D41BF" w:rsidP="00E66D8C">
      <w:pPr>
        <w:spacing w:line="276" w:lineRule="auto"/>
        <w:ind w:firstLine="709"/>
        <w:jc w:val="center"/>
        <w:rPr>
          <w:szCs w:val="28"/>
        </w:rPr>
      </w:pPr>
    </w:p>
    <w:p w:rsidR="00927CAC" w:rsidRPr="001D41BF" w:rsidRDefault="00927CAC" w:rsidP="00E66D8C">
      <w:pPr>
        <w:spacing w:line="276" w:lineRule="auto"/>
        <w:rPr>
          <w:b/>
          <w:szCs w:val="28"/>
        </w:rPr>
      </w:pPr>
      <w:r>
        <w:rPr>
          <w:b/>
          <w:szCs w:val="28"/>
        </w:rPr>
        <w:t xml:space="preserve">        </w:t>
      </w:r>
      <w:r w:rsidR="001D41BF">
        <w:rPr>
          <w:b/>
          <w:szCs w:val="28"/>
        </w:rPr>
        <w:t xml:space="preserve">  </w:t>
      </w:r>
      <w:r w:rsidRPr="001D41BF">
        <w:rPr>
          <w:b/>
          <w:szCs w:val="28"/>
        </w:rPr>
        <w:t>3.9.Результаты реализации мер государственного</w:t>
      </w:r>
    </w:p>
    <w:p w:rsidR="00927CAC" w:rsidRPr="001D41BF" w:rsidRDefault="00927CAC" w:rsidP="00E66D8C">
      <w:pPr>
        <w:spacing w:line="276" w:lineRule="auto"/>
        <w:ind w:firstLine="709"/>
        <w:rPr>
          <w:b/>
          <w:szCs w:val="28"/>
        </w:rPr>
      </w:pPr>
      <w:r w:rsidRPr="001D41BF">
        <w:rPr>
          <w:b/>
          <w:szCs w:val="28"/>
        </w:rPr>
        <w:t>и правового регулирования:</w:t>
      </w:r>
    </w:p>
    <w:p w:rsidR="00927CAC" w:rsidRPr="00B04C8D" w:rsidRDefault="00927CAC" w:rsidP="00E66D8C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>Правовое регулирование в сфере благоустройства территорий осуществляется на основании Федерального закона от 06.10.2003 №131 «Об общих принципах организации местного самоуправления в Российской Федерации».</w:t>
      </w:r>
    </w:p>
    <w:p w:rsidR="00927CAC" w:rsidRDefault="00927CAC" w:rsidP="00E66D8C">
      <w:pPr>
        <w:spacing w:line="276" w:lineRule="auto"/>
        <w:rPr>
          <w:bCs/>
          <w:szCs w:val="28"/>
          <w:lang w:eastAsia="en-US"/>
        </w:rPr>
      </w:pPr>
      <w:r w:rsidRPr="00B04C8D">
        <w:rPr>
          <w:szCs w:val="28"/>
        </w:rPr>
        <w:t>Управление реализацией муниципальной программы и контроль за ходом ее выполнения осуществляются в соответствии с</w:t>
      </w:r>
      <w:r>
        <w:rPr>
          <w:szCs w:val="28"/>
        </w:rPr>
        <w:t xml:space="preserve"> </w:t>
      </w:r>
      <w:r>
        <w:rPr>
          <w:bCs/>
          <w:szCs w:val="28"/>
        </w:rPr>
        <w:t xml:space="preserve">Порядком принятия решений о разработке, формирования и реализации муниципальных программ сельского поселения Подгорное, утверждённым постановлением </w:t>
      </w:r>
      <w:r w:rsidRPr="00376DDB">
        <w:rPr>
          <w:bCs/>
          <w:szCs w:val="28"/>
        </w:rPr>
        <w:t xml:space="preserve">утверждённым постановлением </w:t>
      </w:r>
      <w:r w:rsidRPr="00376DDB">
        <w:rPr>
          <w:bCs/>
          <w:szCs w:val="28"/>
          <w:lang w:eastAsia="en-US"/>
        </w:rPr>
        <w:t>Главы с</w:t>
      </w:r>
      <w:r>
        <w:rPr>
          <w:bCs/>
          <w:szCs w:val="28"/>
          <w:lang w:eastAsia="en-US"/>
        </w:rPr>
        <w:t xml:space="preserve">ельского поселения Подгорное муниципального </w:t>
      </w:r>
      <w:r w:rsidRPr="00376DDB">
        <w:rPr>
          <w:bCs/>
          <w:szCs w:val="28"/>
          <w:lang w:eastAsia="en-US"/>
        </w:rPr>
        <w:t>района Кинель-Черкасский Самарской области</w:t>
      </w:r>
      <w:r>
        <w:rPr>
          <w:bCs/>
          <w:szCs w:val="28"/>
          <w:lang w:eastAsia="en-US"/>
        </w:rPr>
        <w:t xml:space="preserve"> от</w:t>
      </w:r>
      <w:r w:rsidR="003475CD">
        <w:rPr>
          <w:bCs/>
          <w:szCs w:val="28"/>
          <w:lang w:eastAsia="en-US"/>
        </w:rPr>
        <w:t xml:space="preserve"> </w:t>
      </w:r>
      <w:r>
        <w:rPr>
          <w:rFonts w:eastAsia="Calibri"/>
          <w:szCs w:val="28"/>
        </w:rPr>
        <w:t>24.12.2013 года № 81</w:t>
      </w:r>
      <w:r>
        <w:rPr>
          <w:bCs/>
          <w:szCs w:val="28"/>
          <w:lang w:eastAsia="en-US"/>
        </w:rPr>
        <w:t>.</w:t>
      </w:r>
    </w:p>
    <w:p w:rsidR="00E66D8C" w:rsidRDefault="00E66D8C" w:rsidP="00E66D8C">
      <w:pPr>
        <w:spacing w:line="276" w:lineRule="auto"/>
        <w:rPr>
          <w:bCs/>
          <w:szCs w:val="28"/>
          <w:lang w:eastAsia="en-US"/>
        </w:rPr>
      </w:pPr>
    </w:p>
    <w:p w:rsidR="00927CAC" w:rsidRPr="00E66D8C" w:rsidRDefault="00927CAC" w:rsidP="00E66D8C">
      <w:pPr>
        <w:spacing w:line="276" w:lineRule="auto"/>
        <w:rPr>
          <w:b/>
          <w:szCs w:val="28"/>
        </w:rPr>
      </w:pPr>
      <w:r>
        <w:rPr>
          <w:b/>
          <w:szCs w:val="28"/>
        </w:rPr>
        <w:t xml:space="preserve">        </w:t>
      </w:r>
      <w:r w:rsidRPr="00E66D8C">
        <w:rPr>
          <w:b/>
          <w:szCs w:val="28"/>
        </w:rPr>
        <w:t>3.10. Результаты комплексной оценки эффективности реализации муниципальной программы</w:t>
      </w:r>
    </w:p>
    <w:p w:rsidR="004F40FA" w:rsidRDefault="004F40FA" w:rsidP="00E66D8C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</w:t>
      </w:r>
    </w:p>
    <w:p w:rsidR="004F40FA" w:rsidRDefault="004F40FA" w:rsidP="00E66D8C">
      <w:pPr>
        <w:autoSpaceDE w:val="0"/>
        <w:autoSpaceDN w:val="0"/>
        <w:adjustRightInd w:val="0"/>
        <w:spacing w:line="276" w:lineRule="auto"/>
        <w:outlineLvl w:val="0"/>
        <w:rPr>
          <w:szCs w:val="28"/>
        </w:rPr>
      </w:pPr>
      <w:r>
        <w:rPr>
          <w:szCs w:val="28"/>
        </w:rPr>
        <w:t>отчетный год рассчитывается по формуле:</w:t>
      </w:r>
    </w:p>
    <w:p w:rsidR="004F40FA" w:rsidRDefault="004F40FA" w:rsidP="00E66D8C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 w:rsidRPr="006F0496"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6" o:title=""/>
          </v:shape>
          <o:OLEObject Type="Embed" ProgID="Equation.3" ShapeID="_x0000_i1025" DrawAspect="Content" ObjectID="_1844231892" r:id="rId7"/>
        </w:object>
      </w:r>
      <w:r>
        <w:rPr>
          <w:sz w:val="24"/>
          <w:szCs w:val="24"/>
        </w:rPr>
        <w:t>,</w:t>
      </w:r>
    </w:p>
    <w:p w:rsidR="001D41BF" w:rsidRDefault="001D41BF" w:rsidP="00E66D8C">
      <w:pPr>
        <w:autoSpaceDE w:val="0"/>
        <w:autoSpaceDN w:val="0"/>
        <w:adjustRightInd w:val="0"/>
        <w:spacing w:line="276" w:lineRule="auto"/>
        <w:ind w:left="3540" w:firstLine="855"/>
        <w:outlineLvl w:val="0"/>
        <w:rPr>
          <w:sz w:val="24"/>
          <w:szCs w:val="24"/>
          <w:u w:val="single"/>
        </w:rPr>
      </w:pPr>
    </w:p>
    <w:p w:rsidR="004F40FA" w:rsidRPr="001D41BF" w:rsidRDefault="001D41BF" w:rsidP="001D41BF">
      <w:pPr>
        <w:autoSpaceDE w:val="0"/>
        <w:autoSpaceDN w:val="0"/>
        <w:adjustRightInd w:val="0"/>
        <w:spacing w:line="276" w:lineRule="auto"/>
        <w:outlineLvl w:val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5336BA" w:rsidRPr="001D41BF">
        <w:rPr>
          <w:sz w:val="24"/>
          <w:szCs w:val="24"/>
          <w:u w:val="single"/>
        </w:rPr>
        <w:t>1,00</w:t>
      </w:r>
      <w:r w:rsidR="004F40FA" w:rsidRPr="001D41BF">
        <w:rPr>
          <w:sz w:val="24"/>
          <w:szCs w:val="24"/>
          <w:u w:val="single"/>
        </w:rPr>
        <w:t>+</w:t>
      </w:r>
      <w:r w:rsidR="001D3761" w:rsidRPr="001D41BF">
        <w:rPr>
          <w:sz w:val="24"/>
          <w:szCs w:val="24"/>
          <w:u w:val="single"/>
        </w:rPr>
        <w:t xml:space="preserve"> 1</w:t>
      </w:r>
      <w:r w:rsidR="004F40FA" w:rsidRPr="001D41BF">
        <w:rPr>
          <w:sz w:val="24"/>
          <w:szCs w:val="24"/>
          <w:u w:val="single"/>
        </w:rPr>
        <w:t>,0</w:t>
      </w:r>
      <w:r w:rsidR="00927CAC" w:rsidRPr="001D41BF">
        <w:rPr>
          <w:sz w:val="24"/>
          <w:szCs w:val="24"/>
          <w:u w:val="single"/>
        </w:rPr>
        <w:t>0</w:t>
      </w:r>
      <w:r w:rsidR="00645518" w:rsidRPr="001D41BF">
        <w:rPr>
          <w:sz w:val="24"/>
          <w:szCs w:val="24"/>
          <w:u w:val="single"/>
        </w:rPr>
        <w:t>+1,0</w:t>
      </w:r>
      <w:r w:rsidR="00927CAC" w:rsidRPr="001D41BF">
        <w:rPr>
          <w:sz w:val="24"/>
          <w:szCs w:val="24"/>
          <w:u w:val="single"/>
        </w:rPr>
        <w:t>0</w:t>
      </w:r>
      <w:r w:rsidR="00E66D8C" w:rsidRPr="001D41BF">
        <w:rPr>
          <w:sz w:val="24"/>
          <w:szCs w:val="24"/>
          <w:u w:val="single"/>
        </w:rPr>
        <w:t>+1,00</w:t>
      </w:r>
    </w:p>
    <w:p w:rsidR="004F40FA" w:rsidRDefault="004F40FA" w:rsidP="00E66D8C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=           </w:t>
      </w:r>
      <w:r w:rsidR="00E66D8C">
        <w:rPr>
          <w:sz w:val="24"/>
          <w:szCs w:val="24"/>
          <w:u w:val="single"/>
        </w:rPr>
        <w:t>__           4</w:t>
      </w:r>
      <w:r>
        <w:rPr>
          <w:sz w:val="24"/>
          <w:szCs w:val="24"/>
          <w:u w:val="single"/>
        </w:rPr>
        <w:t xml:space="preserve">                 </w:t>
      </w:r>
      <w:r>
        <w:rPr>
          <w:sz w:val="24"/>
          <w:szCs w:val="24"/>
        </w:rPr>
        <w:t xml:space="preserve">х </w:t>
      </w:r>
      <w:r w:rsidR="00645518">
        <w:rPr>
          <w:sz w:val="24"/>
          <w:szCs w:val="24"/>
        </w:rPr>
        <w:t xml:space="preserve">100%= </w:t>
      </w:r>
      <w:r w:rsidR="00050763">
        <w:rPr>
          <w:sz w:val="24"/>
          <w:szCs w:val="24"/>
        </w:rPr>
        <w:t>100,0</w:t>
      </w:r>
      <w:r>
        <w:rPr>
          <w:sz w:val="24"/>
          <w:szCs w:val="24"/>
        </w:rPr>
        <w:t>%</w:t>
      </w:r>
    </w:p>
    <w:p w:rsidR="00645518" w:rsidRPr="00645518" w:rsidRDefault="001D41BF" w:rsidP="00E66D8C">
      <w:pPr>
        <w:spacing w:line="276" w:lineRule="auto"/>
        <w:ind w:left="3544" w:firstLine="992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1 682,3</w:t>
      </w:r>
      <w:r w:rsidR="00645518" w:rsidRPr="00645518">
        <w:rPr>
          <w:sz w:val="24"/>
          <w:szCs w:val="24"/>
          <w:u w:val="single"/>
        </w:rPr>
        <w:t xml:space="preserve"> </w:t>
      </w:r>
    </w:p>
    <w:p w:rsidR="004F40FA" w:rsidRPr="00645518" w:rsidRDefault="001D41BF" w:rsidP="00E66D8C">
      <w:pPr>
        <w:spacing w:line="276" w:lineRule="auto"/>
        <w:ind w:left="2835" w:firstLine="1701"/>
        <w:rPr>
          <w:sz w:val="24"/>
          <w:szCs w:val="24"/>
        </w:rPr>
      </w:pPr>
      <w:r>
        <w:rPr>
          <w:sz w:val="24"/>
          <w:szCs w:val="24"/>
        </w:rPr>
        <w:t>1 682,3</w:t>
      </w:r>
    </w:p>
    <w:p w:rsidR="004F40FA" w:rsidRDefault="004F40FA" w:rsidP="00E66D8C">
      <w:pPr>
        <w:spacing w:line="276" w:lineRule="auto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4F40FA" w:rsidRDefault="004F40FA" w:rsidP="00E66D8C">
      <w:pPr>
        <w:spacing w:line="276" w:lineRule="auto"/>
        <w:ind w:firstLine="709"/>
        <w:rPr>
          <w:szCs w:val="28"/>
        </w:rPr>
      </w:pPr>
      <w:r w:rsidRPr="006F0496">
        <w:rPr>
          <w:position w:val="-10"/>
        </w:rPr>
        <w:object w:dxaOrig="600" w:dyaOrig="360">
          <v:shape id="_x0000_i1026" type="#_x0000_t75" style="width:30pt;height:18pt" o:ole="">
            <v:imagedata r:id="rId8" o:title=""/>
          </v:shape>
          <o:OLEObject Type="Embed" ProgID="Equation.3" ShapeID="_x0000_i1026" DrawAspect="Content" ObjectID="_1844231893" r:id="rId9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4F40FA" w:rsidRDefault="004F40FA" w:rsidP="00E66D8C">
      <w:pPr>
        <w:spacing w:line="276" w:lineRule="auto"/>
        <w:ind w:firstLine="709"/>
        <w:rPr>
          <w:szCs w:val="28"/>
        </w:rPr>
      </w:pPr>
      <w:r w:rsidRPr="006F0496">
        <w:rPr>
          <w:position w:val="-10"/>
        </w:rPr>
        <w:object w:dxaOrig="600" w:dyaOrig="360">
          <v:shape id="_x0000_i1027" type="#_x0000_t75" style="width:30pt;height:18pt" o:ole="">
            <v:imagedata r:id="rId10" o:title=""/>
          </v:shape>
          <o:OLEObject Type="Embed" ProgID="Equation.3" ShapeID="_x0000_i1027" DrawAspect="Content" ObjectID="_1844231894" r:id="rId11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4F40FA" w:rsidRDefault="004F40FA" w:rsidP="00E66D8C">
      <w:pPr>
        <w:spacing w:line="276" w:lineRule="auto"/>
        <w:ind w:firstLine="709"/>
        <w:rPr>
          <w:szCs w:val="28"/>
        </w:rPr>
      </w:pPr>
      <w:r w:rsidRPr="006F0496">
        <w:rPr>
          <w:position w:val="-4"/>
        </w:rPr>
        <w:object w:dxaOrig="555" w:dyaOrig="300">
          <v:shape id="_x0000_i1028" type="#_x0000_t75" style="width:27.75pt;height:15pt" o:ole="">
            <v:imagedata r:id="rId12" o:title=""/>
          </v:shape>
          <o:OLEObject Type="Embed" ProgID="Equation.3" ShapeID="_x0000_i1028" DrawAspect="Content" ObjectID="_1844231895" r:id="rId13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4F40FA" w:rsidRDefault="004F40FA" w:rsidP="00E66D8C">
      <w:pPr>
        <w:spacing w:line="276" w:lineRule="auto"/>
        <w:ind w:firstLine="709"/>
        <w:rPr>
          <w:szCs w:val="28"/>
        </w:rPr>
      </w:pPr>
      <w:r w:rsidRPr="006F0496">
        <w:rPr>
          <w:position w:val="-4"/>
        </w:rPr>
        <w:object w:dxaOrig="540" w:dyaOrig="300">
          <v:shape id="_x0000_i1029" type="#_x0000_t75" style="width:27pt;height:15pt" o:ole="">
            <v:imagedata r:id="rId14" o:title=""/>
          </v:shape>
          <o:OLEObject Type="Embed" ProgID="Equation.3" ShapeID="_x0000_i1029" DrawAspect="Content" ObjectID="_1844231896" r:id="rId15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программы, </w:t>
      </w:r>
      <w:r>
        <w:rPr>
          <w:color w:val="000000"/>
          <w:szCs w:val="28"/>
        </w:rPr>
        <w:t xml:space="preserve">входящих в состав </w:t>
      </w:r>
      <w:r>
        <w:t>муниципальной</w:t>
      </w:r>
      <w:r>
        <w:rPr>
          <w:color w:val="000000"/>
          <w:szCs w:val="28"/>
        </w:rPr>
        <w:t xml:space="preserve"> программы)</w:t>
      </w:r>
      <w:r>
        <w:rPr>
          <w:szCs w:val="28"/>
        </w:rPr>
        <w:t xml:space="preserve"> на конец отчетного года.</w:t>
      </w:r>
    </w:p>
    <w:p w:rsidR="004F40FA" w:rsidRDefault="006058E1" w:rsidP="00E66D8C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Согласно </w:t>
      </w:r>
      <w:r w:rsidR="004F40FA">
        <w:rPr>
          <w:szCs w:val="28"/>
        </w:rPr>
        <w:t xml:space="preserve">критериям комплексной оценки эффективности реализации </w:t>
      </w:r>
      <w:r w:rsidR="004F40FA">
        <w:t xml:space="preserve">муниципальной </w:t>
      </w:r>
      <w:r w:rsidR="004F40FA">
        <w:rPr>
          <w:szCs w:val="28"/>
        </w:rPr>
        <w:t xml:space="preserve">программы, утвержденным </w:t>
      </w:r>
      <w:r w:rsidR="004F40FA">
        <w:rPr>
          <w:bCs/>
          <w:szCs w:val="28"/>
        </w:rPr>
        <w:t>с Порядком принятия решений о разработке, формирования и реализации муниципальных прогр</w:t>
      </w:r>
      <w:r>
        <w:rPr>
          <w:bCs/>
          <w:szCs w:val="28"/>
        </w:rPr>
        <w:t xml:space="preserve">амм </w:t>
      </w:r>
      <w:r w:rsidR="00645518">
        <w:rPr>
          <w:bCs/>
          <w:szCs w:val="28"/>
        </w:rPr>
        <w:t>сельского поселения Подгорное</w:t>
      </w:r>
      <w:r w:rsidR="004F40FA">
        <w:rPr>
          <w:bCs/>
          <w:szCs w:val="28"/>
        </w:rPr>
        <w:t xml:space="preserve">, </w:t>
      </w:r>
      <w:r w:rsidR="00645518">
        <w:rPr>
          <w:bCs/>
          <w:szCs w:val="28"/>
        </w:rPr>
        <w:t>утверждённым постановлением</w:t>
      </w:r>
      <w:r w:rsidR="00645518" w:rsidRPr="00376DDB">
        <w:rPr>
          <w:bCs/>
          <w:szCs w:val="28"/>
        </w:rPr>
        <w:t xml:space="preserve">утверждённым постановлением </w:t>
      </w:r>
      <w:r w:rsidR="00645518" w:rsidRPr="00376DDB">
        <w:rPr>
          <w:bCs/>
          <w:szCs w:val="28"/>
          <w:lang w:eastAsia="en-US"/>
        </w:rPr>
        <w:t>Главы с</w:t>
      </w:r>
      <w:r w:rsidR="00645518">
        <w:rPr>
          <w:bCs/>
          <w:szCs w:val="28"/>
          <w:lang w:eastAsia="en-US"/>
        </w:rPr>
        <w:t>ельского поселения Подгорное</w:t>
      </w:r>
      <w:r w:rsidR="00050763">
        <w:rPr>
          <w:bCs/>
          <w:szCs w:val="28"/>
          <w:lang w:eastAsia="en-US"/>
        </w:rPr>
        <w:t xml:space="preserve"> муниципального </w:t>
      </w:r>
      <w:r w:rsidR="00645518" w:rsidRPr="00376DDB">
        <w:rPr>
          <w:bCs/>
          <w:szCs w:val="28"/>
          <w:lang w:eastAsia="en-US"/>
        </w:rPr>
        <w:t>района Кинель-Черкасский Самарской области</w:t>
      </w:r>
      <w:r w:rsidR="00645518">
        <w:rPr>
          <w:bCs/>
          <w:szCs w:val="28"/>
          <w:lang w:eastAsia="en-US"/>
        </w:rPr>
        <w:t xml:space="preserve"> </w:t>
      </w:r>
      <w:r w:rsidR="0066670E">
        <w:rPr>
          <w:szCs w:val="28"/>
        </w:rPr>
        <w:t>от 03.02.2014 года № 6</w:t>
      </w:r>
      <w:r w:rsidR="004F40FA">
        <w:rPr>
          <w:bCs/>
          <w:szCs w:val="28"/>
          <w:lang w:eastAsia="en-US"/>
        </w:rPr>
        <w:t xml:space="preserve">, </w:t>
      </w:r>
      <w:r w:rsidR="004F40FA">
        <w:rPr>
          <w:szCs w:val="28"/>
        </w:rPr>
        <w:t xml:space="preserve">эффективность реализации </w:t>
      </w:r>
      <w:r w:rsidR="004F40FA">
        <w:t xml:space="preserve">муниципальной </w:t>
      </w:r>
      <w:r w:rsidR="004F40FA">
        <w:rPr>
          <w:szCs w:val="28"/>
        </w:rPr>
        <w:t>программы признается высокой:</w:t>
      </w:r>
    </w:p>
    <w:p w:rsidR="004F40FA" w:rsidRDefault="004F40FA" w:rsidP="00E66D8C">
      <w:pPr>
        <w:spacing w:line="276" w:lineRule="auto"/>
        <w:ind w:firstLine="709"/>
        <w:rPr>
          <w:szCs w:val="28"/>
        </w:rPr>
      </w:pPr>
      <w:r>
        <w:rPr>
          <w:szCs w:val="28"/>
        </w:rPr>
        <w:t>при значении пока</w:t>
      </w:r>
      <w:r w:rsidR="00050763">
        <w:rPr>
          <w:szCs w:val="28"/>
        </w:rPr>
        <w:t xml:space="preserve">зателя эффективности реализации </w:t>
      </w:r>
      <w:r>
        <w:t xml:space="preserve">муниципальной </w:t>
      </w:r>
      <w:r>
        <w:rPr>
          <w:szCs w:val="28"/>
        </w:rPr>
        <w:t xml:space="preserve"> программы более 100 процентов и степени выполнения мероприятий </w:t>
      </w:r>
      <w:r>
        <w:t xml:space="preserve">муниципальной </w:t>
      </w:r>
      <w:r>
        <w:rPr>
          <w:szCs w:val="28"/>
        </w:rPr>
        <w:t xml:space="preserve"> программы равной 100 процентов. </w:t>
      </w:r>
    </w:p>
    <w:p w:rsidR="00E66D8C" w:rsidRDefault="004F40FA" w:rsidP="00E66D8C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С учетом достижения эффективности реализации </w:t>
      </w:r>
      <w:r>
        <w:t>муниципальной</w:t>
      </w:r>
      <w:r w:rsidR="009F6207">
        <w:rPr>
          <w:szCs w:val="28"/>
        </w:rPr>
        <w:t xml:space="preserve"> программы -</w:t>
      </w:r>
      <w:r w:rsidR="009F6207" w:rsidRPr="007A32B8">
        <w:rPr>
          <w:szCs w:val="28"/>
        </w:rPr>
        <w:t>1</w:t>
      </w:r>
      <w:r w:rsidR="00050763">
        <w:rPr>
          <w:szCs w:val="28"/>
        </w:rPr>
        <w:t>00</w:t>
      </w:r>
      <w:r w:rsidR="00E66D8C">
        <w:rPr>
          <w:szCs w:val="28"/>
        </w:rPr>
        <w:t xml:space="preserve"> </w:t>
      </w:r>
      <w:r>
        <w:rPr>
          <w:szCs w:val="28"/>
        </w:rPr>
        <w:t>% и степени выполнения мероприятий муниципальной программы -</w:t>
      </w:r>
      <w:r w:rsidR="00A0614B">
        <w:rPr>
          <w:szCs w:val="28"/>
        </w:rPr>
        <w:t xml:space="preserve"> </w:t>
      </w:r>
      <w:r>
        <w:rPr>
          <w:szCs w:val="28"/>
        </w:rPr>
        <w:t xml:space="preserve">100% признать эффективность реализации </w:t>
      </w:r>
      <w:r>
        <w:t xml:space="preserve">муниципальной </w:t>
      </w:r>
      <w:r>
        <w:rPr>
          <w:szCs w:val="28"/>
        </w:rPr>
        <w:t>программы высокой.</w:t>
      </w:r>
    </w:p>
    <w:p w:rsidR="004F40FA" w:rsidRDefault="004F40FA" w:rsidP="00E66D8C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 </w:t>
      </w:r>
    </w:p>
    <w:p w:rsidR="00927CAC" w:rsidRPr="00E66D8C" w:rsidRDefault="00927CAC" w:rsidP="00E66D8C">
      <w:pPr>
        <w:spacing w:line="276" w:lineRule="auto"/>
        <w:ind w:firstLine="709"/>
        <w:rPr>
          <w:b/>
          <w:szCs w:val="28"/>
        </w:rPr>
      </w:pPr>
      <w:r w:rsidRPr="00E66D8C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4F40FA" w:rsidRDefault="004F40FA" w:rsidP="00E66D8C">
      <w:pPr>
        <w:spacing w:line="276" w:lineRule="auto"/>
        <w:ind w:firstLine="708"/>
        <w:rPr>
          <w:szCs w:val="28"/>
        </w:rPr>
      </w:pPr>
      <w:r>
        <w:rPr>
          <w:szCs w:val="28"/>
        </w:rPr>
        <w:t>В целях выполнения</w:t>
      </w:r>
      <w:r w:rsidRPr="00A56726">
        <w:rPr>
          <w:szCs w:val="28"/>
        </w:rPr>
        <w:t xml:space="preserve"> мероприятий комплексного благоустройст</w:t>
      </w:r>
      <w:r>
        <w:rPr>
          <w:szCs w:val="28"/>
        </w:rPr>
        <w:t>ва сельского поселения и создания</w:t>
      </w:r>
      <w:r w:rsidR="00A0614B">
        <w:rPr>
          <w:szCs w:val="28"/>
        </w:rPr>
        <w:t xml:space="preserve"> </w:t>
      </w:r>
      <w:r w:rsidRPr="00A56726">
        <w:rPr>
          <w:szCs w:val="28"/>
        </w:rPr>
        <w:t>лучших социально-бытовых условий проживания населения</w:t>
      </w:r>
      <w:r>
        <w:rPr>
          <w:szCs w:val="28"/>
        </w:rPr>
        <w:t xml:space="preserve"> продолжить реализацию </w:t>
      </w:r>
      <w:r w:rsidR="00A0614B">
        <w:rPr>
          <w:szCs w:val="28"/>
        </w:rPr>
        <w:t xml:space="preserve">мероприятий в рамках </w:t>
      </w:r>
      <w:r>
        <w:rPr>
          <w:szCs w:val="28"/>
        </w:rPr>
        <w:t xml:space="preserve">муниципальной программы </w:t>
      </w:r>
      <w:r w:rsidR="00645518" w:rsidRPr="00083AFF">
        <w:rPr>
          <w:bCs/>
          <w:szCs w:val="28"/>
        </w:rPr>
        <w:t>«</w:t>
      </w:r>
      <w:r w:rsidR="00645518" w:rsidRPr="00083AFF">
        <w:rPr>
          <w:rFonts w:eastAsiaTheme="minorEastAsia"/>
          <w:szCs w:val="28"/>
        </w:rPr>
        <w:t xml:space="preserve">Благоустройство территории сельского поселения </w:t>
      </w:r>
      <w:r w:rsidR="00645518" w:rsidRPr="00083AFF">
        <w:rPr>
          <w:rFonts w:eastAsiaTheme="minorEastAsia"/>
          <w:szCs w:val="28"/>
        </w:rPr>
        <w:lastRenderedPageBreak/>
        <w:t>Подгорное Кинель-Черкасского района Самарской области» на 201</w:t>
      </w:r>
      <w:r w:rsidR="00A0614B">
        <w:rPr>
          <w:rFonts w:eastAsiaTheme="minorEastAsia"/>
          <w:szCs w:val="28"/>
        </w:rPr>
        <w:t>8</w:t>
      </w:r>
      <w:r w:rsidR="00645518" w:rsidRPr="00083AFF">
        <w:rPr>
          <w:rFonts w:eastAsiaTheme="minorEastAsia"/>
          <w:szCs w:val="28"/>
        </w:rPr>
        <w:t xml:space="preserve"> – 20</w:t>
      </w:r>
      <w:r w:rsidR="006058E1">
        <w:rPr>
          <w:rFonts w:eastAsiaTheme="minorEastAsia"/>
          <w:szCs w:val="28"/>
        </w:rPr>
        <w:t>29</w:t>
      </w:r>
      <w:r w:rsidR="00645518" w:rsidRPr="00083AFF">
        <w:rPr>
          <w:rFonts w:eastAsiaTheme="minorEastAsia"/>
          <w:szCs w:val="28"/>
        </w:rPr>
        <w:t xml:space="preserve"> годы</w:t>
      </w:r>
      <w:r w:rsidR="001D41BF">
        <w:rPr>
          <w:szCs w:val="28"/>
        </w:rPr>
        <w:t xml:space="preserve"> в 2026</w:t>
      </w:r>
      <w:r w:rsidR="0096604F">
        <w:rPr>
          <w:szCs w:val="28"/>
        </w:rPr>
        <w:t xml:space="preserve"> году.</w:t>
      </w:r>
      <w:r>
        <w:rPr>
          <w:szCs w:val="28"/>
        </w:rPr>
        <w:t xml:space="preserve"> </w:t>
      </w:r>
    </w:p>
    <w:p w:rsidR="004F40FA" w:rsidRDefault="004F40FA" w:rsidP="00E66D8C">
      <w:pPr>
        <w:spacing w:line="276" w:lineRule="auto"/>
        <w:rPr>
          <w:bCs/>
          <w:spacing w:val="-2"/>
          <w:szCs w:val="28"/>
        </w:rPr>
      </w:pPr>
    </w:p>
    <w:p w:rsidR="00A0614B" w:rsidRDefault="00A0614B" w:rsidP="00E66D8C">
      <w:pPr>
        <w:spacing w:line="276" w:lineRule="auto"/>
        <w:rPr>
          <w:bCs/>
          <w:spacing w:val="-2"/>
          <w:szCs w:val="28"/>
        </w:rPr>
      </w:pPr>
    </w:p>
    <w:p w:rsidR="00A0614B" w:rsidRDefault="00A0614B" w:rsidP="00E66D8C">
      <w:pPr>
        <w:spacing w:line="276" w:lineRule="auto"/>
        <w:rPr>
          <w:bCs/>
          <w:spacing w:val="-2"/>
          <w:szCs w:val="28"/>
        </w:rPr>
      </w:pPr>
    </w:p>
    <w:p w:rsidR="00186C6D" w:rsidRDefault="003D6B6F" w:rsidP="00E66D8C">
      <w:pPr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 xml:space="preserve">Глава </w:t>
      </w:r>
    </w:p>
    <w:p w:rsidR="003D6B6F" w:rsidRDefault="003D6B6F" w:rsidP="00E66D8C">
      <w:pPr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>сельского поселения</w:t>
      </w:r>
      <w:r w:rsidR="00186C6D">
        <w:rPr>
          <w:bCs/>
          <w:spacing w:val="-2"/>
          <w:szCs w:val="28"/>
        </w:rPr>
        <w:t xml:space="preserve"> Подгорное                        </w:t>
      </w:r>
      <w:r w:rsidR="00F961AB">
        <w:rPr>
          <w:bCs/>
          <w:spacing w:val="-2"/>
          <w:szCs w:val="28"/>
        </w:rPr>
        <w:t xml:space="preserve">                            </w:t>
      </w:r>
      <w:bookmarkStart w:id="0" w:name="_GoBack"/>
      <w:bookmarkEnd w:id="0"/>
      <w:r w:rsidR="00186C6D">
        <w:rPr>
          <w:bCs/>
          <w:spacing w:val="-2"/>
          <w:szCs w:val="28"/>
        </w:rPr>
        <w:t xml:space="preserve">   Ю.С.</w:t>
      </w:r>
      <w:r w:rsidR="00050763">
        <w:rPr>
          <w:bCs/>
          <w:spacing w:val="-2"/>
          <w:szCs w:val="28"/>
        </w:rPr>
        <w:t xml:space="preserve"> </w:t>
      </w:r>
      <w:r w:rsidR="00186C6D">
        <w:rPr>
          <w:bCs/>
          <w:spacing w:val="-2"/>
          <w:szCs w:val="28"/>
        </w:rPr>
        <w:t>Шурасьев</w:t>
      </w:r>
    </w:p>
    <w:p w:rsidR="004F40FA" w:rsidRDefault="003D6B6F" w:rsidP="00E66D8C">
      <w:pPr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 xml:space="preserve">                                                                                             </w:t>
      </w:r>
      <w:r w:rsidR="00186C6D">
        <w:rPr>
          <w:bCs/>
          <w:spacing w:val="-2"/>
          <w:szCs w:val="28"/>
        </w:rPr>
        <w:t xml:space="preserve">     </w:t>
      </w:r>
    </w:p>
    <w:p w:rsidR="00A0614B" w:rsidRDefault="00A0614B" w:rsidP="00E66D8C">
      <w:pPr>
        <w:spacing w:line="276" w:lineRule="auto"/>
        <w:rPr>
          <w:bCs/>
          <w:spacing w:val="-2"/>
          <w:szCs w:val="28"/>
        </w:rPr>
      </w:pPr>
    </w:p>
    <w:p w:rsidR="00A0614B" w:rsidRDefault="00A0614B" w:rsidP="00E66D8C">
      <w:pPr>
        <w:spacing w:line="276" w:lineRule="auto"/>
        <w:rPr>
          <w:bCs/>
          <w:spacing w:val="-2"/>
          <w:szCs w:val="28"/>
        </w:rPr>
      </w:pPr>
    </w:p>
    <w:sectPr w:rsidR="00A0614B" w:rsidSect="00D6059D">
      <w:headerReference w:type="default" r:id="rId16"/>
      <w:pgSz w:w="11906" w:h="16838"/>
      <w:pgMar w:top="1134" w:right="851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679" w:rsidRDefault="00294679">
      <w:r>
        <w:separator/>
      </w:r>
    </w:p>
  </w:endnote>
  <w:endnote w:type="continuationSeparator" w:id="0">
    <w:p w:rsidR="00294679" w:rsidRDefault="00294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679" w:rsidRDefault="00294679">
      <w:r>
        <w:separator/>
      </w:r>
    </w:p>
  </w:footnote>
  <w:footnote w:type="continuationSeparator" w:id="0">
    <w:p w:rsidR="00294679" w:rsidRDefault="00294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0647759"/>
      <w:docPartObj>
        <w:docPartGallery w:val="Page Numbers (Top of Page)"/>
        <w:docPartUnique/>
      </w:docPartObj>
    </w:sdtPr>
    <w:sdtEndPr/>
    <w:sdtContent>
      <w:p w:rsidR="00494154" w:rsidRDefault="006F0496">
        <w:pPr>
          <w:pStyle w:val="a4"/>
          <w:jc w:val="center"/>
        </w:pPr>
        <w:r>
          <w:fldChar w:fldCharType="begin"/>
        </w:r>
        <w:r w:rsidR="00645518">
          <w:instrText>PAGE   \* MERGEFORMAT</w:instrText>
        </w:r>
        <w:r>
          <w:fldChar w:fldCharType="separate"/>
        </w:r>
        <w:r w:rsidR="00F961AB">
          <w:rPr>
            <w:noProof/>
          </w:rPr>
          <w:t>5</w:t>
        </w:r>
        <w:r>
          <w:fldChar w:fldCharType="end"/>
        </w:r>
      </w:p>
    </w:sdtContent>
  </w:sdt>
  <w:p w:rsidR="00494154" w:rsidRDefault="002946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722B"/>
    <w:rsid w:val="00050763"/>
    <w:rsid w:val="00065286"/>
    <w:rsid w:val="00083AFF"/>
    <w:rsid w:val="000E722B"/>
    <w:rsid w:val="00186C6D"/>
    <w:rsid w:val="001C5ACD"/>
    <w:rsid w:val="001D3761"/>
    <w:rsid w:val="001D41BF"/>
    <w:rsid w:val="002032BC"/>
    <w:rsid w:val="002137B2"/>
    <w:rsid w:val="0022369B"/>
    <w:rsid w:val="0028131D"/>
    <w:rsid w:val="00293C95"/>
    <w:rsid w:val="00294679"/>
    <w:rsid w:val="003120AD"/>
    <w:rsid w:val="00323AC6"/>
    <w:rsid w:val="003475CD"/>
    <w:rsid w:val="00372322"/>
    <w:rsid w:val="003C5C43"/>
    <w:rsid w:val="003D6B6F"/>
    <w:rsid w:val="00411013"/>
    <w:rsid w:val="00420FFA"/>
    <w:rsid w:val="0043361D"/>
    <w:rsid w:val="004461B1"/>
    <w:rsid w:val="00483695"/>
    <w:rsid w:val="00490D4B"/>
    <w:rsid w:val="00496716"/>
    <w:rsid w:val="004B7852"/>
    <w:rsid w:val="004D532E"/>
    <w:rsid w:val="004E1E24"/>
    <w:rsid w:val="004F40FA"/>
    <w:rsid w:val="00530386"/>
    <w:rsid w:val="005336BA"/>
    <w:rsid w:val="005528B0"/>
    <w:rsid w:val="00573A42"/>
    <w:rsid w:val="005B2F85"/>
    <w:rsid w:val="005C341F"/>
    <w:rsid w:val="005E18AD"/>
    <w:rsid w:val="006058E1"/>
    <w:rsid w:val="00632A57"/>
    <w:rsid w:val="00645518"/>
    <w:rsid w:val="0066670E"/>
    <w:rsid w:val="0069450A"/>
    <w:rsid w:val="006C7DA6"/>
    <w:rsid w:val="006F0496"/>
    <w:rsid w:val="00702194"/>
    <w:rsid w:val="00716C5E"/>
    <w:rsid w:val="0071706D"/>
    <w:rsid w:val="007A32B8"/>
    <w:rsid w:val="007F4870"/>
    <w:rsid w:val="0080712E"/>
    <w:rsid w:val="008601A0"/>
    <w:rsid w:val="008E39EB"/>
    <w:rsid w:val="00927CAC"/>
    <w:rsid w:val="009334D7"/>
    <w:rsid w:val="009440A1"/>
    <w:rsid w:val="0096604F"/>
    <w:rsid w:val="00981B8B"/>
    <w:rsid w:val="009F2226"/>
    <w:rsid w:val="009F6207"/>
    <w:rsid w:val="00A05F4A"/>
    <w:rsid w:val="00A0614B"/>
    <w:rsid w:val="00A373AB"/>
    <w:rsid w:val="00A47AD7"/>
    <w:rsid w:val="00A74613"/>
    <w:rsid w:val="00A834DD"/>
    <w:rsid w:val="00AA0206"/>
    <w:rsid w:val="00AE4293"/>
    <w:rsid w:val="00B94274"/>
    <w:rsid w:val="00BB4506"/>
    <w:rsid w:val="00BF1598"/>
    <w:rsid w:val="00C77887"/>
    <w:rsid w:val="00CD2406"/>
    <w:rsid w:val="00D03258"/>
    <w:rsid w:val="00D6059D"/>
    <w:rsid w:val="00DE2D31"/>
    <w:rsid w:val="00E113D9"/>
    <w:rsid w:val="00E22ED6"/>
    <w:rsid w:val="00E517C4"/>
    <w:rsid w:val="00E56851"/>
    <w:rsid w:val="00E66D8C"/>
    <w:rsid w:val="00E9368E"/>
    <w:rsid w:val="00ED06C3"/>
    <w:rsid w:val="00F11A41"/>
    <w:rsid w:val="00F33710"/>
    <w:rsid w:val="00F34599"/>
    <w:rsid w:val="00F67D8C"/>
    <w:rsid w:val="00F84998"/>
    <w:rsid w:val="00F961AB"/>
    <w:rsid w:val="00FD2EA3"/>
    <w:rsid w:val="00FD6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5AC0A0-B70C-412A-9DDD-F227FCCC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06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40FA"/>
    <w:pPr>
      <w:suppressAutoHyphens/>
      <w:spacing w:before="280" w:after="280"/>
      <w:jc w:val="left"/>
    </w:pPr>
    <w:rPr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4F40F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0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5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5F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6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38</cp:revision>
  <cp:lastPrinted>2026-06-29T05:51:00Z</cp:lastPrinted>
  <dcterms:created xsi:type="dcterms:W3CDTF">2016-03-01T10:01:00Z</dcterms:created>
  <dcterms:modified xsi:type="dcterms:W3CDTF">2026-06-29T05:51:00Z</dcterms:modified>
</cp:coreProperties>
</file>