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47D39" w14:textId="249EBFFC" w:rsidR="00847251" w:rsidRPr="002D2735" w:rsidRDefault="00847251" w:rsidP="005F2ADF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pacing w:after="0" w:line="240" w:lineRule="auto"/>
        <w:jc w:val="center"/>
        <w:rPr>
          <w:b/>
          <w:szCs w:val="28"/>
        </w:rPr>
      </w:pPr>
      <w:bookmarkStart w:id="0" w:name="_Hlk230957828"/>
      <w:r>
        <w:rPr>
          <w:b/>
          <w:szCs w:val="28"/>
        </w:rPr>
        <w:t>УВЕДОМЛЕНИЕ О НАЧАЛЕ РЕКОНСТРУКЦИИ ОБЪЕКТА КАПИТАЛЬНОГО СТРОИТЕЛЬСТВА</w:t>
      </w:r>
    </w:p>
    <w:bookmarkEnd w:id="0"/>
    <w:p w14:paraId="5ECB167F" w14:textId="77777777" w:rsidR="00847251" w:rsidRDefault="00847251" w:rsidP="00847251">
      <w:pPr>
        <w:spacing w:after="0"/>
        <w:jc w:val="both"/>
        <w:rPr>
          <w:szCs w:val="28"/>
        </w:rPr>
      </w:pPr>
    </w:p>
    <w:p w14:paraId="76FFB9DE" w14:textId="7E38A97D" w:rsidR="002D2735" w:rsidRDefault="002D2735" w:rsidP="00847251">
      <w:pPr>
        <w:spacing w:after="0"/>
        <w:ind w:firstLine="567"/>
        <w:jc w:val="both"/>
        <w:rPr>
          <w:rFonts w:eastAsia="TimesNewRomanPSMT"/>
          <w:szCs w:val="28"/>
        </w:rPr>
      </w:pPr>
      <w:r w:rsidRPr="00E01788">
        <w:rPr>
          <w:szCs w:val="28"/>
        </w:rPr>
        <w:t xml:space="preserve">АО «Транснефть – Приволга» уведомляет о начале выполнения строительно – монтажных работ по объекту: «Магистральный нефтепровод "Муханово-Куйбышев", подводный переход, р. Кутулук (основная нитка), 16,4 км. Ду700. Бугурусланское РНУ. Реконструкция» с 03.10.2026 на земельных участках с кадастровыми номерами: 63:23:0000000:368, 63:23:0000000:367, 63:23:0000000:5187, 63:23:0000000:214, 63:23:0000000:5333, 63:23:0000000:5871, 63:23:1603001:164, 63:23:1603001:170, 63:23:1603001, в границах публичных сервитутов с реестровыми номерами: </w:t>
      </w:r>
      <w:r w:rsidRPr="00E01788">
        <w:rPr>
          <w:rFonts w:eastAsia="TimesNewRomanPSMT"/>
          <w:szCs w:val="28"/>
        </w:rPr>
        <w:t>63:23:1603001-17.1</w:t>
      </w:r>
      <w:r w:rsidRPr="00E01788">
        <w:rPr>
          <w:szCs w:val="28"/>
        </w:rPr>
        <w:t xml:space="preserve">, </w:t>
      </w:r>
      <w:r w:rsidRPr="00E01788">
        <w:rPr>
          <w:rFonts w:eastAsia="TimesNewRomanPSMT"/>
          <w:szCs w:val="28"/>
        </w:rPr>
        <w:t>63:00:0000000-17.39</w:t>
      </w:r>
    </w:p>
    <w:p w14:paraId="7A812F2D" w14:textId="77777777" w:rsidR="005F2ADF" w:rsidRDefault="005F2ADF" w:rsidP="00847251">
      <w:pPr>
        <w:spacing w:after="0"/>
        <w:ind w:firstLine="567"/>
        <w:jc w:val="both"/>
        <w:rPr>
          <w:rFonts w:eastAsia="TimesNewRomanPSMT"/>
          <w:szCs w:val="28"/>
        </w:rPr>
      </w:pPr>
    </w:p>
    <w:p w14:paraId="28C715FB" w14:textId="747CA24B" w:rsidR="00847251" w:rsidRPr="00E01788" w:rsidRDefault="005F2ADF" w:rsidP="005F2ADF">
      <w:pPr>
        <w:spacing w:after="0"/>
        <w:ind w:firstLine="567"/>
        <w:jc w:val="center"/>
        <w:rPr>
          <w:rFonts w:eastAsia="TimesNewRomanPSMT"/>
          <w:szCs w:val="28"/>
        </w:rPr>
      </w:pPr>
      <w:r>
        <w:rPr>
          <w:noProof/>
        </w:rPr>
        <w:drawing>
          <wp:inline distT="0" distB="0" distL="0" distR="0" wp14:anchorId="09F71A3F" wp14:editId="5AB01AE5">
            <wp:extent cx="4372373" cy="3352800"/>
            <wp:effectExtent l="0" t="0" r="0" b="0"/>
            <wp:docPr id="1690904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080" cy="337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72D8F" w14:textId="77777777" w:rsidR="00847251" w:rsidRDefault="00847251" w:rsidP="00847251">
      <w:pPr>
        <w:spacing w:after="0"/>
        <w:jc w:val="both"/>
        <w:rPr>
          <w:szCs w:val="28"/>
        </w:rPr>
      </w:pPr>
    </w:p>
    <w:p w14:paraId="69322CF4" w14:textId="77777777" w:rsidR="005F2ADF" w:rsidRPr="00DB49B9" w:rsidRDefault="005F2ADF" w:rsidP="005F2A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rFonts w:eastAsia="Tinos"/>
          <w:color w:val="000000"/>
          <w:szCs w:val="28"/>
        </w:rPr>
      </w:pPr>
      <w:r w:rsidRPr="00DB49B9">
        <w:rPr>
          <w:rFonts w:eastAsia="Tinos"/>
          <w:color w:val="000000"/>
          <w:szCs w:val="28"/>
        </w:rPr>
        <w:t xml:space="preserve">       П</w:t>
      </w:r>
      <w:r w:rsidRPr="00DB49B9">
        <w:rPr>
          <w:rFonts w:eastAsia="Tinos"/>
          <w:color w:val="000000"/>
          <w:szCs w:val="28"/>
          <w:highlight w:val="white"/>
        </w:rPr>
        <w:t xml:space="preserve">рограмма социальной догазификации помогает многим семьям сделать жизнь комфортнее и снизить расходы на отопление. </w:t>
      </w:r>
      <w:r w:rsidRPr="00DB49B9">
        <w:rPr>
          <w:rFonts w:eastAsia="Tinos"/>
          <w:color w:val="000000"/>
          <w:szCs w:val="28"/>
        </w:rPr>
        <w:t>Управление Росреестра по Самарской области подчеркивает: чтобы воспользоваться этой социальной программой, важно знать условия участия и подготовить необходимый пакет документов.</w:t>
      </w:r>
    </w:p>
    <w:p w14:paraId="44F37FF5" w14:textId="77777777" w:rsidR="005F2ADF" w:rsidRPr="00DB49B9" w:rsidRDefault="005F2ADF" w:rsidP="005F2A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szCs w:val="28"/>
        </w:rPr>
      </w:pPr>
      <w:r w:rsidRPr="00DB49B9">
        <w:rPr>
          <w:rFonts w:eastAsia="Tinos"/>
          <w:b/>
          <w:color w:val="000000"/>
          <w:szCs w:val="28"/>
        </w:rPr>
        <w:t xml:space="preserve">       </w:t>
      </w:r>
      <w:r w:rsidRPr="00DB49B9">
        <w:rPr>
          <w:rFonts w:eastAsia="Tinos"/>
          <w:color w:val="000000"/>
          <w:szCs w:val="28"/>
        </w:rPr>
        <w:t xml:space="preserve">По программе социальной догазификации бесплатно подводится газопровод до границы земельного участка, если населенный пункт уже газифицирован. Все работы внутри участка и дома (прокладка трубы, разводка, покупка и установка котла, счетчика) оплачиваются собственником. При этом для отдельных категорий граждан (участники и инвалиды ВОВ, ветераны и инвалиды боевых действий, многодетные семьи, инвалиды и семьи, имеющие детей-инвалидов и другие) действуют </w:t>
      </w:r>
      <w:r w:rsidRPr="00DB49B9">
        <w:rPr>
          <w:rFonts w:eastAsia="Tinos"/>
          <w:color w:val="000000"/>
          <w:szCs w:val="28"/>
        </w:rPr>
        <w:lastRenderedPageBreak/>
        <w:t>региональные субсидии, которые помогают компенсировать часть расходов на оборудование и внутренние работы. </w:t>
      </w:r>
    </w:p>
    <w:p w14:paraId="4C80A262" w14:textId="77777777" w:rsidR="005F2ADF" w:rsidRPr="00DB49B9" w:rsidRDefault="005F2ADF" w:rsidP="005F2A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szCs w:val="28"/>
        </w:rPr>
      </w:pPr>
      <w:r w:rsidRPr="00DB49B9">
        <w:rPr>
          <w:rFonts w:eastAsia="Tinos"/>
          <w:b/>
          <w:color w:val="000000"/>
          <w:szCs w:val="28"/>
        </w:rPr>
        <w:t xml:space="preserve">       </w:t>
      </w:r>
      <w:r w:rsidRPr="00DB49B9">
        <w:rPr>
          <w:rFonts w:eastAsia="Tinos"/>
          <w:color w:val="000000"/>
          <w:szCs w:val="28"/>
        </w:rPr>
        <w:t>Газификация снижает ежемесячные расходы на отопление в несколько раз по сравнению с электричеством, исключает риски использования газовых баллонов, а, значит, повышает безопасность использования газа и в целом увеличивает рыночную стоимость недвижимости. Это актуально в том числе и для жителей садовых товариществ (СНТ), расположенных в границах газифицированных населенных пунктов, на которых в 2024 г. была распространена социальная газификация. </w:t>
      </w:r>
    </w:p>
    <w:p w14:paraId="7DE27545" w14:textId="77777777" w:rsidR="005F2ADF" w:rsidRPr="00DB49B9" w:rsidRDefault="005F2ADF" w:rsidP="005F2A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rFonts w:eastAsia="Tinos"/>
          <w:szCs w:val="28"/>
        </w:rPr>
      </w:pPr>
      <w:r w:rsidRPr="00DB49B9">
        <w:rPr>
          <w:rFonts w:eastAsia="Tinos"/>
          <w:b/>
          <w:color w:val="000000"/>
          <w:szCs w:val="28"/>
        </w:rPr>
        <w:t xml:space="preserve">       </w:t>
      </w:r>
      <w:r w:rsidRPr="00DB49B9">
        <w:rPr>
          <w:rFonts w:eastAsia="Tinos"/>
          <w:color w:val="000000"/>
          <w:szCs w:val="28"/>
        </w:rPr>
        <w:t xml:space="preserve">Самарский Росреестр еще раз акцентирует внимание </w:t>
      </w:r>
      <w:r w:rsidRPr="00DB49B9">
        <w:rPr>
          <w:rFonts w:eastAsia="Tinos"/>
          <w:szCs w:val="28"/>
        </w:rPr>
        <w:t xml:space="preserve">на условиях, обязательных для включения домовладения, расположенного  в СНТ, в программу бесплатной догазификации: </w:t>
      </w:r>
    </w:p>
    <w:p w14:paraId="73B9D8F1" w14:textId="77777777" w:rsidR="005F2ADF" w:rsidRPr="00DB49B9" w:rsidRDefault="005F2ADF" w:rsidP="005F2ADF">
      <w:pPr>
        <w:pStyle w:val="ac"/>
        <w:numPr>
          <w:ilvl w:val="0"/>
          <w:numId w:val="5"/>
        </w:numPr>
        <w:spacing w:after="160"/>
        <w:jc w:val="both"/>
        <w:rPr>
          <w:rFonts w:eastAsia="Tinos"/>
          <w:szCs w:val="28"/>
        </w:rPr>
      </w:pPr>
      <w:r w:rsidRPr="00DB49B9">
        <w:rPr>
          <w:rFonts w:eastAsia="Tinos"/>
          <w:szCs w:val="28"/>
        </w:rPr>
        <w:t>СНТ должно быть включено в границы населенного пункта (т.е. земельный участок относится к категории земель «земли населенных пунктов»);</w:t>
      </w:r>
    </w:p>
    <w:p w14:paraId="3BC47F93" w14:textId="77777777" w:rsidR="005F2ADF" w:rsidRPr="00DB49B9" w:rsidRDefault="005F2ADF" w:rsidP="005F2ADF">
      <w:pPr>
        <w:pStyle w:val="ac"/>
        <w:numPr>
          <w:ilvl w:val="0"/>
          <w:numId w:val="5"/>
        </w:numPr>
        <w:spacing w:after="160"/>
        <w:jc w:val="both"/>
        <w:rPr>
          <w:rFonts w:eastAsia="Tinos"/>
          <w:szCs w:val="28"/>
        </w:rPr>
      </w:pPr>
      <w:r w:rsidRPr="00DB49B9">
        <w:rPr>
          <w:rFonts w:eastAsia="Tinos"/>
          <w:szCs w:val="28"/>
        </w:rPr>
        <w:t xml:space="preserve"> соответствующий населенный пункт должен быть газифицирован или программой газификации предусмотрено строительство газовых сетей до границ СНТ;</w:t>
      </w:r>
    </w:p>
    <w:p w14:paraId="7C5F0523" w14:textId="77777777" w:rsidR="005F2ADF" w:rsidRPr="00DB49B9" w:rsidRDefault="005F2ADF" w:rsidP="005F2ADF">
      <w:pPr>
        <w:pStyle w:val="ac"/>
        <w:numPr>
          <w:ilvl w:val="0"/>
          <w:numId w:val="5"/>
        </w:numPr>
        <w:spacing w:after="160"/>
        <w:jc w:val="both"/>
        <w:rPr>
          <w:rFonts w:eastAsia="Tinos"/>
          <w:szCs w:val="28"/>
        </w:rPr>
      </w:pPr>
      <w:r w:rsidRPr="00DB49B9">
        <w:rPr>
          <w:rFonts w:eastAsia="Tinos"/>
          <w:szCs w:val="28"/>
        </w:rPr>
        <w:t xml:space="preserve">объект, подлежащий газификации, имеет назначение «жилой дом» (а не «садовый дом»), и права на него зарегистрированы в Едином государственном реестре недвижимости.  </w:t>
      </w:r>
    </w:p>
    <w:p w14:paraId="64550EA4" w14:textId="77777777" w:rsidR="005F2ADF" w:rsidRPr="00DB49B9" w:rsidRDefault="005F2ADF" w:rsidP="005F2A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5"/>
        <w:jc w:val="both"/>
        <w:rPr>
          <w:rFonts w:eastAsia="Tinos"/>
          <w:color w:val="000000"/>
          <w:szCs w:val="28"/>
        </w:rPr>
      </w:pPr>
      <w:r w:rsidRPr="00DB49B9">
        <w:rPr>
          <w:rFonts w:eastAsia="Tinos"/>
          <w:color w:val="000000"/>
          <w:szCs w:val="28"/>
        </w:rPr>
        <w:t>Если здание числится как садовый дом, его нужно перевести в категорию жилого. Процедура зависит от того, была ли осуществлена при этом реконструкция: при изменениях характеристик потребуется технический план, который готовит кадастровый инженер (с ним можно обратиться в Росреестр для внесения изменений в ЕГРН), если реконструкции не было — собственник садового дома вправе обратиться с заявлением о признании садового дома жилым  в орган местного самоуправления муниципального образования,  в границах которого расположен садовый дом. </w:t>
      </w:r>
    </w:p>
    <w:p w14:paraId="2E1F9E65" w14:textId="77777777" w:rsidR="005F2ADF" w:rsidRPr="00DB49B9" w:rsidRDefault="005F2ADF" w:rsidP="005F2A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425"/>
        <w:jc w:val="both"/>
        <w:rPr>
          <w:rFonts w:eastAsia="Tinos"/>
          <w:color w:val="000000"/>
          <w:sz w:val="24"/>
          <w:szCs w:val="24"/>
        </w:rPr>
      </w:pPr>
      <w:r w:rsidRPr="00DB49B9">
        <w:rPr>
          <w:rFonts w:eastAsia="Tinos"/>
          <w:color w:val="000000"/>
          <w:szCs w:val="28"/>
        </w:rPr>
        <w:t xml:space="preserve">Орган местного самоуправления может и отказать в признании садового дома жилым, например, в случае если объект расположен в границах зоны затопления, подтопления. </w:t>
      </w:r>
    </w:p>
    <w:p w14:paraId="0E0C42FD" w14:textId="77777777" w:rsidR="005F2ADF" w:rsidRPr="00DB49B9" w:rsidRDefault="005F2ADF" w:rsidP="005F2ADF">
      <w:pPr>
        <w:pStyle w:val="ac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60"/>
        <w:jc w:val="both"/>
        <w:rPr>
          <w:rFonts w:eastAsia="Tinos"/>
          <w:szCs w:val="28"/>
        </w:rPr>
      </w:pPr>
      <w:r w:rsidRPr="00DB49B9">
        <w:rPr>
          <w:rFonts w:eastAsia="Tinos"/>
          <w:szCs w:val="28"/>
        </w:rPr>
        <w:t xml:space="preserve">органам управления СНТ необходимо провести общее собрание СНТ для принятия решений по вопросам газификации СНТ: согласовать догазификацию, решить вопросы о безвозмездном предоставлении земель общего пользования для строительства сетей и предоставлении согласий собственников земельных </w:t>
      </w:r>
      <w:r w:rsidRPr="00DB49B9">
        <w:rPr>
          <w:rFonts w:eastAsia="Tinos"/>
          <w:szCs w:val="28"/>
        </w:rPr>
        <w:lastRenderedPageBreak/>
        <w:t xml:space="preserve">участков на установление охранных зон созданной газораспределительной сети, выбрать представителя для подачи заявок.  </w:t>
      </w:r>
    </w:p>
    <w:p w14:paraId="0772A387" w14:textId="77777777" w:rsidR="005F2ADF" w:rsidRPr="00DB49B9" w:rsidRDefault="005F2ADF" w:rsidP="005F2ADF">
      <w:pPr>
        <w:jc w:val="both"/>
        <w:rPr>
          <w:szCs w:val="28"/>
        </w:rPr>
      </w:pPr>
      <w:r w:rsidRPr="00DB49B9">
        <w:rPr>
          <w:rFonts w:eastAsia="Tinos"/>
          <w:color w:val="000000"/>
          <w:szCs w:val="28"/>
        </w:rPr>
        <w:t xml:space="preserve">       </w:t>
      </w:r>
      <w:r w:rsidRPr="00DB49B9">
        <w:rPr>
          <w:bCs/>
          <w:szCs w:val="28"/>
        </w:rPr>
        <w:t>З</w:t>
      </w:r>
      <w:r w:rsidRPr="00DB49B9">
        <w:rPr>
          <w:szCs w:val="28"/>
        </w:rPr>
        <w:t>аказать кадастровые работы для участия в программе социальной газификации в режиме онлайн и направить заявление о регистрации прав можно с помощью специального сервиса «Социальная газификация СНТ» на сайте ППК Роскадастр по ссылке: https://kadastr.ru/services/okazanie-uslug-v-ramkakh-sotsialnoy-gazifikatsii-sadovykh-nekommercheskikh-tovarishchestv/</w:t>
      </w:r>
    </w:p>
    <w:p w14:paraId="53F82DAF" w14:textId="77777777" w:rsidR="005F2ADF" w:rsidRPr="00DB49B9" w:rsidRDefault="005F2ADF" w:rsidP="005F2ADF">
      <w:pPr>
        <w:jc w:val="both"/>
        <w:rPr>
          <w:szCs w:val="28"/>
        </w:rPr>
      </w:pPr>
      <w:r w:rsidRPr="00DB49B9">
        <w:rPr>
          <w:szCs w:val="28"/>
        </w:rPr>
        <w:t>Сегодня эта процедура выполняется максимально удобно и под ключ.</w:t>
      </w:r>
    </w:p>
    <w:p w14:paraId="72FD82E4" w14:textId="77777777" w:rsidR="005F2ADF" w:rsidRDefault="005F2ADF" w:rsidP="005F2A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rFonts w:eastAsia="Tinos"/>
          <w:color w:val="000000"/>
          <w:szCs w:val="28"/>
        </w:rPr>
      </w:pPr>
      <w:r w:rsidRPr="00DB49B9">
        <w:rPr>
          <w:rFonts w:eastAsia="Tinos"/>
          <w:color w:val="000000"/>
          <w:szCs w:val="28"/>
        </w:rPr>
        <w:t xml:space="preserve">       Самарский Росреестр продолжает взаимодействовать с газораспределительными организациями, органами местного самоуправления и садоводами, чтобы минимизировать сложности и помочь как можно большему числу семей подключиться к программе. </w:t>
      </w:r>
    </w:p>
    <w:p w14:paraId="1B9F767D" w14:textId="77777777" w:rsidR="001003FB" w:rsidRPr="00DB49B9" w:rsidRDefault="001003FB" w:rsidP="005F2A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jc w:val="both"/>
        <w:rPr>
          <w:szCs w:val="28"/>
        </w:rPr>
      </w:pPr>
    </w:p>
    <w:p w14:paraId="27274FEB" w14:textId="15CBFC7C" w:rsidR="001003FB" w:rsidRPr="002D2735" w:rsidRDefault="001003FB" w:rsidP="001003FB">
      <w:pPr>
        <w:pBdr>
          <w:top w:val="double" w:sz="4" w:space="1" w:color="auto"/>
          <w:left w:val="double" w:sz="4" w:space="0" w:color="auto"/>
          <w:bottom w:val="double" w:sz="4" w:space="1" w:color="auto"/>
          <w:right w:val="double" w:sz="4" w:space="0" w:color="auto"/>
        </w:pBd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ПРОИЗВОДИТЕЛЬ МУКИ ПРИСОЕДИНИЛСЯ К ФЕДЕРАЛЬНОМУ ПРОЕКТУ «ПРОИЗВОДИТЕЛЬНОСТЬ ТРУДА»</w:t>
      </w:r>
    </w:p>
    <w:p w14:paraId="66D42F2F" w14:textId="77777777" w:rsidR="002D2735" w:rsidRDefault="002D2735" w:rsidP="001003FB">
      <w:pPr>
        <w:spacing w:after="0" w:line="240" w:lineRule="auto"/>
        <w:rPr>
          <w:rFonts w:ascii="PT Sans" w:eastAsia="TimesNewRomanPSMT" w:hAnsi="PT Sans" w:cs="TimesNewRomanPSMT"/>
          <w:sz w:val="24"/>
          <w:szCs w:val="24"/>
        </w:rPr>
      </w:pPr>
    </w:p>
    <w:p w14:paraId="040EC33A" w14:textId="77777777" w:rsidR="002D2735" w:rsidRDefault="002D2735" w:rsidP="00F243E2">
      <w:pPr>
        <w:spacing w:after="0" w:line="240" w:lineRule="auto"/>
        <w:jc w:val="center"/>
        <w:rPr>
          <w:rFonts w:ascii="PT Sans" w:eastAsia="TimesNewRomanPSMT" w:hAnsi="PT Sans" w:cs="TimesNewRomanPSMT"/>
          <w:sz w:val="24"/>
          <w:szCs w:val="24"/>
        </w:rPr>
      </w:pPr>
    </w:p>
    <w:p w14:paraId="2EB8316E" w14:textId="70CCA18A" w:rsidR="002D2735" w:rsidRDefault="005F2ADF" w:rsidP="00F243E2">
      <w:pPr>
        <w:spacing w:after="0" w:line="240" w:lineRule="auto"/>
        <w:jc w:val="center"/>
        <w:rPr>
          <w:rFonts w:ascii="PT Sans" w:eastAsia="TimesNewRomanPSMT" w:hAnsi="PT Sans" w:cs="TimesNewRomanPSMT"/>
          <w:sz w:val="24"/>
          <w:szCs w:val="24"/>
        </w:rPr>
      </w:pPr>
      <w:r>
        <w:rPr>
          <w:noProof/>
        </w:rPr>
        <w:drawing>
          <wp:inline distT="0" distB="0" distL="0" distR="0" wp14:anchorId="32A5179F" wp14:editId="66BAE5CB">
            <wp:extent cx="3970574" cy="2580796"/>
            <wp:effectExtent l="0" t="0" r="0" b="0"/>
            <wp:docPr id="804312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088" cy="258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9E093" w14:textId="77777777" w:rsidR="002D2735" w:rsidRDefault="002D2735" w:rsidP="00F243E2">
      <w:pPr>
        <w:spacing w:after="0" w:line="240" w:lineRule="auto"/>
        <w:jc w:val="center"/>
        <w:rPr>
          <w:rFonts w:ascii="PT Sans" w:eastAsia="TimesNewRomanPSMT" w:hAnsi="PT Sans" w:cs="TimesNewRomanPSMT"/>
          <w:sz w:val="24"/>
          <w:szCs w:val="24"/>
        </w:rPr>
      </w:pPr>
    </w:p>
    <w:p w14:paraId="67DCD52C" w14:textId="77777777" w:rsidR="002D2735" w:rsidRDefault="002D2735" w:rsidP="00F243E2">
      <w:pPr>
        <w:spacing w:after="0" w:line="240" w:lineRule="auto"/>
        <w:jc w:val="center"/>
        <w:rPr>
          <w:rFonts w:ascii="PT Sans" w:eastAsia="TimesNewRomanPSMT" w:hAnsi="PT Sans" w:cs="TimesNewRomanPSMT"/>
          <w:sz w:val="24"/>
          <w:szCs w:val="24"/>
        </w:rPr>
      </w:pPr>
    </w:p>
    <w:p w14:paraId="5F63BB49" w14:textId="77777777" w:rsidR="001003FB" w:rsidRPr="00D85DCE" w:rsidRDefault="001003FB" w:rsidP="001003FB">
      <w:pPr>
        <w:ind w:firstLine="709"/>
        <w:jc w:val="both"/>
        <w:rPr>
          <w:szCs w:val="28"/>
        </w:rPr>
      </w:pPr>
      <w:r w:rsidRPr="00D85DCE">
        <w:rPr>
          <w:szCs w:val="28"/>
        </w:rPr>
        <w:t>ООО «Торговый дом Шихобалова»</w:t>
      </w:r>
      <w:r>
        <w:rPr>
          <w:szCs w:val="28"/>
        </w:rPr>
        <w:t xml:space="preserve"> (Самара)</w:t>
      </w:r>
      <w:r w:rsidRPr="00D85DCE">
        <w:rPr>
          <w:szCs w:val="28"/>
        </w:rPr>
        <w:t xml:space="preserve"> начало внедрение бережливого производства в рамках федерального проекта «Производительность труда»</w:t>
      </w:r>
      <w:r>
        <w:rPr>
          <w:szCs w:val="28"/>
        </w:rPr>
        <w:t xml:space="preserve"> (в</w:t>
      </w:r>
      <w:r w:rsidRPr="00D85DCE">
        <w:rPr>
          <w:szCs w:val="28"/>
        </w:rPr>
        <w:t>ходит в национальный проект «Эффективная и конкурентная экономика»</w:t>
      </w:r>
      <w:r>
        <w:rPr>
          <w:szCs w:val="28"/>
        </w:rPr>
        <w:t>)</w:t>
      </w:r>
      <w:r w:rsidRPr="00D85DCE">
        <w:rPr>
          <w:szCs w:val="28"/>
        </w:rPr>
        <w:t>.</w:t>
      </w:r>
    </w:p>
    <w:p w14:paraId="1014D83B" w14:textId="77777777" w:rsidR="001003FB" w:rsidRDefault="001003FB" w:rsidP="001003FB">
      <w:pPr>
        <w:ind w:firstLine="709"/>
        <w:jc w:val="both"/>
        <w:rPr>
          <w:szCs w:val="28"/>
        </w:rPr>
      </w:pPr>
      <w:r w:rsidRPr="00D85DCE">
        <w:rPr>
          <w:szCs w:val="28"/>
        </w:rPr>
        <w:t xml:space="preserve">Основной вид деятельности компании — производство муки из зерновых культур. «ТД Шихобалова» — не первый производитель муки в регионе, кто обратился к бережливым технологиям. Ранее опыт внедрения инструментов </w:t>
      </w:r>
      <w:r w:rsidRPr="00D85DCE">
        <w:rPr>
          <w:szCs w:val="28"/>
        </w:rPr>
        <w:lastRenderedPageBreak/>
        <w:t xml:space="preserve">национального проекта уже получили </w:t>
      </w:r>
      <w:r w:rsidRPr="003A3E83">
        <w:rPr>
          <w:szCs w:val="28"/>
        </w:rPr>
        <w:t xml:space="preserve">ОАО </w:t>
      </w:r>
      <w:r>
        <w:rPr>
          <w:szCs w:val="28"/>
        </w:rPr>
        <w:t>«</w:t>
      </w:r>
      <w:r w:rsidRPr="003A3E83">
        <w:rPr>
          <w:szCs w:val="28"/>
        </w:rPr>
        <w:t>Мукомол</w:t>
      </w:r>
      <w:r>
        <w:rPr>
          <w:szCs w:val="28"/>
        </w:rPr>
        <w:t xml:space="preserve">» из </w:t>
      </w:r>
      <w:r w:rsidRPr="003A3E83">
        <w:rPr>
          <w:szCs w:val="28"/>
        </w:rPr>
        <w:t>сел</w:t>
      </w:r>
      <w:r>
        <w:rPr>
          <w:szCs w:val="28"/>
        </w:rPr>
        <w:t>а</w:t>
      </w:r>
      <w:r w:rsidRPr="003A3E83">
        <w:rPr>
          <w:szCs w:val="28"/>
        </w:rPr>
        <w:t xml:space="preserve"> Кинель-Черкассы Самарской области</w:t>
      </w:r>
      <w:r>
        <w:rPr>
          <w:szCs w:val="28"/>
        </w:rPr>
        <w:t xml:space="preserve"> и</w:t>
      </w:r>
      <w:r w:rsidRPr="003A3E83">
        <w:rPr>
          <w:szCs w:val="28"/>
        </w:rPr>
        <w:t xml:space="preserve"> </w:t>
      </w:r>
      <w:r>
        <w:rPr>
          <w:szCs w:val="28"/>
        </w:rPr>
        <w:t>ООО «</w:t>
      </w:r>
      <w:r w:rsidRPr="003A3E83">
        <w:rPr>
          <w:szCs w:val="28"/>
        </w:rPr>
        <w:t>ЖИТО</w:t>
      </w:r>
      <w:r>
        <w:rPr>
          <w:szCs w:val="28"/>
        </w:rPr>
        <w:t>» из Тольятти</w:t>
      </w:r>
      <w:r w:rsidRPr="00D85DCE">
        <w:rPr>
          <w:szCs w:val="28"/>
        </w:rPr>
        <w:t>.</w:t>
      </w:r>
    </w:p>
    <w:p w14:paraId="0AB81AD1" w14:textId="77777777" w:rsidR="001003FB" w:rsidRPr="00D85DCE" w:rsidRDefault="001003FB" w:rsidP="001003FB">
      <w:pPr>
        <w:ind w:firstLine="709"/>
        <w:jc w:val="both"/>
        <w:rPr>
          <w:szCs w:val="28"/>
        </w:rPr>
      </w:pPr>
      <w:r w:rsidRPr="00D85DCE">
        <w:rPr>
          <w:szCs w:val="28"/>
        </w:rPr>
        <w:t>В Самарской области в проекте участвуют более 230 компаний из самых разных сфер, включая переработку сельхозпродукции.</w:t>
      </w:r>
      <w:r>
        <w:rPr>
          <w:szCs w:val="28"/>
        </w:rPr>
        <w:t xml:space="preserve"> </w:t>
      </w:r>
      <w:r w:rsidRPr="00D85DCE">
        <w:rPr>
          <w:szCs w:val="28"/>
        </w:rPr>
        <w:t>Бережливое производство помогает находить резервы без больших затрат на оборудование, сокращать издержки и делать продукцию доступнее для потребителей.</w:t>
      </w:r>
    </w:p>
    <w:p w14:paraId="53E96D0F" w14:textId="77777777" w:rsidR="001003FB" w:rsidRPr="00D85DCE" w:rsidRDefault="001003FB" w:rsidP="001003FB">
      <w:pPr>
        <w:ind w:firstLine="709"/>
        <w:jc w:val="both"/>
        <w:rPr>
          <w:szCs w:val="28"/>
        </w:rPr>
      </w:pPr>
      <w:r w:rsidRPr="00D85DCE">
        <w:rPr>
          <w:szCs w:val="28"/>
        </w:rPr>
        <w:t>В рамках проекта рабочая группа предприятия приступит к обучению методикам бережливого производства. Эксперты Регионального центра компетенций в сфере производительности труда Самарской области</w:t>
      </w:r>
      <w:r>
        <w:rPr>
          <w:szCs w:val="28"/>
        </w:rPr>
        <w:t xml:space="preserve"> (РЦК)</w:t>
      </w:r>
      <w:r w:rsidRPr="00D85DCE">
        <w:rPr>
          <w:szCs w:val="28"/>
        </w:rPr>
        <w:t xml:space="preserve"> помогут провести диагностику процессов и найти резервы для роста.</w:t>
      </w:r>
    </w:p>
    <w:p w14:paraId="3D09CDF0" w14:textId="77777777" w:rsidR="001003FB" w:rsidRPr="00D85DCE" w:rsidRDefault="001003FB" w:rsidP="001003FB">
      <w:pPr>
        <w:ind w:firstLine="709"/>
        <w:jc w:val="both"/>
        <w:rPr>
          <w:szCs w:val="28"/>
        </w:rPr>
      </w:pPr>
      <w:r w:rsidRPr="00D85DCE">
        <w:rPr>
          <w:szCs w:val="28"/>
        </w:rPr>
        <w:t>Бережливое производство — это система организации работы, при которой убираются лишние действия, ожидания и перемещения. Результат: то же количество сотрудников выпускает больше продукции за то же время.</w:t>
      </w:r>
    </w:p>
    <w:p w14:paraId="3C2E42D5" w14:textId="77777777" w:rsidR="001003FB" w:rsidRPr="00D85DCE" w:rsidRDefault="001003FB" w:rsidP="001003FB">
      <w:pPr>
        <w:ind w:firstLine="709"/>
        <w:jc w:val="both"/>
        <w:rPr>
          <w:szCs w:val="28"/>
        </w:rPr>
      </w:pPr>
      <w:r w:rsidRPr="00D85DCE">
        <w:rPr>
          <w:szCs w:val="28"/>
        </w:rPr>
        <w:t xml:space="preserve">Врио министра промышленности и торговли Самарской области </w:t>
      </w:r>
      <w:r w:rsidRPr="003A3E83">
        <w:rPr>
          <w:b/>
          <w:bCs/>
          <w:szCs w:val="28"/>
        </w:rPr>
        <w:t>Денис Гурков</w:t>
      </w:r>
      <w:r w:rsidRPr="00D85DCE">
        <w:rPr>
          <w:szCs w:val="28"/>
        </w:rPr>
        <w:t xml:space="preserve"> отметил: «</w:t>
      </w:r>
      <w:r w:rsidRPr="003A3E83">
        <w:rPr>
          <w:i/>
          <w:iCs/>
          <w:szCs w:val="28"/>
        </w:rPr>
        <w:t>Участие в проекте помогает предприятиям повышать эффективность, сокращать издержки и укреплять конкурентоспособность. Важно, что к проекту присоединяются компании из разных сфер — от машиностроения до пищевой промышленности</w:t>
      </w:r>
      <w:r>
        <w:rPr>
          <w:i/>
          <w:iCs/>
          <w:szCs w:val="28"/>
        </w:rPr>
        <w:t xml:space="preserve">. Как отмечает губернатор Вячеслав Федорищев – федеральный проект по повышению производительности труда способствует </w:t>
      </w:r>
      <w:r w:rsidRPr="00EF1336">
        <w:rPr>
          <w:i/>
          <w:iCs/>
          <w:szCs w:val="28"/>
        </w:rPr>
        <w:t>росту экономики региона, наполнению бюджета и развитию социальной инфраструктур</w:t>
      </w:r>
      <w:r>
        <w:rPr>
          <w:i/>
          <w:iCs/>
          <w:szCs w:val="28"/>
        </w:rPr>
        <w:t>ы»</w:t>
      </w:r>
      <w:r w:rsidRPr="00D85DCE">
        <w:rPr>
          <w:szCs w:val="28"/>
        </w:rPr>
        <w:t>.</w:t>
      </w:r>
    </w:p>
    <w:p w14:paraId="55C6CCA1" w14:textId="77777777" w:rsidR="001003FB" w:rsidRPr="00D85DCE" w:rsidRDefault="001003FB" w:rsidP="001003FB">
      <w:pPr>
        <w:ind w:firstLine="709"/>
        <w:jc w:val="both"/>
        <w:rPr>
          <w:szCs w:val="28"/>
        </w:rPr>
      </w:pPr>
      <w:r w:rsidRPr="00D85DCE">
        <w:rPr>
          <w:szCs w:val="28"/>
        </w:rPr>
        <w:t>Совокупный экономический эффект от внедрённых методик превысил 3 млрд рублей. В среднем по региону время производственных процессов сократилось на 34%, выработка на сотрудника выросла на 37%.</w:t>
      </w:r>
    </w:p>
    <w:p w14:paraId="46A521DE" w14:textId="77777777" w:rsidR="001003FB" w:rsidRPr="00D85DCE" w:rsidRDefault="001003FB" w:rsidP="001003FB">
      <w:pPr>
        <w:ind w:firstLine="709"/>
        <w:jc w:val="both"/>
        <w:rPr>
          <w:szCs w:val="28"/>
        </w:rPr>
      </w:pPr>
      <w:r>
        <w:rPr>
          <w:szCs w:val="28"/>
        </w:rPr>
        <w:br/>
      </w:r>
      <w:r w:rsidRPr="00D85DCE">
        <w:rPr>
          <w:szCs w:val="28"/>
        </w:rPr>
        <w:t>Участие в проекте бесплатное. Подробнее — на сайтах производительность.рф и эффективность.рф.</w:t>
      </w:r>
    </w:p>
    <w:p w14:paraId="48111245" w14:textId="77777777" w:rsidR="001003FB" w:rsidRDefault="001003FB" w:rsidP="001003FB">
      <w:pPr>
        <w:ind w:firstLine="709"/>
      </w:pPr>
    </w:p>
    <w:p w14:paraId="44948B44" w14:textId="77777777" w:rsidR="002D2735" w:rsidRDefault="002D2735" w:rsidP="00F243E2">
      <w:pPr>
        <w:spacing w:after="0" w:line="240" w:lineRule="auto"/>
        <w:jc w:val="center"/>
        <w:rPr>
          <w:rFonts w:ascii="PT Sans" w:eastAsia="TimesNewRomanPSMT" w:hAnsi="PT Sans" w:cs="TimesNewRomanPSMT"/>
          <w:sz w:val="24"/>
          <w:szCs w:val="24"/>
        </w:rPr>
      </w:pPr>
    </w:p>
    <w:p w14:paraId="67337CA7" w14:textId="77777777" w:rsidR="002D2735" w:rsidRDefault="002D2735" w:rsidP="00F243E2">
      <w:pPr>
        <w:spacing w:after="0" w:line="240" w:lineRule="auto"/>
        <w:jc w:val="center"/>
        <w:rPr>
          <w:rFonts w:ascii="PT Sans" w:eastAsia="TimesNewRomanPSMT" w:hAnsi="PT Sans" w:cs="TimesNewRomanPSMT"/>
          <w:sz w:val="24"/>
          <w:szCs w:val="24"/>
        </w:rPr>
      </w:pPr>
    </w:p>
    <w:p w14:paraId="2A6AC8D6" w14:textId="77777777" w:rsidR="005F2ADF" w:rsidRDefault="005F2ADF" w:rsidP="001003FB">
      <w:pPr>
        <w:spacing w:after="0" w:line="240" w:lineRule="auto"/>
        <w:rPr>
          <w:rFonts w:ascii="PT Sans" w:eastAsia="TimesNewRomanPSMT" w:hAnsi="PT Sans" w:cs="TimesNewRomanPSMT"/>
          <w:sz w:val="24"/>
          <w:szCs w:val="24"/>
        </w:rPr>
      </w:pPr>
    </w:p>
    <w:p w14:paraId="27E46397" w14:textId="77777777" w:rsidR="002D2735" w:rsidRDefault="002D2735" w:rsidP="00F243E2">
      <w:pPr>
        <w:spacing w:after="0" w:line="240" w:lineRule="auto"/>
        <w:jc w:val="center"/>
        <w:rPr>
          <w:rFonts w:ascii="PT Sans" w:eastAsia="TimesNewRomanPSMT" w:hAnsi="PT Sans" w:cs="TimesNewRomanPSMT"/>
          <w:sz w:val="24"/>
          <w:szCs w:val="24"/>
        </w:rPr>
      </w:pPr>
    </w:p>
    <w:p w14:paraId="4961E6A9" w14:textId="77777777" w:rsidR="00365EC2" w:rsidRDefault="00365EC2" w:rsidP="00365EC2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sz w:val="22"/>
        </w:rPr>
      </w:pPr>
      <w:bookmarkStart w:id="1" w:name="_Hlk85803611"/>
      <w:r w:rsidRPr="00FD5635">
        <w:rPr>
          <w:bCs/>
          <w:sz w:val="22"/>
        </w:rPr>
        <w:t>Издатель</w:t>
      </w:r>
      <w:r w:rsidRPr="00FD5635">
        <w:rPr>
          <w:sz w:val="22"/>
        </w:rPr>
        <w:t xml:space="preserve">: Администрация сельского поселения Подгорное муниципального района Кинель-Черкасский </w:t>
      </w:r>
    </w:p>
    <w:p w14:paraId="6126D86D" w14:textId="3FA8CA33" w:rsidR="00365EC2" w:rsidRPr="00E747E6" w:rsidRDefault="00365EC2" w:rsidP="00365EC2">
      <w:pPr>
        <w:pBdr>
          <w:top w:val="double" w:sz="4" w:space="0" w:color="auto"/>
          <w:left w:val="double" w:sz="4" w:space="0" w:color="auto"/>
          <w:bottom w:val="double" w:sz="4" w:space="1" w:color="auto"/>
          <w:right w:val="double" w:sz="4" w:space="10" w:color="auto"/>
        </w:pBdr>
        <w:spacing w:after="0" w:line="240" w:lineRule="auto"/>
        <w:jc w:val="center"/>
        <w:rPr>
          <w:b/>
          <w:sz w:val="22"/>
        </w:rPr>
      </w:pPr>
      <w:r w:rsidRPr="00FD5635">
        <w:rPr>
          <w:sz w:val="22"/>
        </w:rPr>
        <w:t xml:space="preserve">Самарской области. Объявления, статьи принимаются по адресу: Самарская область, Кинель-Черкасский район, п. Подгорный, ул. Физкультурная, д. 3. телефон 8(84660)23800. Газета распространяется бесплатно. Тираж газеты 50 экз.   </w:t>
      </w:r>
      <w:r w:rsidRPr="00FD5635">
        <w:rPr>
          <w:rFonts w:eastAsiaTheme="minorHAnsi"/>
          <w:sz w:val="22"/>
        </w:rPr>
        <w:t xml:space="preserve">        </w:t>
      </w:r>
      <w:r w:rsidRPr="00FD5635">
        <w:rPr>
          <w:rFonts w:eastAsiaTheme="minorHAnsi"/>
          <w:sz w:val="22"/>
        </w:rPr>
        <w:tab/>
      </w:r>
      <w:bookmarkEnd w:id="1"/>
    </w:p>
    <w:p w14:paraId="7EA15418" w14:textId="77777777" w:rsidR="002423E9" w:rsidRPr="002423E9" w:rsidRDefault="002423E9" w:rsidP="002423E9">
      <w:pPr>
        <w:suppressAutoHyphens/>
        <w:spacing w:after="0" w:line="240" w:lineRule="auto"/>
        <w:rPr>
          <w:sz w:val="20"/>
          <w:szCs w:val="20"/>
          <w:lang w:eastAsia="ar-SA"/>
        </w:rPr>
      </w:pPr>
    </w:p>
    <w:sectPr w:rsidR="002423E9" w:rsidRPr="002423E9" w:rsidSect="00847251">
      <w:headerReference w:type="default" r:id="rId10"/>
      <w:footerReference w:type="default" r:id="rId11"/>
      <w:pgSz w:w="11906" w:h="16838" w:code="9"/>
      <w:pgMar w:top="142" w:right="707" w:bottom="284" w:left="851" w:header="142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B7718" w14:textId="77777777" w:rsidR="00EA0367" w:rsidRDefault="00EA0367" w:rsidP="007270DD">
      <w:pPr>
        <w:spacing w:after="0" w:line="240" w:lineRule="auto"/>
      </w:pPr>
      <w:r>
        <w:separator/>
      </w:r>
    </w:p>
  </w:endnote>
  <w:endnote w:type="continuationSeparator" w:id="0">
    <w:p w14:paraId="450C55B8" w14:textId="77777777" w:rsidR="00EA0367" w:rsidRDefault="00EA0367" w:rsidP="00727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nos">
    <w:altName w:val="Calibri"/>
    <w:charset w:val="00"/>
    <w:family w:val="auto"/>
    <w:pitch w:val="default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3861746"/>
      <w:docPartObj>
        <w:docPartGallery w:val="Page Numbers (Bottom of Page)"/>
        <w:docPartUnique/>
      </w:docPartObj>
    </w:sdtPr>
    <w:sdtContent>
      <w:p w14:paraId="7B204268" w14:textId="77777777" w:rsidR="003C2460" w:rsidRDefault="0093057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77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A086B2" w14:textId="77777777" w:rsidR="003C2460" w:rsidRDefault="003C24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16DFD" w14:textId="77777777" w:rsidR="00EA0367" w:rsidRDefault="00EA0367" w:rsidP="007270DD">
      <w:pPr>
        <w:spacing w:after="0" w:line="240" w:lineRule="auto"/>
      </w:pPr>
      <w:r>
        <w:separator/>
      </w:r>
    </w:p>
  </w:footnote>
  <w:footnote w:type="continuationSeparator" w:id="0">
    <w:p w14:paraId="1907A624" w14:textId="77777777" w:rsidR="00EA0367" w:rsidRDefault="00EA0367" w:rsidP="00727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2102" w14:textId="77777777" w:rsidR="00FA47C2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</w:p>
  <w:p w14:paraId="41EA285C" w14:textId="61A69A4B" w:rsidR="00FA47C2" w:rsidRPr="00A320E6" w:rsidRDefault="00FA47C2" w:rsidP="007270DD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ВЕСТНИК ПОДГОРНОГО № </w:t>
    </w:r>
    <w:r w:rsidR="00617890">
      <w:rPr>
        <w:rFonts w:ascii="Times New Roman" w:hAnsi="Times New Roman" w:cs="Times New Roman"/>
        <w:b/>
        <w:sz w:val="24"/>
        <w:szCs w:val="24"/>
      </w:rPr>
      <w:t>4</w:t>
    </w:r>
    <w:r w:rsidR="00B776F5">
      <w:rPr>
        <w:rFonts w:ascii="Times New Roman" w:hAnsi="Times New Roman" w:cs="Times New Roman"/>
        <w:b/>
        <w:sz w:val="24"/>
        <w:szCs w:val="24"/>
      </w:rPr>
      <w:t>7</w:t>
    </w:r>
  </w:p>
  <w:p w14:paraId="4F1B3B12" w14:textId="2E96B56D" w:rsidR="00FA47C2" w:rsidRPr="007270DD" w:rsidRDefault="00FA47C2" w:rsidP="009D2186">
    <w:pPr>
      <w:pStyle w:val="a7"/>
      <w:pBdr>
        <w:bottom w:val="single" w:sz="12" w:space="10" w:color="auto"/>
      </w:pBdr>
      <w:jc w:val="center"/>
      <w:rPr>
        <w:rFonts w:ascii="Times New Roman" w:hAnsi="Times New Roman" w:cs="Times New Roman"/>
        <w:b/>
        <w:sz w:val="18"/>
        <w:szCs w:val="18"/>
      </w:rPr>
    </w:pPr>
    <w:r w:rsidRPr="005A2E68">
      <w:rPr>
        <w:rFonts w:ascii="Times New Roman" w:hAnsi="Times New Roman" w:cs="Times New Roman"/>
        <w:b/>
        <w:sz w:val="24"/>
        <w:szCs w:val="24"/>
      </w:rPr>
      <w:t xml:space="preserve">                                         </w:t>
    </w:r>
    <w:r>
      <w:rPr>
        <w:rFonts w:ascii="Times New Roman" w:hAnsi="Times New Roman" w:cs="Times New Roman"/>
        <w:b/>
        <w:sz w:val="24"/>
        <w:szCs w:val="24"/>
      </w:rPr>
      <w:t xml:space="preserve">               </w:t>
    </w:r>
    <w:r w:rsidRPr="005A2E68">
      <w:rPr>
        <w:rFonts w:ascii="Times New Roman" w:hAnsi="Times New Roman" w:cs="Times New Roman"/>
        <w:b/>
        <w:sz w:val="24"/>
        <w:szCs w:val="24"/>
      </w:rPr>
      <w:t xml:space="preserve">Сельское поселение </w:t>
    </w:r>
    <w:r w:rsidRPr="00CB49BB">
      <w:rPr>
        <w:rFonts w:ascii="Times New Roman" w:hAnsi="Times New Roman" w:cs="Times New Roman"/>
        <w:b/>
        <w:sz w:val="24"/>
        <w:szCs w:val="24"/>
      </w:rPr>
      <w:t xml:space="preserve">Подгорное </w:t>
    </w:r>
    <w:r w:rsidRPr="00CB49BB">
      <w:rPr>
        <w:rFonts w:ascii="Times New Roman" w:hAnsi="Times New Roman" w:cs="Times New Roman"/>
        <w:b/>
        <w:sz w:val="18"/>
        <w:szCs w:val="18"/>
      </w:rPr>
      <w:t xml:space="preserve">                           </w:t>
    </w:r>
    <w:r w:rsidRPr="000F021A">
      <w:rPr>
        <w:rFonts w:ascii="Times New Roman" w:hAnsi="Times New Roman" w:cs="Times New Roman"/>
        <w:b/>
        <w:sz w:val="18"/>
        <w:szCs w:val="18"/>
      </w:rPr>
      <w:t xml:space="preserve">- </w:t>
    </w:r>
    <w:r w:rsidR="00B776F5">
      <w:rPr>
        <w:rFonts w:ascii="Times New Roman" w:hAnsi="Times New Roman" w:cs="Times New Roman"/>
        <w:b/>
        <w:sz w:val="18"/>
        <w:szCs w:val="18"/>
      </w:rPr>
      <w:t>сентябрь</w:t>
    </w:r>
    <w:r w:rsidRPr="000F021A">
      <w:rPr>
        <w:rFonts w:ascii="Times New Roman" w:hAnsi="Times New Roman" w:cs="Times New Roman"/>
        <w:b/>
        <w:sz w:val="18"/>
        <w:szCs w:val="18"/>
      </w:rPr>
      <w:t xml:space="preserve"> </w:t>
    </w:r>
    <w:r w:rsidR="00403E42">
      <w:rPr>
        <w:rFonts w:ascii="Times New Roman" w:hAnsi="Times New Roman" w:cs="Times New Roman"/>
        <w:b/>
        <w:sz w:val="18"/>
        <w:szCs w:val="18"/>
      </w:rPr>
      <w:t>–</w:t>
    </w:r>
    <w:r w:rsidRPr="000F021A">
      <w:rPr>
        <w:rFonts w:ascii="Times New Roman" w:hAnsi="Times New Roman" w:cs="Times New Roman"/>
        <w:b/>
        <w:sz w:val="18"/>
        <w:szCs w:val="18"/>
      </w:rPr>
      <w:t xml:space="preserve"> </w:t>
    </w:r>
    <w:r w:rsidR="00B776F5">
      <w:rPr>
        <w:rFonts w:ascii="Times New Roman" w:hAnsi="Times New Roman" w:cs="Times New Roman"/>
        <w:b/>
        <w:sz w:val="18"/>
        <w:szCs w:val="18"/>
      </w:rPr>
      <w:t>1</w:t>
    </w:r>
    <w:r w:rsidR="00617890">
      <w:rPr>
        <w:rFonts w:ascii="Times New Roman" w:hAnsi="Times New Roman" w:cs="Times New Roman"/>
        <w:b/>
        <w:sz w:val="18"/>
        <w:szCs w:val="18"/>
      </w:rPr>
      <w:t>5</w:t>
    </w:r>
    <w:r w:rsidR="00403E42">
      <w:rPr>
        <w:rFonts w:ascii="Times New Roman" w:hAnsi="Times New Roman" w:cs="Times New Roman"/>
        <w:b/>
        <w:sz w:val="18"/>
        <w:szCs w:val="18"/>
      </w:rPr>
      <w:t xml:space="preserve"> </w:t>
    </w:r>
    <w:r w:rsidRPr="000F021A">
      <w:rPr>
        <w:rFonts w:ascii="Times New Roman" w:hAnsi="Times New Roman" w:cs="Times New Roman"/>
        <w:b/>
        <w:sz w:val="18"/>
        <w:szCs w:val="18"/>
      </w:rPr>
      <w:t>- 202</w:t>
    </w:r>
    <w:r w:rsidR="00EB66C5">
      <w:rPr>
        <w:rFonts w:ascii="Times New Roman" w:hAnsi="Times New Roman" w:cs="Times New Roman"/>
        <w:b/>
        <w:sz w:val="18"/>
        <w:szCs w:val="18"/>
      </w:rPr>
      <w:t>6</w:t>
    </w:r>
    <w:r w:rsidRPr="000F021A">
      <w:rPr>
        <w:rFonts w:ascii="Times New Roman" w:hAnsi="Times New Roman" w:cs="Times New Roman"/>
        <w:b/>
        <w:sz w:val="18"/>
        <w:szCs w:val="18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4pt;height:24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multilevel"/>
    <w:tmpl w:val="9DE62DEC"/>
    <w:name w:val="WW8Num1"/>
    <w:lvl w:ilvl="0">
      <w:start w:val="1"/>
      <w:numFmt w:val="decimal"/>
      <w:lvlText w:val="%1."/>
      <w:lvlJc w:val="left"/>
      <w:pPr>
        <w:tabs>
          <w:tab w:val="num" w:pos="3610"/>
        </w:tabs>
        <w:ind w:left="4537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610"/>
        </w:tabs>
        <w:ind w:left="5050" w:hanging="360"/>
      </w:pPr>
    </w:lvl>
    <w:lvl w:ilvl="2">
      <w:start w:val="1"/>
      <w:numFmt w:val="lowerRoman"/>
      <w:lvlText w:val="%2.%3."/>
      <w:lvlJc w:val="right"/>
      <w:pPr>
        <w:tabs>
          <w:tab w:val="num" w:pos="3610"/>
        </w:tabs>
        <w:ind w:left="5770" w:hanging="180"/>
      </w:pPr>
    </w:lvl>
    <w:lvl w:ilvl="3">
      <w:start w:val="1"/>
      <w:numFmt w:val="decimal"/>
      <w:lvlText w:val="%2.%3.%4."/>
      <w:lvlJc w:val="left"/>
      <w:pPr>
        <w:tabs>
          <w:tab w:val="num" w:pos="3610"/>
        </w:tabs>
        <w:ind w:left="6490" w:hanging="360"/>
      </w:pPr>
    </w:lvl>
    <w:lvl w:ilvl="4">
      <w:start w:val="1"/>
      <w:numFmt w:val="lowerLetter"/>
      <w:lvlText w:val="%2.%3.%4.%5."/>
      <w:lvlJc w:val="left"/>
      <w:pPr>
        <w:tabs>
          <w:tab w:val="num" w:pos="3610"/>
        </w:tabs>
        <w:ind w:left="7210" w:hanging="360"/>
      </w:pPr>
    </w:lvl>
    <w:lvl w:ilvl="5">
      <w:start w:val="1"/>
      <w:numFmt w:val="lowerRoman"/>
      <w:lvlText w:val="%2.%3.%4.%5.%6."/>
      <w:lvlJc w:val="right"/>
      <w:pPr>
        <w:tabs>
          <w:tab w:val="num" w:pos="3610"/>
        </w:tabs>
        <w:ind w:left="7930" w:hanging="180"/>
      </w:pPr>
    </w:lvl>
    <w:lvl w:ilvl="6">
      <w:start w:val="1"/>
      <w:numFmt w:val="decimal"/>
      <w:lvlText w:val="%2.%3.%4.%5.%6.%7."/>
      <w:lvlJc w:val="left"/>
      <w:pPr>
        <w:tabs>
          <w:tab w:val="num" w:pos="3610"/>
        </w:tabs>
        <w:ind w:left="865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3610"/>
        </w:tabs>
        <w:ind w:left="937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3610"/>
        </w:tabs>
        <w:ind w:left="10090" w:hanging="180"/>
      </w:p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8405602"/>
    <w:multiLevelType w:val="multilevel"/>
    <w:tmpl w:val="8E2812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FDB4EDC"/>
    <w:multiLevelType w:val="hybridMultilevel"/>
    <w:tmpl w:val="02C23C26"/>
    <w:lvl w:ilvl="0" w:tplc="CAD838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2607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60F3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BA3C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6EBD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9EE1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A0DA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FEA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0630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B3A18C2"/>
    <w:multiLevelType w:val="hybridMultilevel"/>
    <w:tmpl w:val="FE76C294"/>
    <w:lvl w:ilvl="0" w:tplc="1990FAA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BB0ACF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3DEE8F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564DFD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ED2858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2C0D6C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394E1B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C5AAFE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1444DD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AB35DE"/>
    <w:multiLevelType w:val="hybridMultilevel"/>
    <w:tmpl w:val="993293BE"/>
    <w:lvl w:ilvl="0" w:tplc="5B043612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num w:numId="1" w16cid:durableId="16084949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0833399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7642604">
    <w:abstractNumId w:val="3"/>
  </w:num>
  <w:num w:numId="4" w16cid:durableId="848641511">
    <w:abstractNumId w:val="6"/>
  </w:num>
  <w:num w:numId="5" w16cid:durableId="70818910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70DD"/>
    <w:rsid w:val="0000079E"/>
    <w:rsid w:val="00002FC2"/>
    <w:rsid w:val="000057A8"/>
    <w:rsid w:val="00017E30"/>
    <w:rsid w:val="00021667"/>
    <w:rsid w:val="000270EC"/>
    <w:rsid w:val="00027D77"/>
    <w:rsid w:val="00033B06"/>
    <w:rsid w:val="0003721B"/>
    <w:rsid w:val="00040B5D"/>
    <w:rsid w:val="00040C6A"/>
    <w:rsid w:val="00041308"/>
    <w:rsid w:val="00041F8C"/>
    <w:rsid w:val="00042FA2"/>
    <w:rsid w:val="00044831"/>
    <w:rsid w:val="00053523"/>
    <w:rsid w:val="00057531"/>
    <w:rsid w:val="000615F1"/>
    <w:rsid w:val="00085B0F"/>
    <w:rsid w:val="00086240"/>
    <w:rsid w:val="00086CAA"/>
    <w:rsid w:val="00090CE4"/>
    <w:rsid w:val="00092DA2"/>
    <w:rsid w:val="00093B54"/>
    <w:rsid w:val="000975AD"/>
    <w:rsid w:val="00097D69"/>
    <w:rsid w:val="000A32F2"/>
    <w:rsid w:val="000A7448"/>
    <w:rsid w:val="000B0EE2"/>
    <w:rsid w:val="000B1AD4"/>
    <w:rsid w:val="000B4FBB"/>
    <w:rsid w:val="000B6946"/>
    <w:rsid w:val="000C12E4"/>
    <w:rsid w:val="000C657A"/>
    <w:rsid w:val="000C74B9"/>
    <w:rsid w:val="000D00A8"/>
    <w:rsid w:val="000D0335"/>
    <w:rsid w:val="000D143F"/>
    <w:rsid w:val="000D5310"/>
    <w:rsid w:val="000D5EA1"/>
    <w:rsid w:val="000D6398"/>
    <w:rsid w:val="000E526A"/>
    <w:rsid w:val="000F021A"/>
    <w:rsid w:val="000F116C"/>
    <w:rsid w:val="000F1788"/>
    <w:rsid w:val="000F6AF3"/>
    <w:rsid w:val="000F6F2C"/>
    <w:rsid w:val="001003FB"/>
    <w:rsid w:val="00101B61"/>
    <w:rsid w:val="0011303E"/>
    <w:rsid w:val="00116C66"/>
    <w:rsid w:val="001202CF"/>
    <w:rsid w:val="00126157"/>
    <w:rsid w:val="00132BAE"/>
    <w:rsid w:val="00133BB2"/>
    <w:rsid w:val="00133EA9"/>
    <w:rsid w:val="0013599A"/>
    <w:rsid w:val="00140F88"/>
    <w:rsid w:val="0014107B"/>
    <w:rsid w:val="0014259D"/>
    <w:rsid w:val="0014346E"/>
    <w:rsid w:val="001450BE"/>
    <w:rsid w:val="001468E0"/>
    <w:rsid w:val="00146F0B"/>
    <w:rsid w:val="00150E10"/>
    <w:rsid w:val="00155E45"/>
    <w:rsid w:val="001677DC"/>
    <w:rsid w:val="0017116D"/>
    <w:rsid w:val="001737E6"/>
    <w:rsid w:val="00175CDE"/>
    <w:rsid w:val="00177110"/>
    <w:rsid w:val="00181D46"/>
    <w:rsid w:val="00181F93"/>
    <w:rsid w:val="001835DA"/>
    <w:rsid w:val="001842BE"/>
    <w:rsid w:val="00191766"/>
    <w:rsid w:val="00195F68"/>
    <w:rsid w:val="00196897"/>
    <w:rsid w:val="001A0CB1"/>
    <w:rsid w:val="001A3751"/>
    <w:rsid w:val="001A58A9"/>
    <w:rsid w:val="001B2760"/>
    <w:rsid w:val="001B6366"/>
    <w:rsid w:val="001B67C0"/>
    <w:rsid w:val="001C701F"/>
    <w:rsid w:val="001D3C29"/>
    <w:rsid w:val="001D721C"/>
    <w:rsid w:val="001D7E0F"/>
    <w:rsid w:val="001D7E66"/>
    <w:rsid w:val="001E105D"/>
    <w:rsid w:val="001E3E38"/>
    <w:rsid w:val="001E7389"/>
    <w:rsid w:val="001F0034"/>
    <w:rsid w:val="001F0969"/>
    <w:rsid w:val="001F7CDC"/>
    <w:rsid w:val="00201293"/>
    <w:rsid w:val="00204937"/>
    <w:rsid w:val="002109B9"/>
    <w:rsid w:val="0021259A"/>
    <w:rsid w:val="00213405"/>
    <w:rsid w:val="00221B13"/>
    <w:rsid w:val="002223DA"/>
    <w:rsid w:val="002242CE"/>
    <w:rsid w:val="00225FD2"/>
    <w:rsid w:val="00226921"/>
    <w:rsid w:val="002319B7"/>
    <w:rsid w:val="0023235C"/>
    <w:rsid w:val="00235323"/>
    <w:rsid w:val="00240C6D"/>
    <w:rsid w:val="00240D12"/>
    <w:rsid w:val="002423E9"/>
    <w:rsid w:val="00254DDE"/>
    <w:rsid w:val="0025569C"/>
    <w:rsid w:val="00256F4E"/>
    <w:rsid w:val="002620DB"/>
    <w:rsid w:val="00264B09"/>
    <w:rsid w:val="00266A55"/>
    <w:rsid w:val="00267160"/>
    <w:rsid w:val="00273343"/>
    <w:rsid w:val="002739F4"/>
    <w:rsid w:val="00274BAB"/>
    <w:rsid w:val="00276510"/>
    <w:rsid w:val="00276AE3"/>
    <w:rsid w:val="00283416"/>
    <w:rsid w:val="002925CB"/>
    <w:rsid w:val="00293DA0"/>
    <w:rsid w:val="002A0811"/>
    <w:rsid w:val="002A4623"/>
    <w:rsid w:val="002A4F81"/>
    <w:rsid w:val="002A59A4"/>
    <w:rsid w:val="002B06DC"/>
    <w:rsid w:val="002B0BC5"/>
    <w:rsid w:val="002B4D4D"/>
    <w:rsid w:val="002B62B2"/>
    <w:rsid w:val="002C3E01"/>
    <w:rsid w:val="002C57BA"/>
    <w:rsid w:val="002C697B"/>
    <w:rsid w:val="002C6AC5"/>
    <w:rsid w:val="002C6AD5"/>
    <w:rsid w:val="002D07BF"/>
    <w:rsid w:val="002D2735"/>
    <w:rsid w:val="002D628A"/>
    <w:rsid w:val="002E0795"/>
    <w:rsid w:val="002E090F"/>
    <w:rsid w:val="002E7DCA"/>
    <w:rsid w:val="002F37E1"/>
    <w:rsid w:val="002F4983"/>
    <w:rsid w:val="002F5D51"/>
    <w:rsid w:val="002F7359"/>
    <w:rsid w:val="002F74EE"/>
    <w:rsid w:val="002F7F2C"/>
    <w:rsid w:val="00301744"/>
    <w:rsid w:val="003025A5"/>
    <w:rsid w:val="00303140"/>
    <w:rsid w:val="00307C00"/>
    <w:rsid w:val="0031520F"/>
    <w:rsid w:val="00316022"/>
    <w:rsid w:val="003161BD"/>
    <w:rsid w:val="003251D3"/>
    <w:rsid w:val="003316E0"/>
    <w:rsid w:val="00333324"/>
    <w:rsid w:val="00335008"/>
    <w:rsid w:val="00343B53"/>
    <w:rsid w:val="00351CEA"/>
    <w:rsid w:val="00355F56"/>
    <w:rsid w:val="003562D5"/>
    <w:rsid w:val="00361D86"/>
    <w:rsid w:val="00365EC2"/>
    <w:rsid w:val="00367916"/>
    <w:rsid w:val="00371984"/>
    <w:rsid w:val="00373EA3"/>
    <w:rsid w:val="00380FFE"/>
    <w:rsid w:val="003869C7"/>
    <w:rsid w:val="00386D00"/>
    <w:rsid w:val="0039066B"/>
    <w:rsid w:val="00390BF6"/>
    <w:rsid w:val="00391E49"/>
    <w:rsid w:val="00396BF4"/>
    <w:rsid w:val="003A0A4A"/>
    <w:rsid w:val="003A2FEE"/>
    <w:rsid w:val="003B082F"/>
    <w:rsid w:val="003B43E2"/>
    <w:rsid w:val="003C0839"/>
    <w:rsid w:val="003C2460"/>
    <w:rsid w:val="003C43C0"/>
    <w:rsid w:val="003D0C53"/>
    <w:rsid w:val="003D0F27"/>
    <w:rsid w:val="003D47CD"/>
    <w:rsid w:val="003D5C35"/>
    <w:rsid w:val="003D7183"/>
    <w:rsid w:val="003E3047"/>
    <w:rsid w:val="003F1BEF"/>
    <w:rsid w:val="003F2385"/>
    <w:rsid w:val="0040170B"/>
    <w:rsid w:val="0040172F"/>
    <w:rsid w:val="00403E42"/>
    <w:rsid w:val="00406CE4"/>
    <w:rsid w:val="00407FB1"/>
    <w:rsid w:val="004101BF"/>
    <w:rsid w:val="00411A66"/>
    <w:rsid w:val="004123E9"/>
    <w:rsid w:val="00415A67"/>
    <w:rsid w:val="00416BD5"/>
    <w:rsid w:val="00416D13"/>
    <w:rsid w:val="00422C84"/>
    <w:rsid w:val="00433C75"/>
    <w:rsid w:val="00433E0E"/>
    <w:rsid w:val="004346CD"/>
    <w:rsid w:val="0044071A"/>
    <w:rsid w:val="004416C5"/>
    <w:rsid w:val="00443C24"/>
    <w:rsid w:val="004446B1"/>
    <w:rsid w:val="004449BE"/>
    <w:rsid w:val="00446BEE"/>
    <w:rsid w:val="00447456"/>
    <w:rsid w:val="00450C35"/>
    <w:rsid w:val="004559C1"/>
    <w:rsid w:val="004604F7"/>
    <w:rsid w:val="00460FDA"/>
    <w:rsid w:val="00461DF4"/>
    <w:rsid w:val="00462338"/>
    <w:rsid w:val="00464958"/>
    <w:rsid w:val="00465143"/>
    <w:rsid w:val="00470BBB"/>
    <w:rsid w:val="00474263"/>
    <w:rsid w:val="00474BCB"/>
    <w:rsid w:val="00477EF7"/>
    <w:rsid w:val="00491A05"/>
    <w:rsid w:val="004922B9"/>
    <w:rsid w:val="004934DA"/>
    <w:rsid w:val="00495046"/>
    <w:rsid w:val="0049515B"/>
    <w:rsid w:val="0049601C"/>
    <w:rsid w:val="004A21A7"/>
    <w:rsid w:val="004A241C"/>
    <w:rsid w:val="004A6B80"/>
    <w:rsid w:val="004A70A7"/>
    <w:rsid w:val="004B17F5"/>
    <w:rsid w:val="004B30CA"/>
    <w:rsid w:val="004B33DD"/>
    <w:rsid w:val="004B5CFF"/>
    <w:rsid w:val="004C03C6"/>
    <w:rsid w:val="004C0B55"/>
    <w:rsid w:val="004C4AC2"/>
    <w:rsid w:val="004D13CC"/>
    <w:rsid w:val="004E6D0E"/>
    <w:rsid w:val="004E6EB5"/>
    <w:rsid w:val="004F607C"/>
    <w:rsid w:val="005005A7"/>
    <w:rsid w:val="00501FDE"/>
    <w:rsid w:val="005114DF"/>
    <w:rsid w:val="00511936"/>
    <w:rsid w:val="005125CF"/>
    <w:rsid w:val="005178F3"/>
    <w:rsid w:val="00521C38"/>
    <w:rsid w:val="005226FF"/>
    <w:rsid w:val="00523C37"/>
    <w:rsid w:val="00524981"/>
    <w:rsid w:val="00525AA6"/>
    <w:rsid w:val="00535F3F"/>
    <w:rsid w:val="00545A9A"/>
    <w:rsid w:val="00551D57"/>
    <w:rsid w:val="00553F87"/>
    <w:rsid w:val="0056130E"/>
    <w:rsid w:val="00564D99"/>
    <w:rsid w:val="0056772B"/>
    <w:rsid w:val="00575CDF"/>
    <w:rsid w:val="00577A73"/>
    <w:rsid w:val="005831D4"/>
    <w:rsid w:val="00586961"/>
    <w:rsid w:val="00586E86"/>
    <w:rsid w:val="0058761B"/>
    <w:rsid w:val="00592BE6"/>
    <w:rsid w:val="00594916"/>
    <w:rsid w:val="00597803"/>
    <w:rsid w:val="005A25FE"/>
    <w:rsid w:val="005A2FC9"/>
    <w:rsid w:val="005A5FE1"/>
    <w:rsid w:val="005A6B43"/>
    <w:rsid w:val="005A798C"/>
    <w:rsid w:val="005B0D12"/>
    <w:rsid w:val="005D0D87"/>
    <w:rsid w:val="005D2E85"/>
    <w:rsid w:val="005E0330"/>
    <w:rsid w:val="005E18F1"/>
    <w:rsid w:val="005E1ED7"/>
    <w:rsid w:val="005E3728"/>
    <w:rsid w:val="005E708C"/>
    <w:rsid w:val="005F2ADF"/>
    <w:rsid w:val="00601F4B"/>
    <w:rsid w:val="00602EDB"/>
    <w:rsid w:val="0060685D"/>
    <w:rsid w:val="006166BB"/>
    <w:rsid w:val="006175DC"/>
    <w:rsid w:val="00617890"/>
    <w:rsid w:val="00617D84"/>
    <w:rsid w:val="0062160E"/>
    <w:rsid w:val="00626FA1"/>
    <w:rsid w:val="0063208F"/>
    <w:rsid w:val="00634EE1"/>
    <w:rsid w:val="00636612"/>
    <w:rsid w:val="00636CEE"/>
    <w:rsid w:val="0064076B"/>
    <w:rsid w:val="00646C8C"/>
    <w:rsid w:val="00651FD0"/>
    <w:rsid w:val="00652903"/>
    <w:rsid w:val="0065786E"/>
    <w:rsid w:val="0066091A"/>
    <w:rsid w:val="00661CF4"/>
    <w:rsid w:val="0066697E"/>
    <w:rsid w:val="00667B8F"/>
    <w:rsid w:val="00677A69"/>
    <w:rsid w:val="006813BB"/>
    <w:rsid w:val="00684EAA"/>
    <w:rsid w:val="00685F35"/>
    <w:rsid w:val="00692092"/>
    <w:rsid w:val="006939C7"/>
    <w:rsid w:val="006964F5"/>
    <w:rsid w:val="0069651A"/>
    <w:rsid w:val="006A0D6C"/>
    <w:rsid w:val="006B3259"/>
    <w:rsid w:val="006B6B59"/>
    <w:rsid w:val="006B7F52"/>
    <w:rsid w:val="006E13A5"/>
    <w:rsid w:val="006E5084"/>
    <w:rsid w:val="006F170D"/>
    <w:rsid w:val="006F553C"/>
    <w:rsid w:val="00707865"/>
    <w:rsid w:val="00707EC7"/>
    <w:rsid w:val="00707FCE"/>
    <w:rsid w:val="00710F20"/>
    <w:rsid w:val="00711DF0"/>
    <w:rsid w:val="00713404"/>
    <w:rsid w:val="00713BC0"/>
    <w:rsid w:val="00714AA5"/>
    <w:rsid w:val="00716D14"/>
    <w:rsid w:val="00717E34"/>
    <w:rsid w:val="00720026"/>
    <w:rsid w:val="007202B2"/>
    <w:rsid w:val="00720BA8"/>
    <w:rsid w:val="0072506B"/>
    <w:rsid w:val="007270DD"/>
    <w:rsid w:val="007314F2"/>
    <w:rsid w:val="00742239"/>
    <w:rsid w:val="00742887"/>
    <w:rsid w:val="00744CF7"/>
    <w:rsid w:val="00746F12"/>
    <w:rsid w:val="00753E59"/>
    <w:rsid w:val="00756F9F"/>
    <w:rsid w:val="00760601"/>
    <w:rsid w:val="007629A0"/>
    <w:rsid w:val="00764879"/>
    <w:rsid w:val="0076607C"/>
    <w:rsid w:val="007708C0"/>
    <w:rsid w:val="007722CF"/>
    <w:rsid w:val="0077233C"/>
    <w:rsid w:val="00773D9F"/>
    <w:rsid w:val="00774FF5"/>
    <w:rsid w:val="00776FFC"/>
    <w:rsid w:val="007810D7"/>
    <w:rsid w:val="00790E81"/>
    <w:rsid w:val="00795BBC"/>
    <w:rsid w:val="007A0882"/>
    <w:rsid w:val="007A0E4E"/>
    <w:rsid w:val="007A3181"/>
    <w:rsid w:val="007A50F6"/>
    <w:rsid w:val="007B2695"/>
    <w:rsid w:val="007B3FC6"/>
    <w:rsid w:val="007B5F35"/>
    <w:rsid w:val="007B6F97"/>
    <w:rsid w:val="007D04E4"/>
    <w:rsid w:val="007D1132"/>
    <w:rsid w:val="007D62BC"/>
    <w:rsid w:val="007E1B95"/>
    <w:rsid w:val="007E2166"/>
    <w:rsid w:val="007F32F3"/>
    <w:rsid w:val="00800F86"/>
    <w:rsid w:val="00803FCA"/>
    <w:rsid w:val="00812003"/>
    <w:rsid w:val="00813304"/>
    <w:rsid w:val="008215A5"/>
    <w:rsid w:val="00822B0F"/>
    <w:rsid w:val="00824C1E"/>
    <w:rsid w:val="0082572A"/>
    <w:rsid w:val="0082792A"/>
    <w:rsid w:val="00833F6E"/>
    <w:rsid w:val="008340EC"/>
    <w:rsid w:val="00834D0D"/>
    <w:rsid w:val="008420F3"/>
    <w:rsid w:val="00842F87"/>
    <w:rsid w:val="00847251"/>
    <w:rsid w:val="008512CB"/>
    <w:rsid w:val="00860065"/>
    <w:rsid w:val="0086167C"/>
    <w:rsid w:val="00864AE8"/>
    <w:rsid w:val="0086591F"/>
    <w:rsid w:val="00865CB8"/>
    <w:rsid w:val="00873355"/>
    <w:rsid w:val="0087567B"/>
    <w:rsid w:val="008825B9"/>
    <w:rsid w:val="00885AF1"/>
    <w:rsid w:val="00891846"/>
    <w:rsid w:val="00892D5B"/>
    <w:rsid w:val="0089591B"/>
    <w:rsid w:val="00895AD9"/>
    <w:rsid w:val="008A2666"/>
    <w:rsid w:val="008A4454"/>
    <w:rsid w:val="008A6522"/>
    <w:rsid w:val="008B058C"/>
    <w:rsid w:val="008B0E02"/>
    <w:rsid w:val="008B100D"/>
    <w:rsid w:val="008B3005"/>
    <w:rsid w:val="008B4830"/>
    <w:rsid w:val="008D071F"/>
    <w:rsid w:val="008D1F6B"/>
    <w:rsid w:val="008D46BF"/>
    <w:rsid w:val="008D5805"/>
    <w:rsid w:val="008D6CF8"/>
    <w:rsid w:val="008D7BB1"/>
    <w:rsid w:val="008D7BF5"/>
    <w:rsid w:val="008E302B"/>
    <w:rsid w:val="008E7CD6"/>
    <w:rsid w:val="008F4000"/>
    <w:rsid w:val="008F5904"/>
    <w:rsid w:val="008F5DAD"/>
    <w:rsid w:val="009002EE"/>
    <w:rsid w:val="0090179E"/>
    <w:rsid w:val="00902C2A"/>
    <w:rsid w:val="0090413D"/>
    <w:rsid w:val="00904CD6"/>
    <w:rsid w:val="009139A7"/>
    <w:rsid w:val="00914233"/>
    <w:rsid w:val="00915986"/>
    <w:rsid w:val="00915E2B"/>
    <w:rsid w:val="009164B0"/>
    <w:rsid w:val="009171DF"/>
    <w:rsid w:val="00921E9D"/>
    <w:rsid w:val="00926BF0"/>
    <w:rsid w:val="00930578"/>
    <w:rsid w:val="00931100"/>
    <w:rsid w:val="009323E9"/>
    <w:rsid w:val="00936307"/>
    <w:rsid w:val="00941530"/>
    <w:rsid w:val="009428B7"/>
    <w:rsid w:val="009479D9"/>
    <w:rsid w:val="00951568"/>
    <w:rsid w:val="00957163"/>
    <w:rsid w:val="00960700"/>
    <w:rsid w:val="00960F80"/>
    <w:rsid w:val="00964079"/>
    <w:rsid w:val="00964849"/>
    <w:rsid w:val="00967340"/>
    <w:rsid w:val="009678B2"/>
    <w:rsid w:val="009748D9"/>
    <w:rsid w:val="00976E99"/>
    <w:rsid w:val="00981C62"/>
    <w:rsid w:val="0099328E"/>
    <w:rsid w:val="009934CC"/>
    <w:rsid w:val="009A39C0"/>
    <w:rsid w:val="009B06B4"/>
    <w:rsid w:val="009B0CCE"/>
    <w:rsid w:val="009B136B"/>
    <w:rsid w:val="009B1570"/>
    <w:rsid w:val="009C5DE7"/>
    <w:rsid w:val="009D180A"/>
    <w:rsid w:val="009D2186"/>
    <w:rsid w:val="009E340B"/>
    <w:rsid w:val="009F09FD"/>
    <w:rsid w:val="009F2657"/>
    <w:rsid w:val="009F2B4E"/>
    <w:rsid w:val="009F4128"/>
    <w:rsid w:val="009F7AF8"/>
    <w:rsid w:val="00A01EF7"/>
    <w:rsid w:val="00A0689F"/>
    <w:rsid w:val="00A06C9B"/>
    <w:rsid w:val="00A11B32"/>
    <w:rsid w:val="00A14487"/>
    <w:rsid w:val="00A27454"/>
    <w:rsid w:val="00A27769"/>
    <w:rsid w:val="00A320E6"/>
    <w:rsid w:val="00A3492B"/>
    <w:rsid w:val="00A36CA7"/>
    <w:rsid w:val="00A42715"/>
    <w:rsid w:val="00A47AF8"/>
    <w:rsid w:val="00A52F76"/>
    <w:rsid w:val="00A54199"/>
    <w:rsid w:val="00A55B3D"/>
    <w:rsid w:val="00A64530"/>
    <w:rsid w:val="00A65117"/>
    <w:rsid w:val="00A670D3"/>
    <w:rsid w:val="00A703C8"/>
    <w:rsid w:val="00A73EE9"/>
    <w:rsid w:val="00A82029"/>
    <w:rsid w:val="00A8222E"/>
    <w:rsid w:val="00A8348E"/>
    <w:rsid w:val="00A86B29"/>
    <w:rsid w:val="00A903E6"/>
    <w:rsid w:val="00A917A2"/>
    <w:rsid w:val="00A95590"/>
    <w:rsid w:val="00A95660"/>
    <w:rsid w:val="00A972C1"/>
    <w:rsid w:val="00AA0DAF"/>
    <w:rsid w:val="00AA3F46"/>
    <w:rsid w:val="00AA71FA"/>
    <w:rsid w:val="00AB085C"/>
    <w:rsid w:val="00AB4D77"/>
    <w:rsid w:val="00AB7044"/>
    <w:rsid w:val="00AB73A7"/>
    <w:rsid w:val="00AC52CC"/>
    <w:rsid w:val="00AC5D5D"/>
    <w:rsid w:val="00AD1414"/>
    <w:rsid w:val="00AD178D"/>
    <w:rsid w:val="00AD258A"/>
    <w:rsid w:val="00AD3E10"/>
    <w:rsid w:val="00AF30DB"/>
    <w:rsid w:val="00AF3372"/>
    <w:rsid w:val="00AF43FD"/>
    <w:rsid w:val="00AF4750"/>
    <w:rsid w:val="00B01601"/>
    <w:rsid w:val="00B01C3A"/>
    <w:rsid w:val="00B06A9A"/>
    <w:rsid w:val="00B16C72"/>
    <w:rsid w:val="00B207F4"/>
    <w:rsid w:val="00B25098"/>
    <w:rsid w:val="00B25367"/>
    <w:rsid w:val="00B30FA9"/>
    <w:rsid w:val="00B327DB"/>
    <w:rsid w:val="00B336E9"/>
    <w:rsid w:val="00B34DA6"/>
    <w:rsid w:val="00B37C01"/>
    <w:rsid w:val="00B40A4E"/>
    <w:rsid w:val="00B42A07"/>
    <w:rsid w:val="00B45092"/>
    <w:rsid w:val="00B45B8F"/>
    <w:rsid w:val="00B46487"/>
    <w:rsid w:val="00B52E0D"/>
    <w:rsid w:val="00B544D3"/>
    <w:rsid w:val="00B63305"/>
    <w:rsid w:val="00B65A6B"/>
    <w:rsid w:val="00B677C7"/>
    <w:rsid w:val="00B70AD9"/>
    <w:rsid w:val="00B77479"/>
    <w:rsid w:val="00B776F5"/>
    <w:rsid w:val="00B85CD1"/>
    <w:rsid w:val="00B87795"/>
    <w:rsid w:val="00B91567"/>
    <w:rsid w:val="00B91F66"/>
    <w:rsid w:val="00B9210E"/>
    <w:rsid w:val="00B92AF3"/>
    <w:rsid w:val="00B92FFB"/>
    <w:rsid w:val="00B93EEC"/>
    <w:rsid w:val="00B95B8D"/>
    <w:rsid w:val="00B962B8"/>
    <w:rsid w:val="00BA0C1B"/>
    <w:rsid w:val="00BA157D"/>
    <w:rsid w:val="00BB0C09"/>
    <w:rsid w:val="00BB1864"/>
    <w:rsid w:val="00BB3CC9"/>
    <w:rsid w:val="00BB4AB0"/>
    <w:rsid w:val="00BB6B08"/>
    <w:rsid w:val="00BB6B26"/>
    <w:rsid w:val="00BC15F7"/>
    <w:rsid w:val="00BC35EB"/>
    <w:rsid w:val="00BC54E9"/>
    <w:rsid w:val="00BC5EAE"/>
    <w:rsid w:val="00BC7893"/>
    <w:rsid w:val="00BC7C52"/>
    <w:rsid w:val="00BC7F96"/>
    <w:rsid w:val="00BD0BDB"/>
    <w:rsid w:val="00BD2A6C"/>
    <w:rsid w:val="00BD4227"/>
    <w:rsid w:val="00BE6004"/>
    <w:rsid w:val="00BF2D68"/>
    <w:rsid w:val="00BF321C"/>
    <w:rsid w:val="00BF620E"/>
    <w:rsid w:val="00BF6F42"/>
    <w:rsid w:val="00BF6F61"/>
    <w:rsid w:val="00BF7D56"/>
    <w:rsid w:val="00C031BB"/>
    <w:rsid w:val="00C05592"/>
    <w:rsid w:val="00C106C5"/>
    <w:rsid w:val="00C11D8F"/>
    <w:rsid w:val="00C24301"/>
    <w:rsid w:val="00C25380"/>
    <w:rsid w:val="00C30D1A"/>
    <w:rsid w:val="00C33168"/>
    <w:rsid w:val="00C33194"/>
    <w:rsid w:val="00C331AE"/>
    <w:rsid w:val="00C34902"/>
    <w:rsid w:val="00C43DEF"/>
    <w:rsid w:val="00C45718"/>
    <w:rsid w:val="00C46526"/>
    <w:rsid w:val="00C467EE"/>
    <w:rsid w:val="00C47088"/>
    <w:rsid w:val="00C503A8"/>
    <w:rsid w:val="00C5369F"/>
    <w:rsid w:val="00C6029B"/>
    <w:rsid w:val="00C62837"/>
    <w:rsid w:val="00C65E7B"/>
    <w:rsid w:val="00C71A52"/>
    <w:rsid w:val="00C80668"/>
    <w:rsid w:val="00C84009"/>
    <w:rsid w:val="00C8401B"/>
    <w:rsid w:val="00C854E6"/>
    <w:rsid w:val="00C87B48"/>
    <w:rsid w:val="00C911D1"/>
    <w:rsid w:val="00C97544"/>
    <w:rsid w:val="00CA0D21"/>
    <w:rsid w:val="00CA5A57"/>
    <w:rsid w:val="00CB0752"/>
    <w:rsid w:val="00CB2EAE"/>
    <w:rsid w:val="00CB49BB"/>
    <w:rsid w:val="00CC4684"/>
    <w:rsid w:val="00CC4C18"/>
    <w:rsid w:val="00CC65DB"/>
    <w:rsid w:val="00CC7271"/>
    <w:rsid w:val="00CD1485"/>
    <w:rsid w:val="00CD16E5"/>
    <w:rsid w:val="00CD3DA1"/>
    <w:rsid w:val="00CD45A6"/>
    <w:rsid w:val="00CD79F6"/>
    <w:rsid w:val="00CE1314"/>
    <w:rsid w:val="00CE1A52"/>
    <w:rsid w:val="00CE26E2"/>
    <w:rsid w:val="00CE32A7"/>
    <w:rsid w:val="00CE3329"/>
    <w:rsid w:val="00CE56D2"/>
    <w:rsid w:val="00D047ED"/>
    <w:rsid w:val="00D04BAD"/>
    <w:rsid w:val="00D060D4"/>
    <w:rsid w:val="00D06294"/>
    <w:rsid w:val="00D15B8F"/>
    <w:rsid w:val="00D17D97"/>
    <w:rsid w:val="00D325E5"/>
    <w:rsid w:val="00D32BE6"/>
    <w:rsid w:val="00D45C5B"/>
    <w:rsid w:val="00D522A3"/>
    <w:rsid w:val="00D60BE2"/>
    <w:rsid w:val="00D63AA9"/>
    <w:rsid w:val="00D707E8"/>
    <w:rsid w:val="00D75140"/>
    <w:rsid w:val="00D82B2C"/>
    <w:rsid w:val="00D8498D"/>
    <w:rsid w:val="00D85976"/>
    <w:rsid w:val="00D91B41"/>
    <w:rsid w:val="00D94AC5"/>
    <w:rsid w:val="00D9529F"/>
    <w:rsid w:val="00D97441"/>
    <w:rsid w:val="00D9754B"/>
    <w:rsid w:val="00D9782A"/>
    <w:rsid w:val="00DA3875"/>
    <w:rsid w:val="00DA413F"/>
    <w:rsid w:val="00DA6840"/>
    <w:rsid w:val="00DA6922"/>
    <w:rsid w:val="00DA7ABE"/>
    <w:rsid w:val="00DB4BB5"/>
    <w:rsid w:val="00DB55BE"/>
    <w:rsid w:val="00DC1D81"/>
    <w:rsid w:val="00DC3104"/>
    <w:rsid w:val="00DC43F4"/>
    <w:rsid w:val="00DC5936"/>
    <w:rsid w:val="00DC6171"/>
    <w:rsid w:val="00DD4B30"/>
    <w:rsid w:val="00DE055C"/>
    <w:rsid w:val="00DE50ED"/>
    <w:rsid w:val="00DF1374"/>
    <w:rsid w:val="00DF1C28"/>
    <w:rsid w:val="00DF41FD"/>
    <w:rsid w:val="00DF5A2C"/>
    <w:rsid w:val="00DF642C"/>
    <w:rsid w:val="00E01788"/>
    <w:rsid w:val="00E03455"/>
    <w:rsid w:val="00E04A83"/>
    <w:rsid w:val="00E04E6F"/>
    <w:rsid w:val="00E0515E"/>
    <w:rsid w:val="00E10312"/>
    <w:rsid w:val="00E131C0"/>
    <w:rsid w:val="00E24C24"/>
    <w:rsid w:val="00E32072"/>
    <w:rsid w:val="00E35BAF"/>
    <w:rsid w:val="00E415E3"/>
    <w:rsid w:val="00E426DF"/>
    <w:rsid w:val="00E44344"/>
    <w:rsid w:val="00E44F91"/>
    <w:rsid w:val="00E46874"/>
    <w:rsid w:val="00E526CD"/>
    <w:rsid w:val="00E56CE3"/>
    <w:rsid w:val="00E656E7"/>
    <w:rsid w:val="00E735F2"/>
    <w:rsid w:val="00E747E6"/>
    <w:rsid w:val="00E758F0"/>
    <w:rsid w:val="00E77BF5"/>
    <w:rsid w:val="00E86285"/>
    <w:rsid w:val="00E86DA1"/>
    <w:rsid w:val="00E87F28"/>
    <w:rsid w:val="00E9055A"/>
    <w:rsid w:val="00E9492E"/>
    <w:rsid w:val="00E96571"/>
    <w:rsid w:val="00E9688A"/>
    <w:rsid w:val="00EA0367"/>
    <w:rsid w:val="00EA20EA"/>
    <w:rsid w:val="00EA35F4"/>
    <w:rsid w:val="00EA3B23"/>
    <w:rsid w:val="00EB2BEC"/>
    <w:rsid w:val="00EB48D8"/>
    <w:rsid w:val="00EB66C5"/>
    <w:rsid w:val="00EB6E64"/>
    <w:rsid w:val="00EB73AE"/>
    <w:rsid w:val="00EC6755"/>
    <w:rsid w:val="00ED09A3"/>
    <w:rsid w:val="00ED5F51"/>
    <w:rsid w:val="00ED6FF2"/>
    <w:rsid w:val="00EE0050"/>
    <w:rsid w:val="00EE44D9"/>
    <w:rsid w:val="00EE4BF6"/>
    <w:rsid w:val="00EE71FD"/>
    <w:rsid w:val="00EF29E2"/>
    <w:rsid w:val="00EF2EC8"/>
    <w:rsid w:val="00EF393C"/>
    <w:rsid w:val="00F01B6C"/>
    <w:rsid w:val="00F01D27"/>
    <w:rsid w:val="00F05EFA"/>
    <w:rsid w:val="00F10189"/>
    <w:rsid w:val="00F12CCF"/>
    <w:rsid w:val="00F12CE2"/>
    <w:rsid w:val="00F158A3"/>
    <w:rsid w:val="00F1651E"/>
    <w:rsid w:val="00F16BF8"/>
    <w:rsid w:val="00F216EC"/>
    <w:rsid w:val="00F2217F"/>
    <w:rsid w:val="00F22B85"/>
    <w:rsid w:val="00F243E2"/>
    <w:rsid w:val="00F24F84"/>
    <w:rsid w:val="00F37CFB"/>
    <w:rsid w:val="00F42E46"/>
    <w:rsid w:val="00F42F1B"/>
    <w:rsid w:val="00F464CE"/>
    <w:rsid w:val="00F4789E"/>
    <w:rsid w:val="00F501DA"/>
    <w:rsid w:val="00F6519D"/>
    <w:rsid w:val="00F74262"/>
    <w:rsid w:val="00F95F0D"/>
    <w:rsid w:val="00F96D73"/>
    <w:rsid w:val="00FA3248"/>
    <w:rsid w:val="00FA3F91"/>
    <w:rsid w:val="00FA47C2"/>
    <w:rsid w:val="00FA4C49"/>
    <w:rsid w:val="00FA7024"/>
    <w:rsid w:val="00FA730D"/>
    <w:rsid w:val="00FB32EB"/>
    <w:rsid w:val="00FB5B38"/>
    <w:rsid w:val="00FC7255"/>
    <w:rsid w:val="00FC7EE7"/>
    <w:rsid w:val="00FD4994"/>
    <w:rsid w:val="00FD5635"/>
    <w:rsid w:val="00FD6F36"/>
    <w:rsid w:val="00FE2C86"/>
    <w:rsid w:val="00FE2F19"/>
    <w:rsid w:val="00FE6D9C"/>
    <w:rsid w:val="00FF1BD9"/>
    <w:rsid w:val="00FF272F"/>
    <w:rsid w:val="00FF277C"/>
    <w:rsid w:val="00FF5FCC"/>
    <w:rsid w:val="00FF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1FD9E"/>
  <w15:docId w15:val="{747E6322-5EE4-42C7-9731-D5C813E9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0DD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1"/>
    <w:qFormat/>
    <w:rsid w:val="00B253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905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01293"/>
    <w:pPr>
      <w:keepNext/>
      <w:spacing w:after="0" w:line="240" w:lineRule="auto"/>
      <w:ind w:firstLine="708"/>
      <w:outlineLvl w:val="2"/>
    </w:pPr>
    <w:rPr>
      <w:rFonts w:eastAsia="Times New Roman"/>
      <w:iCs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201293"/>
    <w:pPr>
      <w:keepNext/>
      <w:spacing w:after="0" w:line="240" w:lineRule="auto"/>
      <w:outlineLvl w:val="4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7270DD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727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270DD"/>
    <w:rPr>
      <w:rFonts w:ascii="Times New Roman" w:eastAsia="Calibri" w:hAnsi="Times New Roman" w:cs="Times New Roman"/>
      <w:sz w:val="28"/>
    </w:rPr>
  </w:style>
  <w:style w:type="paragraph" w:styleId="a7">
    <w:name w:val="No Spacing"/>
    <w:link w:val="a8"/>
    <w:uiPriority w:val="1"/>
    <w:qFormat/>
    <w:rsid w:val="007270DD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7270DD"/>
  </w:style>
  <w:style w:type="table" w:styleId="a9">
    <w:name w:val="Table Grid"/>
    <w:basedOn w:val="a1"/>
    <w:uiPriority w:val="59"/>
    <w:rsid w:val="00727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27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70DD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270DD"/>
    <w:pPr>
      <w:ind w:left="720"/>
      <w:contextualSpacing/>
    </w:pPr>
  </w:style>
  <w:style w:type="character" w:styleId="ad">
    <w:name w:val="Hyperlink"/>
    <w:basedOn w:val="a0"/>
    <w:link w:val="11"/>
    <w:uiPriority w:val="99"/>
    <w:unhideWhenUsed/>
    <w:qFormat/>
    <w:rsid w:val="00FD4994"/>
    <w:rPr>
      <w:color w:val="0000FF"/>
      <w:u w:val="single"/>
    </w:rPr>
  </w:style>
  <w:style w:type="paragraph" w:styleId="ae">
    <w:name w:val="Body Text Indent"/>
    <w:basedOn w:val="a"/>
    <w:link w:val="af"/>
    <w:unhideWhenUsed/>
    <w:rsid w:val="00FD4994"/>
    <w:pPr>
      <w:spacing w:after="0" w:line="360" w:lineRule="auto"/>
      <w:ind w:firstLine="567"/>
      <w:jc w:val="both"/>
    </w:pPr>
    <w:rPr>
      <w:rFonts w:eastAsia="Times New Roman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FD49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ody Text"/>
    <w:basedOn w:val="a"/>
    <w:link w:val="af1"/>
    <w:unhideWhenUsed/>
    <w:rsid w:val="000F116C"/>
    <w:pPr>
      <w:spacing w:after="120"/>
    </w:pPr>
  </w:style>
  <w:style w:type="character" w:customStyle="1" w:styleId="af1">
    <w:name w:val="Основной текст Знак"/>
    <w:basedOn w:val="a0"/>
    <w:link w:val="af0"/>
    <w:rsid w:val="000F116C"/>
    <w:rPr>
      <w:rFonts w:ascii="Times New Roman" w:eastAsia="Calibri" w:hAnsi="Times New Roman" w:cs="Times New Roman"/>
      <w:sz w:val="28"/>
    </w:rPr>
  </w:style>
  <w:style w:type="character" w:styleId="af2">
    <w:name w:val="Strong"/>
    <w:uiPriority w:val="22"/>
    <w:qFormat/>
    <w:rsid w:val="00BC7893"/>
    <w:rPr>
      <w:b/>
      <w:bCs/>
    </w:rPr>
  </w:style>
  <w:style w:type="paragraph" w:styleId="af3">
    <w:name w:val="footnote text"/>
    <w:basedOn w:val="a"/>
    <w:link w:val="af4"/>
    <w:uiPriority w:val="99"/>
    <w:rsid w:val="00097D69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097D69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link w:val="12"/>
    <w:qFormat/>
    <w:rsid w:val="00097D69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qFormat/>
    <w:rsid w:val="00097D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8">
    <w:name w:val="Основной текст (3) + 8"/>
    <w:aliases w:val="5 pt6"/>
    <w:uiPriority w:val="99"/>
    <w:rsid w:val="00097D69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character" w:customStyle="1" w:styleId="af6">
    <w:name w:val="Цветовое выделение"/>
    <w:uiPriority w:val="99"/>
    <w:rsid w:val="00EA3B23"/>
    <w:rPr>
      <w:b/>
      <w:bCs/>
      <w:color w:val="26282F"/>
    </w:rPr>
  </w:style>
  <w:style w:type="character" w:customStyle="1" w:styleId="af7">
    <w:name w:val="Гипертекстовая ссылка"/>
    <w:uiPriority w:val="99"/>
    <w:rsid w:val="00EA3B23"/>
    <w:rPr>
      <w:b w:val="0"/>
      <w:bCs w:val="0"/>
      <w:color w:val="106BBE"/>
    </w:rPr>
  </w:style>
  <w:style w:type="paragraph" w:customStyle="1" w:styleId="af8">
    <w:name w:val="Нормальный (таблица)"/>
    <w:basedOn w:val="a"/>
    <w:next w:val="a"/>
    <w:rsid w:val="00EA3B2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9">
    <w:name w:val="Таблицы (моноширинный)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EA3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2E0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ED09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01293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012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b">
    <w:name w:val="Обычный.Обычный для диссертации"/>
    <w:rsid w:val="00201293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535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53523"/>
    <w:rPr>
      <w:rFonts w:ascii="Times New Roman" w:eastAsia="Calibri" w:hAnsi="Times New Roman" w:cs="Times New Roman"/>
      <w:sz w:val="28"/>
    </w:rPr>
  </w:style>
  <w:style w:type="paragraph" w:customStyle="1" w:styleId="ConsPlusCell">
    <w:name w:val="ConsPlusCell"/>
    <w:rsid w:val="002B0B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c">
    <w:name w:val="Subtitle"/>
    <w:basedOn w:val="a"/>
    <w:next w:val="a"/>
    <w:link w:val="afd"/>
    <w:uiPriority w:val="11"/>
    <w:qFormat/>
    <w:rsid w:val="00AA3F46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sid w:val="00AA3F46"/>
    <w:rPr>
      <w:rFonts w:ascii="Cambria" w:eastAsia="Times New Roman" w:hAnsi="Cambria" w:cs="Times New Roman"/>
      <w:sz w:val="24"/>
      <w:szCs w:val="24"/>
    </w:rPr>
  </w:style>
  <w:style w:type="paragraph" w:customStyle="1" w:styleId="13">
    <w:name w:val="Без интервала1"/>
    <w:rsid w:val="00AA3F46"/>
    <w:pPr>
      <w:suppressAutoHyphens/>
      <w:spacing w:after="0" w:line="100" w:lineRule="atLeast"/>
    </w:pPr>
    <w:rPr>
      <w:rFonts w:ascii="Calibri" w:eastAsia="SimSun" w:hAnsi="Calibri" w:cs="Calibri"/>
      <w:kern w:val="2"/>
      <w:lang w:eastAsia="ar-SA"/>
    </w:rPr>
  </w:style>
  <w:style w:type="paragraph" w:customStyle="1" w:styleId="Bodytext2">
    <w:name w:val="Body text (2)"/>
    <w:basedOn w:val="a"/>
    <w:rsid w:val="00AA3F46"/>
    <w:pPr>
      <w:widowControl w:val="0"/>
      <w:shd w:val="clear" w:color="auto" w:fill="FFFFFF"/>
      <w:suppressAutoHyphens/>
      <w:spacing w:after="0" w:line="413" w:lineRule="exact"/>
      <w:jc w:val="both"/>
    </w:pPr>
    <w:rPr>
      <w:rFonts w:eastAsia="SimSun"/>
      <w:kern w:val="2"/>
      <w:sz w:val="21"/>
      <w:szCs w:val="21"/>
      <w:lang w:eastAsia="ar-SA"/>
    </w:rPr>
  </w:style>
  <w:style w:type="paragraph" w:customStyle="1" w:styleId="14">
    <w:name w:val="Абзац списка1"/>
    <w:basedOn w:val="a"/>
    <w:rsid w:val="00AA3F46"/>
    <w:pPr>
      <w:suppressAutoHyphens/>
      <w:spacing w:after="160" w:line="252" w:lineRule="auto"/>
      <w:ind w:left="720"/>
    </w:pPr>
    <w:rPr>
      <w:rFonts w:ascii="Calibri" w:eastAsia="SimSun" w:hAnsi="Calibri" w:cs="Calibri"/>
      <w:kern w:val="2"/>
      <w:sz w:val="22"/>
      <w:lang w:eastAsia="ar-SA"/>
    </w:rPr>
  </w:style>
  <w:style w:type="character" w:customStyle="1" w:styleId="Bodytext20">
    <w:name w:val="Body text (2)_"/>
    <w:uiPriority w:val="99"/>
    <w:rsid w:val="00AA3F46"/>
    <w:rPr>
      <w:rFonts w:ascii="Times New Roman" w:hAnsi="Times New Roman" w:cs="Times New Roman" w:hint="default"/>
      <w:sz w:val="21"/>
      <w:szCs w:val="21"/>
    </w:rPr>
  </w:style>
  <w:style w:type="paragraph" w:styleId="afe">
    <w:name w:val="Normal (Web)"/>
    <w:aliases w:val="Обычный (Web),Обычный (веб) Знак Знак,Обычный (веб) Знак2 Знак,Обычный (веб) Знак Знак1 Знак,Обычный (веб) Знак1 Знак Знак1,Обычный (веб) Знак Знак Знак Знак, Знак"/>
    <w:basedOn w:val="a"/>
    <w:uiPriority w:val="99"/>
    <w:unhideWhenUsed/>
    <w:qFormat/>
    <w:rsid w:val="005125C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25CF"/>
  </w:style>
  <w:style w:type="paragraph" w:styleId="HTML">
    <w:name w:val="HTML Preformatted"/>
    <w:basedOn w:val="a"/>
    <w:link w:val="HTML0"/>
    <w:unhideWhenUsed/>
    <w:rsid w:val="005125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125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5125CF"/>
    <w:rPr>
      <w:rFonts w:ascii="Cambria" w:eastAsia="MS Mincho" w:hAnsi="Cambria" w:cs="Times New Roman"/>
      <w:sz w:val="24"/>
      <w:szCs w:val="24"/>
    </w:rPr>
  </w:style>
  <w:style w:type="paragraph" w:styleId="aff0">
    <w:name w:val="annotation text"/>
    <w:basedOn w:val="a"/>
    <w:link w:val="aff"/>
    <w:uiPriority w:val="99"/>
    <w:semiHidden/>
    <w:unhideWhenUsed/>
    <w:rsid w:val="005125CF"/>
    <w:pPr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15">
    <w:name w:val="Текст примечания Знак1"/>
    <w:basedOn w:val="a0"/>
    <w:uiPriority w:val="99"/>
    <w:semiHidden/>
    <w:rsid w:val="005125CF"/>
    <w:rPr>
      <w:rFonts w:ascii="Times New Roman" w:eastAsia="Calibri" w:hAnsi="Times New Roman" w:cs="Times New Roman"/>
      <w:sz w:val="20"/>
      <w:szCs w:val="20"/>
    </w:rPr>
  </w:style>
  <w:style w:type="character" w:customStyle="1" w:styleId="aff1">
    <w:name w:val="Тема примечания Знак"/>
    <w:basedOn w:val="aff"/>
    <w:link w:val="aff2"/>
    <w:uiPriority w:val="99"/>
    <w:semiHidden/>
    <w:rsid w:val="005125CF"/>
    <w:rPr>
      <w:rFonts w:ascii="Cambria" w:eastAsia="MS Mincho" w:hAnsi="Cambria" w:cs="Times New Roman"/>
      <w:b/>
      <w:bCs/>
      <w:sz w:val="24"/>
      <w:szCs w:val="24"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5125CF"/>
    <w:rPr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5125CF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Default">
    <w:name w:val="Default"/>
    <w:rsid w:val="005125CF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sid w:val="00B253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uiPriority w:val="99"/>
    <w:rsid w:val="0011303E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eastAsia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1303E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eastAsia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1303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11303E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aff3">
    <w:name w:val="Заголовок_пост"/>
    <w:basedOn w:val="a"/>
    <w:rsid w:val="00F501DA"/>
    <w:pPr>
      <w:tabs>
        <w:tab w:val="left" w:pos="10440"/>
      </w:tabs>
      <w:suppressAutoHyphens/>
      <w:spacing w:after="0" w:line="240" w:lineRule="auto"/>
      <w:ind w:left="720" w:right="4627"/>
    </w:pPr>
    <w:rPr>
      <w:rFonts w:eastAsia="Times New Roman"/>
      <w:sz w:val="26"/>
      <w:szCs w:val="24"/>
      <w:lang w:eastAsia="ar-SA"/>
    </w:rPr>
  </w:style>
  <w:style w:type="character" w:customStyle="1" w:styleId="aff4">
    <w:name w:val="Основной текст_"/>
    <w:basedOn w:val="a0"/>
    <w:link w:val="17"/>
    <w:locked/>
    <w:rsid w:val="00F501DA"/>
    <w:rPr>
      <w:sz w:val="17"/>
      <w:szCs w:val="17"/>
      <w:shd w:val="clear" w:color="auto" w:fill="FFFFFF"/>
    </w:rPr>
  </w:style>
  <w:style w:type="character" w:customStyle="1" w:styleId="18">
    <w:name w:val="Заголовок №1_"/>
    <w:basedOn w:val="a0"/>
    <w:link w:val="19"/>
    <w:locked/>
    <w:rsid w:val="00F501DA"/>
    <w:rPr>
      <w:sz w:val="17"/>
      <w:szCs w:val="17"/>
      <w:shd w:val="clear" w:color="auto" w:fill="FFFFFF"/>
    </w:rPr>
  </w:style>
  <w:style w:type="paragraph" w:customStyle="1" w:styleId="17">
    <w:name w:val="Основной текст1"/>
    <w:basedOn w:val="a"/>
    <w:link w:val="aff4"/>
    <w:rsid w:val="00F501DA"/>
    <w:pPr>
      <w:widowControl w:val="0"/>
      <w:shd w:val="clear" w:color="auto" w:fill="FFFFFF"/>
      <w:spacing w:after="0" w:line="245" w:lineRule="exact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19">
    <w:name w:val="Заголовок №1"/>
    <w:basedOn w:val="a"/>
    <w:link w:val="18"/>
    <w:rsid w:val="00F501DA"/>
    <w:pPr>
      <w:widowControl w:val="0"/>
      <w:shd w:val="clear" w:color="auto" w:fill="FFFFFF"/>
      <w:spacing w:after="0" w:line="240" w:lineRule="atLeast"/>
      <w:jc w:val="center"/>
      <w:outlineLvl w:val="0"/>
    </w:pPr>
    <w:rPr>
      <w:rFonts w:asciiTheme="minorHAnsi" w:eastAsiaTheme="minorHAnsi" w:hAnsiTheme="minorHAnsi" w:cstheme="minorBidi"/>
      <w:sz w:val="17"/>
      <w:szCs w:val="17"/>
    </w:rPr>
  </w:style>
  <w:style w:type="paragraph" w:customStyle="1" w:styleId="23">
    <w:name w:val="Основной текст2"/>
    <w:basedOn w:val="a"/>
    <w:uiPriority w:val="99"/>
    <w:rsid w:val="00602EDB"/>
    <w:pPr>
      <w:widowControl w:val="0"/>
      <w:shd w:val="clear" w:color="auto" w:fill="FFFFFF"/>
      <w:spacing w:before="420" w:after="0" w:line="480" w:lineRule="exact"/>
      <w:jc w:val="both"/>
    </w:pPr>
    <w:rPr>
      <w:rFonts w:eastAsiaTheme="minorHAnsi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E905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estern">
    <w:name w:val="western"/>
    <w:basedOn w:val="a"/>
    <w:rsid w:val="007D04E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Normal">
    <w:name w:val="ConsNormal"/>
    <w:rsid w:val="00A670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670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77233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f5">
    <w:name w:val="Стиль порядка"/>
    <w:basedOn w:val="a"/>
    <w:rsid w:val="00DF1C28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eastAsia="Times New Roman"/>
      <w:szCs w:val="28"/>
      <w:lang w:eastAsia="ru-RU"/>
    </w:rPr>
  </w:style>
  <w:style w:type="paragraph" w:customStyle="1" w:styleId="ConsTitle">
    <w:name w:val="ConsTitle"/>
    <w:rsid w:val="00196897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210">
    <w:name w:val="Основной текст 21"/>
    <w:basedOn w:val="a"/>
    <w:rsid w:val="00196897"/>
    <w:pPr>
      <w:spacing w:after="0" w:line="240" w:lineRule="auto"/>
      <w:jc w:val="both"/>
    </w:pPr>
    <w:rPr>
      <w:rFonts w:eastAsia="Times New Roman"/>
      <w:sz w:val="24"/>
      <w:szCs w:val="20"/>
      <w:lang w:eastAsia="ar-SA"/>
    </w:rPr>
  </w:style>
  <w:style w:type="character" w:customStyle="1" w:styleId="blk">
    <w:name w:val="blk"/>
    <w:basedOn w:val="a0"/>
    <w:rsid w:val="00A47AF8"/>
  </w:style>
  <w:style w:type="character" w:customStyle="1" w:styleId="meta-prep">
    <w:name w:val="meta-prep"/>
    <w:basedOn w:val="a0"/>
    <w:rsid w:val="005A798C"/>
  </w:style>
  <w:style w:type="character" w:customStyle="1" w:styleId="entry-date">
    <w:name w:val="entry-date"/>
    <w:basedOn w:val="a0"/>
    <w:rsid w:val="005A798C"/>
  </w:style>
  <w:style w:type="paragraph" w:customStyle="1" w:styleId="sfst">
    <w:name w:val="sfst"/>
    <w:basedOn w:val="a"/>
    <w:rsid w:val="00DF41F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6">
    <w:name w:val="Emphasis"/>
    <w:basedOn w:val="a0"/>
    <w:uiPriority w:val="20"/>
    <w:qFormat/>
    <w:rsid w:val="00960700"/>
    <w:rPr>
      <w:i/>
      <w:iCs/>
    </w:rPr>
  </w:style>
  <w:style w:type="character" w:styleId="aff7">
    <w:name w:val="FollowedHyperlink"/>
    <w:basedOn w:val="a0"/>
    <w:uiPriority w:val="99"/>
    <w:semiHidden/>
    <w:unhideWhenUsed/>
    <w:rsid w:val="00D32BE6"/>
    <w:rPr>
      <w:color w:val="800080"/>
      <w:u w:val="single"/>
    </w:rPr>
  </w:style>
  <w:style w:type="paragraph" w:customStyle="1" w:styleId="xl67">
    <w:name w:val="xl67"/>
    <w:basedOn w:val="a"/>
    <w:rsid w:val="00D32BE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1">
    <w:name w:val="xl7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2">
    <w:name w:val="xl7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3">
    <w:name w:val="xl73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4">
    <w:name w:val="xl74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7">
    <w:name w:val="xl77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78">
    <w:name w:val="xl78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D32B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D32BE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6"/>
      <w:szCs w:val="16"/>
      <w:lang w:eastAsia="ru-RU"/>
    </w:rPr>
  </w:style>
  <w:style w:type="paragraph" w:customStyle="1" w:styleId="xl82">
    <w:name w:val="xl82"/>
    <w:basedOn w:val="a"/>
    <w:rsid w:val="00D32B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ru-RU"/>
    </w:rPr>
  </w:style>
  <w:style w:type="paragraph" w:styleId="aff8">
    <w:name w:val="Title"/>
    <w:basedOn w:val="a"/>
    <w:link w:val="aff9"/>
    <w:uiPriority w:val="10"/>
    <w:qFormat/>
    <w:rsid w:val="00A73EE9"/>
    <w:pPr>
      <w:spacing w:after="0" w:line="240" w:lineRule="auto"/>
      <w:jc w:val="center"/>
    </w:pPr>
    <w:rPr>
      <w:rFonts w:eastAsia="Times New Roman"/>
      <w:szCs w:val="28"/>
      <w:lang w:eastAsia="ru-RU"/>
    </w:rPr>
  </w:style>
  <w:style w:type="character" w:customStyle="1" w:styleId="aff9">
    <w:name w:val="Заголовок Знак"/>
    <w:basedOn w:val="a0"/>
    <w:link w:val="aff8"/>
    <w:uiPriority w:val="10"/>
    <w:rsid w:val="00A73EE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nformat0">
    <w:name w:val="ConsPlusNonformat Знак"/>
    <w:link w:val="ConsPlusNonformat"/>
    <w:rsid w:val="00A73EE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4">
    <w:name w:val="Основной текст (2)_"/>
    <w:basedOn w:val="a0"/>
    <w:link w:val="211"/>
    <w:uiPriority w:val="99"/>
    <w:locked/>
    <w:rsid w:val="00F1651E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paragraph" w:customStyle="1" w:styleId="211">
    <w:name w:val="Основной текст (2)1"/>
    <w:basedOn w:val="a"/>
    <w:link w:val="24"/>
    <w:uiPriority w:val="99"/>
    <w:rsid w:val="00F1651E"/>
    <w:pPr>
      <w:shd w:val="clear" w:color="auto" w:fill="FFFFFF"/>
      <w:spacing w:before="180" w:after="0" w:line="187" w:lineRule="exact"/>
    </w:pPr>
    <w:rPr>
      <w:rFonts w:eastAsiaTheme="minorHAnsi"/>
      <w:spacing w:val="6"/>
      <w:sz w:val="13"/>
      <w:szCs w:val="13"/>
    </w:rPr>
  </w:style>
  <w:style w:type="character" w:customStyle="1" w:styleId="eopscx32518437">
    <w:name w:val="eop scx32518437"/>
    <w:basedOn w:val="a0"/>
    <w:uiPriority w:val="99"/>
    <w:rsid w:val="00C80668"/>
    <w:rPr>
      <w:rFonts w:cs="Times New Roman"/>
    </w:rPr>
  </w:style>
  <w:style w:type="paragraph" w:customStyle="1" w:styleId="affa">
    <w:basedOn w:val="a"/>
    <w:next w:val="afe"/>
    <w:uiPriority w:val="99"/>
    <w:unhideWhenUsed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hone-num">
    <w:name w:val="phone-num"/>
    <w:basedOn w:val="a"/>
    <w:rsid w:val="00D17D9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customStyle="1" w:styleId="1a">
    <w:name w:val="Сетка таблицы1"/>
    <w:basedOn w:val="a1"/>
    <w:next w:val="a9"/>
    <w:uiPriority w:val="59"/>
    <w:rsid w:val="00B77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6B7F52"/>
    <w:pPr>
      <w:spacing w:after="0" w:line="240" w:lineRule="auto"/>
      <w:ind w:left="720"/>
      <w:contextualSpacing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v4tswe">
    <w:name w:val="v4tswe"/>
    <w:basedOn w:val="a0"/>
    <w:rsid w:val="00F216EC"/>
  </w:style>
  <w:style w:type="character" w:customStyle="1" w:styleId="aeye9b">
    <w:name w:val="aeye9b"/>
    <w:basedOn w:val="a0"/>
    <w:rsid w:val="00F216EC"/>
  </w:style>
  <w:style w:type="paragraph" w:customStyle="1" w:styleId="s1">
    <w:name w:val="s_1"/>
    <w:basedOn w:val="a"/>
    <w:rsid w:val="00B34DA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b">
    <w:name w:val="Неразрешенное упоминание1"/>
    <w:basedOn w:val="a0"/>
    <w:uiPriority w:val="99"/>
    <w:semiHidden/>
    <w:unhideWhenUsed/>
    <w:rsid w:val="001F0034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8E7CD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1">
    <w:name w:val="c1"/>
    <w:basedOn w:val="a"/>
    <w:rsid w:val="00551D5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">
    <w:name w:val="c7"/>
    <w:basedOn w:val="a0"/>
    <w:rsid w:val="00551D57"/>
  </w:style>
  <w:style w:type="character" w:customStyle="1" w:styleId="c0">
    <w:name w:val="c0"/>
    <w:basedOn w:val="a0"/>
    <w:rsid w:val="00551D57"/>
  </w:style>
  <w:style w:type="character" w:customStyle="1" w:styleId="c12">
    <w:name w:val="c12"/>
    <w:basedOn w:val="a0"/>
    <w:rsid w:val="00551D57"/>
  </w:style>
  <w:style w:type="character" w:customStyle="1" w:styleId="c4">
    <w:name w:val="c4"/>
    <w:basedOn w:val="a0"/>
    <w:rsid w:val="00551D57"/>
  </w:style>
  <w:style w:type="character" w:customStyle="1" w:styleId="c6">
    <w:name w:val="c6"/>
    <w:basedOn w:val="a0"/>
    <w:rsid w:val="00551D57"/>
  </w:style>
  <w:style w:type="character" w:customStyle="1" w:styleId="c8">
    <w:name w:val="c8"/>
    <w:basedOn w:val="a0"/>
    <w:rsid w:val="00551D57"/>
  </w:style>
  <w:style w:type="character" w:customStyle="1" w:styleId="c11">
    <w:name w:val="c11"/>
    <w:basedOn w:val="a0"/>
    <w:rsid w:val="00551D57"/>
  </w:style>
  <w:style w:type="paragraph" w:customStyle="1" w:styleId="affb">
    <w:name w:val="Знак Знак"/>
    <w:basedOn w:val="a"/>
    <w:autoRedefine/>
    <w:rsid w:val="004C03C6"/>
    <w:pPr>
      <w:spacing w:after="160" w:line="240" w:lineRule="exact"/>
      <w:ind w:left="26"/>
    </w:pPr>
    <w:rPr>
      <w:rFonts w:eastAsia="Times New Roman"/>
      <w:sz w:val="24"/>
      <w:szCs w:val="24"/>
      <w:lang w:val="en-US"/>
    </w:rPr>
  </w:style>
  <w:style w:type="character" w:customStyle="1" w:styleId="post-singledate">
    <w:name w:val="post-single__date"/>
    <w:basedOn w:val="a0"/>
    <w:rsid w:val="00DC1D81"/>
  </w:style>
  <w:style w:type="paragraph" w:customStyle="1" w:styleId="12">
    <w:name w:val="Знак сноски1"/>
    <w:link w:val="af5"/>
    <w:qFormat/>
    <w:rsid w:val="00254DDE"/>
    <w:pPr>
      <w:spacing w:after="0" w:line="240" w:lineRule="auto"/>
    </w:pPr>
    <w:rPr>
      <w:rFonts w:cs="Times New Roman"/>
      <w:vertAlign w:val="superscript"/>
    </w:rPr>
  </w:style>
  <w:style w:type="paragraph" w:customStyle="1" w:styleId="11">
    <w:name w:val="Гиперссылка1"/>
    <w:link w:val="ad"/>
    <w:qFormat/>
    <w:rsid w:val="00254DDE"/>
    <w:pPr>
      <w:spacing w:after="0" w:line="240" w:lineRule="auto"/>
    </w:pPr>
    <w:rPr>
      <w:color w:val="0000FF"/>
      <w:u w:val="single"/>
    </w:rPr>
  </w:style>
  <w:style w:type="paragraph" w:customStyle="1" w:styleId="affc">
    <w:basedOn w:val="a"/>
    <w:next w:val="afe"/>
    <w:uiPriority w:val="99"/>
    <w:unhideWhenUsed/>
    <w:rsid w:val="00CD79F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fd">
    <w:name w:val="Unresolved Mention"/>
    <w:basedOn w:val="a0"/>
    <w:uiPriority w:val="99"/>
    <w:semiHidden/>
    <w:unhideWhenUsed/>
    <w:rsid w:val="008D7B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2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7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38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126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2417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11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0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567BD-2773-458E-B7AB-BADFB38AF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3690</TotalTime>
  <Pages>1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Администрация Администрация</cp:lastModifiedBy>
  <cp:revision>331</cp:revision>
  <cp:lastPrinted>2026-05-29T10:58:00Z</cp:lastPrinted>
  <dcterms:created xsi:type="dcterms:W3CDTF">2018-10-08T04:21:00Z</dcterms:created>
  <dcterms:modified xsi:type="dcterms:W3CDTF">2026-09-15T06:34:00Z</dcterms:modified>
</cp:coreProperties>
</file>